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API Documentation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Backend Django + PostgreSQL</w:t>
      </w:r>
    </w:p>
    <w:p>
      <w:pPr>
        <w:spacing w:before="0" w:after="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v1.7  ·  2026-03-01</w:t>
      </w:r>
    </w:p>
    <w:p>
      <w:pPr>
        <w:spacing w:before="120" w:after="120"/>
      </w:pPr>
      <w:r>
        <w:t xml:space="preserve"/>
      </w:r>
    </w:p>
    <w:p>
      <w:pPr>
        <w:pBdr>
          <w:bottom w:val="single" w:color="1E3A5F" w:sz="6" w:space="1"/>
        </w:pBdr>
        <w:spacing w:before="80"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 URL: 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http://localhost:8000/api/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Autenticação: JWT (Bearer Token) via SimpleJWT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Formato: JSON · Timezone: America/Sao_Paulo · Charset: UTF-8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IsSuperAdmin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is_authenticated AND is_superuser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Vínculo ativo com role=admin em qualquer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Qualquer vínculo ativo com qualquer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Qualquer usuário autenticado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Escopo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5/minuto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20/hora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não autenticados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1000/hora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autenticados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Autenticação  —  /api/auth/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Anônimo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access (30min) + refresh (7 dias)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/api/auth/refresh/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Anônimo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Renova access token. Emite novo refresh (rotation)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/api/auth/logout/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 o refresh token (blacklist)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usuário autenticado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nome e telefone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/api/auth/me/senha/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Altera senha (valida senha atual)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/api/auth/login/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cadastrado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Senha do usuário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/api/auth/login/ — Response 200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"access": "&lt;jwt&gt;", "refresh": "&lt;jwt&gt;" }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/api/auth/logout/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 token a ser invalidado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/api/auth/me/senha/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senha_atual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Senha atual do usuário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nova_senha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senha (mín. 8 caracteres)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Usuários  —  /api/auth/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usuários da empresa do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/api/auth/criar/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usuário e vincula como operador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/api/auth/&lt;uuid&gt;/desativar/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Ativa/desativa operador (toggle)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/api/auth/criar/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do novo usuário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ou 11 dígitos numéricos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Senha (mín. 8 caracteres)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Empresas  —  /api/empresas/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/api/empresas/minha/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básicos da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/api/empresas/minha/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nome_fantasia e telefone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/api/empresas/minha/personalizacao/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cores e logo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/api/empresas/minha/personalizacao/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cores e logo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/api/empresas/&lt;uuid&gt;/creditos/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IsSuperAdmin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créditos extras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PATCH /api/empresas/minha/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nome_fantasia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fantasia da empresa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ou 11 dígitos numéricos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PATCH /api/empresas/minha/personalizacao/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cor_primaria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Hex #RRGGBB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cor_secundaria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Hex #RRGGBB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da imagem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/api/empresas/&lt;uuid&gt;/creditos/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Quantidade de créditos (&gt;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Motivo ou observação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Clientes  —  /api/clientes/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clientes da empresa (resumido)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/api/clientes/criar/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Cadastra novo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 do cliente com documentos e telefones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/api/clientes/&lt;uuid&gt;/editar/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dados do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/api/clientes/&lt;uuid&gt;/inativar/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Inativa 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/api/clientes/&lt;uuid&gt;/documentos/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documentos do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/api/clientes/&lt;uuid&gt;/documentos/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documento ao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/api/clientes/&lt;uuid&gt;/telefones/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telefones do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/api/clientes/&lt;uuid&gt;/telefones/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telefone ao cliente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/api/clientes/criar/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sobrenome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Sobrenome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nacionalidade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alpha-2 (BR, US...)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passaporte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do passaporte (único por empresa)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passaporte_emissao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passaporte_expiracao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passaporte_pais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alpha-2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rede_social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Rede social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Texto livre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/api/clientes/&lt;uuid&gt;/documentos/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cpf · rg · cnh · 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tipo_outro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quando tipo=outro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do documento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/api/clientes/&lt;uuid&gt;/telefones/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proprio · 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quando tipo=outro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do telefone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Fornecedores  —  /api/fornecedores/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Escopo: isolado por empresa. Lookup via public_id (UUID).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fornecedores da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Cadastra fornecedor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fornecedor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fornecedor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fornecedor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Filtros disponíveis: ?search=&lt;termo&gt; (razao_social, nome_fantasia, cnpj, cpf)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Ordenação: ?ordering=razao_social | data_cadastro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/api/fornecedores/fornecedores/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tipo_pessoa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PF · PJ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razao_social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Razão social ou nome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nome_fantasia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fantasia (PJ)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cnpj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para PJ. 14 dígitos. Validado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para PF. 11 dígitos. Validado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Inscrição estadual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 (PF)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ou 11 dígitos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telefone_secundario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ou 11 dígitos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Site do fornecedor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dígitos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logradouro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Endereço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complemento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bairro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Sigla UF (AC, SP...)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alpha-2 (default: BR)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do banco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banco_agencia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banco_conta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banco_pix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Chave PIX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Texto livre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true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Financeiro  —  /api/financeiro/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Todos os endpoints exigem IsAuthenticated. Escopo isolado por empresa.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categorias da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categoria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Body —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Único por empresa (máx. 100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Descrição opcional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true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Contas Bancárias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contas bancárias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Cadastra conta bancária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conta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conta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conta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Body — Conta Bancária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do banco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 · CP · PI · 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agencia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da agência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Descrição livre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true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Contas a Pagar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contas a pagar da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Cadastra conta a pagar com parcelas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conta com parcelas e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conta a pagar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conta a pagar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/api/financeiro/contas-pagar/&lt;uuid&gt;/baixa/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 baixa manual ou cancelamento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/api/financeiro/contas-pagar/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fornecedor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do fornecedor da empresa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da categoria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numero_documento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NF ou documento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Descrição livre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forma_pagamento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PIX · BOL · CAR · TED · CHQ · DIN ·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total_parcelas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 bater com len(parcelas)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data_competencia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notas_fiscais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 de { numero, serie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parcelas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 de objetos ParcelaContaPagar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Objeto Parcela (dentro de parcelas[])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numero_parcela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Sequencial começando em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valor_bruto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bruto da parcela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data_competencia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data_movimentacao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cod_barras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Código de barras do boleto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Observações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/api/financeiro/contas-pagar/&lt;uuid&gt;/baixa/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CANCELAMENTO · BAIXA_MANUAL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Motivo da baixa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Obs: tipo RENEGOCIACAO é reservado para endpoint próprio (não implementado).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Parcelas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/api/financeiro/parcelas/&lt;id&gt;/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parcela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/api/financeiro/parcelas/&lt;id&gt;/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parcela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/api/financeiro/parcelas/&lt;id&gt;/registrar-pagamento/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pagamento da parcela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/api/financeiro/parcelas/&lt;id&gt;/registrar-pagamento/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data_pagamento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pode ser data futura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valor_pago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 ser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conta_bancaria_id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da conta bancária da empresa (ativa)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juros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multa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outros_acrescimos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pode ser &gt; valor_bruto. 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Observações do pagamento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Após o pagamento, o signal post_save recalcula automaticamente o status da ContaPagar pai.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Status e Códigos de Resposta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 OK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Sucesso em GET, PATCH, ações customizadas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201 Created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Recurso criado com sucesso (POST)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inválidos ou regra de negócio violada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ausente ou expirado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Permissão insuficiente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Recurso não encontrado ou fora do escopo da empresa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 atingido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Notas Importantes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Todos os IDs expostos na API são UUIDs (public_id). O id interno (BigInt) nunca é exposto.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O escopo de empresa é isolado automaticamente — um usuário nunca acessa dados de outra empresa.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Swagger disponível em /api/docs/ somente com DEBUG=True.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Tokens JWT: access expira em 30min, refresh em 7 dias com rotation ativa.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O status da ContaPagar é recalculado automaticamente via signal sempre que uma parcela é salva.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status_manual=True trava o recálculo automático do status da ContaPagar.</w:t>
      </w:r>
    </w:p>
    <w:p>
      <w:pPr>
        <w:spacing w:before="240" w:after="120"/>
      </w:pPr>
      <w:r>
        <w:rPr>
          <w:rFonts w:ascii="Arial" w:cs="Arial" w:eastAsia="Arial" w:hAnsi="Arial"/>
          <w:b/>
          <w:sz w:val="28"/>
          <w:szCs w:val="28"/>
        </w:rPr>
        <w:t>10. Kanban --- /api/kanban/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Todos os endpoints exigem IsMembroEmpresa. Escopo isolado por empresa. Lookup via public_id (UUID). Cada empresa possui um limite de boards ativos (default: 2, campo limite_boards em Empresa).</w:t>
      </w:r>
    </w:p>
    <w:p>
      <w:pPr>
        <w:spacing w:before="160" w:after="80"/>
      </w:pPr>
      <w:r>
        <w:rPr>
          <w:rFonts w:ascii="Arial" w:cs="Arial" w:eastAsia="Arial" w:hAnsi="Arial"/>
          <w:b/>
          <w:sz w:val="24"/>
          <w:szCs w:val="24"/>
        </w:rPr>
        <w:t>10.1 Boards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200"/>
        <w:gridCol w:w="3160"/>
        <w:gridCol w:w="2000"/>
        <w:gridCol w:w="3000"/>
      </w:tblGrid>
      <w:tr>
        <w:trPr/>
        <w:tc>
          <w:tcPr>
            <w:tcW w:w="12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Método</w:t>
            </w:r>
          </w:p>
        </w:tc>
        <w:tc>
          <w:tcPr>
            <w:tcW w:w="316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Endpoint</w:t>
            </w:r>
          </w:p>
        </w:tc>
        <w:tc>
          <w:tcPr>
            <w:tcW w:w="2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Permissão</w:t>
            </w:r>
          </w:p>
        </w:tc>
        <w:tc>
          <w:tcPr>
            <w:tcW w:w="3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Descrição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GET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IsMembroEmpresa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Lista boards da empresa com colunas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POST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IsAdminEmpresa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Cria board (valida limite da empresa)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GET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/api/kanban/boards/&lt;uuid&gt;/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IsMembroEmpresa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Detalha board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PATCH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/api/kanban/boards/&lt;uuid&gt;/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IsAdminEmpresa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Edita nome, descricao, ativo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DELETE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/api/kanban/boards/&lt;uuid&gt;/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IsAdminEmpresa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Remove board</w:t>
            </w:r>
          </w:p>
        </w:tc>
      </w:tr>
    </w:tbl>
    <w:p>
      <w:pPr>
        <w:spacing w:before="80" w:after="80"/>
      </w:pPr>
      <w:r>
        <w:rPr>
          <w:rFonts w:ascii="Arial" w:cs="Arial" w:hAnsi="Arial"/>
          <w:b/>
          <w:sz w:val="20"/>
          <w:szCs w:val="20"/>
        </w:rPr>
        <w:t>POST /api/kanban/boards/ --- Body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00"/>
        <w:gridCol w:w="1500"/>
        <w:gridCol w:w="1860"/>
        <w:gridCol w:w="4000"/>
      </w:tblGrid>
      <w:tr>
        <w:trPr/>
        <w:tc>
          <w:tcPr>
            <w:tcW w:w="2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Tipo</w:t>
            </w:r>
          </w:p>
        </w:tc>
        <w:tc>
          <w:tcPr>
            <w:tcW w:w="186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Obrigatório</w:t>
            </w:r>
          </w:p>
        </w:tc>
        <w:tc>
          <w:tcPr>
            <w:tcW w:w="4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Descrição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nome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string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Sim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Nome do board (máx. 150)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descricao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string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Não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Descrição livre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ativo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boolean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Não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Default: true</w:t>
            </w:r>
          </w:p>
        </w:tc>
      </w:tr>
    </w:tbl>
    <w:p>
      <w:pPr>
        <w:spacing w:before="160" w:after="80"/>
      </w:pPr>
      <w:r>
        <w:rPr>
          <w:rFonts w:ascii="Arial" w:cs="Arial" w:hAnsi="Arial"/>
          <w:b/>
          <w:sz w:val="24"/>
          <w:szCs w:val="24"/>
        </w:rPr>
        <w:t>10.2 Colunas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200"/>
        <w:gridCol w:w="3560"/>
        <w:gridCol w:w="2000"/>
        <w:gridCol w:w="2600"/>
      </w:tblGrid>
      <w:tr>
        <w:trPr/>
        <w:tc>
          <w:tcPr>
            <w:tcW w:w="12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Método</w:t>
            </w:r>
          </w:p>
        </w:tc>
        <w:tc>
          <w:tcPr>
            <w:tcW w:w="356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Endpoint</w:t>
            </w:r>
          </w:p>
        </w:tc>
        <w:tc>
          <w:tcPr>
            <w:tcW w:w="2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Permissão</w:t>
            </w:r>
          </w:p>
        </w:tc>
        <w:tc>
          <w:tcPr>
            <w:tcW w:w="26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Descrição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GET</w:t>
            </w:r>
          </w:p>
        </w:tc>
        <w:tc>
          <w:tcPr>
            <w:tcW w:w="35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/api/kanban/boards/&lt;uuid&gt;/colunas/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IsMembroEmpresa</w:t>
            </w:r>
          </w:p>
        </w:tc>
        <w:tc>
          <w:tcPr>
            <w:tcW w:w="26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Lista colunas do board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POST</w:t>
            </w:r>
          </w:p>
        </w:tc>
        <w:tc>
          <w:tcPr>
            <w:tcW w:w="35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/api/kanban/boards/&lt;uuid&gt;/colunas/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IsAdminEmpresa</w:t>
            </w:r>
          </w:p>
        </w:tc>
        <w:tc>
          <w:tcPr>
            <w:tcW w:w="26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Cria coluna no board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PATCH</w:t>
            </w:r>
          </w:p>
        </w:tc>
        <w:tc>
          <w:tcPr>
            <w:tcW w:w="35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/api/kanban/boards/&lt;uuid&gt;/colunas/&lt;uuid&gt;/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IsAdminEmpresa</w:t>
            </w:r>
          </w:p>
        </w:tc>
        <w:tc>
          <w:tcPr>
            <w:tcW w:w="26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Edita coluna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DELETE</w:t>
            </w:r>
          </w:p>
        </w:tc>
        <w:tc>
          <w:tcPr>
            <w:tcW w:w="35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/api/kanban/boards/&lt;uuid&gt;/colunas/&lt;uuid&gt;/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IsAdminEmpresa</w:t>
            </w:r>
          </w:p>
        </w:tc>
        <w:tc>
          <w:tcPr>
            <w:tcW w:w="26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Remove coluna</w:t>
            </w:r>
          </w:p>
        </w:tc>
      </w:tr>
    </w:tbl>
    <w:p>
      <w:pPr>
        <w:spacing w:before="80" w:after="80"/>
      </w:pPr>
      <w:r>
        <w:rPr>
          <w:rFonts w:ascii="Arial" w:cs="Arial" w:hAnsi="Arial"/>
          <w:b/>
          <w:sz w:val="20"/>
          <w:szCs w:val="20"/>
        </w:rPr>
        <w:t>POST/PATCH /api/kanban/boards/&lt;uuid&gt;/colunas/ --- Body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00"/>
        <w:gridCol w:w="1500"/>
        <w:gridCol w:w="1860"/>
        <w:gridCol w:w="4000"/>
      </w:tblGrid>
      <w:tr>
        <w:trPr/>
        <w:tc>
          <w:tcPr>
            <w:tcW w:w="2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Tipo</w:t>
            </w:r>
          </w:p>
        </w:tc>
        <w:tc>
          <w:tcPr>
            <w:tcW w:w="186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Obrigatório</w:t>
            </w:r>
          </w:p>
        </w:tc>
        <w:tc>
          <w:tcPr>
            <w:tcW w:w="4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Descrição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nome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string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Sim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Nome da coluna (máx. 100)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posicao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integer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Sim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Ordem de exibição (≥ 0)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cor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string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Não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Hex #RRGGBB. Default: #5dca6c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limite_wip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integer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Não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Limite WIP da coluna (null = sem limite)</w:t>
            </w:r>
          </w:p>
        </w:tc>
      </w:tr>
    </w:tbl>
    <w:p>
      <w:pPr>
        <w:spacing w:before="160" w:after="80"/>
      </w:pPr>
      <w:r>
        <w:rPr>
          <w:rFonts w:ascii="Arial" w:cs="Arial" w:hAnsi="Arial"/>
          <w:b/>
          <w:sz w:val="24"/>
          <w:szCs w:val="24"/>
        </w:rPr>
        <w:t>10.3 Cards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200"/>
        <w:gridCol w:w="3160"/>
        <w:gridCol w:w="2000"/>
        <w:gridCol w:w="3000"/>
      </w:tblGrid>
      <w:tr>
        <w:trPr/>
        <w:tc>
          <w:tcPr>
            <w:tcW w:w="12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Método</w:t>
            </w:r>
          </w:p>
        </w:tc>
        <w:tc>
          <w:tcPr>
            <w:tcW w:w="316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Endpoint</w:t>
            </w:r>
          </w:p>
        </w:tc>
        <w:tc>
          <w:tcPr>
            <w:tcW w:w="2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Permissão</w:t>
            </w:r>
          </w:p>
        </w:tc>
        <w:tc>
          <w:tcPr>
            <w:tcW w:w="3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Descrição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GET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/api/kanban/cards/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IsMembroEmpresa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Lista cards da empresa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POST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/api/kanban/cards/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IsMembroEmpresa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Cria card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GET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/api/kanban/cards/&lt;uuid&gt;/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IsMembroEmpresa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Detalha card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PATCH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/api/kanban/cards/&lt;uuid&gt;/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IsMembroEmpresa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Edita card / move entre colunas</w:t>
            </w:r>
          </w:p>
        </w:tc>
      </w:tr>
      <w:tr>
        <w:tc>
          <w:tcPr>
            <w:tcW w:w="1200" w:type="dxa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DELETE</w:t>
            </w:r>
          </w:p>
        </w:tc>
        <w:tc>
          <w:tcPr>
            <w:tcW w:w="31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/api/kanban/cards/&lt;uuid&gt;/</w:t>
            </w:r>
          </w:p>
        </w:tc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IsMembroEmpresa</w:t>
            </w:r>
          </w:p>
        </w:tc>
        <w:tc>
          <w:tcPr>
            <w:tcW w:w="3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Remove card</w:t>
            </w:r>
          </w:p>
        </w:tc>
      </w:tr>
    </w:tbl>
    <w:p>
      <w:pPr>
        <w:spacing w:before="80" w:after="80"/>
      </w:pPr>
      <w:r>
        <w:rPr>
          <w:rFonts w:ascii="Arial" w:cs="Arial" w:hAnsi="Arial"/>
          <w:b/>
          <w:sz w:val="20"/>
          <w:szCs w:val="20"/>
        </w:rPr>
        <w:t>POST/PATCH /api/kanban/cards/ --- Body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00"/>
        <w:gridCol w:w="1500"/>
        <w:gridCol w:w="1860"/>
        <w:gridCol w:w="4000"/>
      </w:tblGrid>
      <w:tr>
        <w:trPr/>
        <w:tc>
          <w:tcPr>
            <w:tcW w:w="2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Tipo</w:t>
            </w:r>
          </w:p>
        </w:tc>
        <w:tc>
          <w:tcPr>
            <w:tcW w:w="186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Obrigatório</w:t>
            </w:r>
          </w:p>
        </w:tc>
        <w:tc>
          <w:tcPr>
            <w:tcW w:w="4000" w:type="dxa"/>
            <w:shd w:val="clear" w:color="auto" w:fill="D5E8F0"/>
          </w:tcPr>
          <w:p>
            <w:r>
              <w:rPr>
                <w:rFonts w:ascii="Arial" w:cs="Arial" w:hAnsi="Arial"/>
                <w:b/>
                <w:sz w:val="18"/>
                <w:szCs w:val="18"/>
              </w:rPr>
              <w:t>Descrição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coluna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integer (FK)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Sim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ID da coluna (validado: deve pertencer à empresa)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titulo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string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Sim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Título do card (máx. 255)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descricao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string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Não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Texto livre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posicao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integer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Sim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Ordem dentro da coluna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prioridade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string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Não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BAIXA · MEDIA · ALTA · URGENTE. Default: MEDIA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data_vencimento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date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Não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YYYY-MM-DD</w:t>
            </w:r>
          </w:p>
        </w:tc>
      </w:tr>
      <w:tr>
        <w:tc>
          <w:tcPr>
            <w:tcW w:w="2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responsavel</w:t>
            </w:r>
          </w:p>
        </w:tc>
        <w:tc>
          <w:tcPr>
            <w:tcW w:w="15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integer (FK)</w:t>
            </w:r>
          </w:p>
        </w:tc>
        <w:tc>
          <w:tcPr>
            <w:tcW w:w="186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Não</w:t>
            </w:r>
          </w:p>
        </w:tc>
        <w:tc>
          <w:tcPr>
            <w:tcW w:w="4000" w:type="dxa"/>
          </w:tcPr>
          <w:p>
            <w:r>
              <w:rPr>
                <w:rFonts w:ascii="Arial" w:cs="Arial" w:hAnsi="Arial"/>
                <w:sz w:val="18"/>
                <w:szCs w:val="18"/>
              </w:rPr>
              <w:t>ID do usuário (deve pertencer à empresa)</w:t>
            </w:r>
          </w:p>
        </w:tc>
      </w:tr>
    </w:tbl>
    <w:p>
      <w:pPr>
        <w:spacing w:before="80"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2026-03-01T02:10:23.542Z</dcterms:created>
  <dcterms:modified xsi:type="dcterms:W3CDTF">2026-03-01T02:10:23.543Z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