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00"/>
        <w:jc w:val="center"/>
      </w:pPr>
      <w:r>
        <w:rPr>
          <w:rFonts w:ascii="Arial" w:cs="Arial" w:eastAsia="Arial" w:hAnsi="Arial"/>
          <w:b/>
          <w:bCs/>
          <w:color w:val="1E3A5F"/>
          <w:sz w:val="52"/>
          <w:szCs w:val="52"/>
        </w:rPr>
        <w:t xml:space="preserve">Documentação de APIs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Backend Django + DRF</w:t>
      </w:r>
    </w:p>
    <w:p>
      <w:pPr>
        <w:spacing w:after="144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Versão 1.0</w:t>
      </w:r>
    </w:p>
    <w:p>
      <w:pPr>
        <w:pBdr>
          <w:bottom w:val="single" w:color="CCCCCC" w:sz="4" w:space="1"/>
        </w:pBdr>
        <w:spacing w:before="200" w:after="20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 Autenticação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A API utiliza JWT (JSON Web Token) para autenticação. Todas as requisições protegidas devem incluir o header:</w:t>
      </w:r>
    </w:p>
    <w:p>
      <w:pPr>
        <w:spacing w:before="60" w:after="12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Authorization: Bearer &lt;access_token&gt;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O access token expira em 30 minutos. O refresh token expira em 7 dias com rotação automática.</w:t>
      </w:r>
    </w:p>
    <w:p>
      <w:pPr>
        <w:spacing w:after="20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C5F8A"/>
          <w:sz w:val="24"/>
          <w:szCs w:val="24"/>
        </w:rPr>
        <w:t xml:space="preserve">POST /api/auth/login/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Permissão: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Pública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Descrição: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Autentica o usuário e retorna os tokens JWT.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Body:</w:t>
      </w:r>
    </w:p>
    <w:p>
      <w:pPr>
        <w:spacing w:before="60" w:after="12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{ "email": "usuario@email.com", "password": "senha123" }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Resposta 200:</w:t>
      </w:r>
    </w:p>
    <w:p>
      <w:pPr>
        <w:spacing w:before="60" w:after="12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{ "access": "&lt;token&gt;", "refresh": "&lt;token&gt;" }</w:t>
      </w:r>
    </w:p>
    <w:p>
      <w:pPr>
        <w:spacing w:after="20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C5F8A"/>
          <w:sz w:val="24"/>
          <w:szCs w:val="24"/>
        </w:rPr>
        <w:t xml:space="preserve">POST /api/auth/refresh/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Permissão: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Pública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Descrição: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Renova o access token usando o refresh token. O refresh token anterior é invalidado (rotação).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Body:</w:t>
      </w:r>
    </w:p>
    <w:p>
      <w:pPr>
        <w:spacing w:before="60" w:after="12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{ "refresh": "&lt;refresh_token&gt;" }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Resposta 200:</w:t>
      </w:r>
    </w:p>
    <w:p>
      <w:pPr>
        <w:spacing w:before="60" w:after="12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{ "access": "&lt;novo_access_token&gt;", "refresh": "&lt;novo_refresh_token&gt;" }</w:t>
      </w:r>
    </w:p>
    <w:p>
      <w:pPr>
        <w:pBdr>
          <w:bottom w:val="single" w:color="CCCCCC" w:sz="4" w:space="1"/>
        </w:pBdr>
        <w:spacing w:before="200" w:after="20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 Usuários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C5F8A"/>
          <w:sz w:val="24"/>
          <w:szCs w:val="24"/>
        </w:rPr>
        <w:t xml:space="preserve">POST /api/usuarios/criar/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Permissão: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Admin da Empresa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Descrição: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Cria um novo usuário operador e o vincula automaticamente à empresa do admin logado. Não é necessário informar a empresa — ela é obtida pelo token JWT.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Body:</w:t>
      </w:r>
    </w:p>
    <w:p>
      <w:pPr>
        <w:spacing w:before="60" w:after="12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{ "email": "operador@email.com", "nome": "Nome Completo", "telefone": "48999999999", "password": "senha123" }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Resposta 201:</w:t>
      </w:r>
    </w:p>
    <w:p>
      <w:pPr>
        <w:spacing w:before="60" w:after="12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{ "email": "...", "nome": "...", "telefone": "..." }</w:t>
      </w:r>
    </w:p>
    <w:p>
      <w:pPr>
        <w:spacing w:after="20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C5F8A"/>
          <w:sz w:val="24"/>
          <w:szCs w:val="24"/>
        </w:rPr>
        <w:t xml:space="preserve">GET /api/usuarios/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Permissão: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Admin da Empresa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Descrição: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Lista todos os usuários ativos vinculados à empresa do admin logado.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Resposta 200:</w:t>
      </w:r>
    </w:p>
    <w:p>
      <w:pPr>
        <w:spacing w:before="60" w:after="12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[ { "email": "...", "nome": "...", "telefone": "..." }, ... ]</w:t>
      </w:r>
    </w:p>
    <w:p>
      <w:pPr>
        <w:spacing w:after="20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C5F8A"/>
          <w:sz w:val="24"/>
          <w:szCs w:val="24"/>
        </w:rPr>
        <w:t xml:space="preserve">GET /api/usuarios/me/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Permissão: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Autenticado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Descrição: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Retorna os dados do próprio perfil: nome, email e telefone.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Resposta 200:</w:t>
      </w:r>
    </w:p>
    <w:p>
      <w:pPr>
        <w:spacing w:before="60" w:after="12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{ "public_id": "uuid", "email": "...", "nome": "...", "telefone": "..." }</w:t>
      </w:r>
    </w:p>
    <w:p>
      <w:pPr>
        <w:spacing w:after="20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C5F8A"/>
          <w:sz w:val="24"/>
          <w:szCs w:val="24"/>
        </w:rPr>
        <w:t xml:space="preserve">PUT /api/usuarios/me/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Permissão: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Autenticado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Descrição: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Edita nome e telefone do próprio perfil. Email não pode ser alterado.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Body:</w:t>
      </w:r>
    </w:p>
    <w:p>
      <w:pPr>
        <w:spacing w:before="60" w:after="12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{ "nome": "Novo Nome", "telefone": "48988887777" }</w:t>
      </w:r>
    </w:p>
    <w:p>
      <w:pPr>
        <w:spacing w:after="20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C5F8A"/>
          <w:sz w:val="24"/>
          <w:szCs w:val="24"/>
        </w:rPr>
        <w:t xml:space="preserve">POST /api/usuarios/me/senha/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Permissão: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Autenticado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Descrição: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Altera a própria senha. Exige confirmação da senha atual.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Body:</w:t>
      </w:r>
    </w:p>
    <w:p>
      <w:pPr>
        <w:spacing w:before="60" w:after="12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{ "senha_atual": "senhaantiga", "nova_senha": "senhanova123" }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Resposta 200:</w:t>
      </w:r>
    </w:p>
    <w:p>
      <w:pPr>
        <w:spacing w:before="60" w:after="12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{ "detail": "Senha alterada com sucesso." }</w:t>
      </w:r>
    </w:p>
    <w:p>
      <w:pPr>
        <w:pBdr>
          <w:bottom w:val="single" w:color="CCCCCC" w:sz="4" w:space="1"/>
        </w:pBdr>
        <w:spacing w:before="200" w:after="20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 Empresa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C5F8A"/>
          <w:sz w:val="24"/>
          <w:szCs w:val="24"/>
        </w:rPr>
        <w:t xml:space="preserve">GET /api/empresas/minha/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Permissão: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Membro da Empresa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Descrição: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Retorna os dados básicos da empresa do usuário logado: razão social e CNPJ.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Resposta 200:</w:t>
      </w:r>
    </w:p>
    <w:p>
      <w:pPr>
        <w:spacing w:before="60" w:after="12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{ "razao_social": "Empresa Ltda", "cnpj": "12345678000199" }</w:t>
      </w:r>
    </w:p>
    <w:p>
      <w:pPr>
        <w:spacing w:after="20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C5F8A"/>
          <w:sz w:val="24"/>
          <w:szCs w:val="24"/>
        </w:rPr>
        <w:t xml:space="preserve">PUT /api/empresas/minha/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Permissão: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Admin da Empresa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Descrição: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Edita nome fantasia e telefone da empresa. Apenas admin pode editar.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Body:</w:t>
      </w:r>
    </w:p>
    <w:p>
      <w:pPr>
        <w:spacing w:before="60" w:after="12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{ "nome_fantasia": "Nome Fantasia", "telefone": "4833334444" }</w:t>
      </w:r>
    </w:p>
    <w:p>
      <w:pPr>
        <w:spacing w:after="20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C5F8A"/>
          <w:sz w:val="24"/>
          <w:szCs w:val="24"/>
        </w:rPr>
        <w:t xml:space="preserve">GET /api/empresas/minha/personalizacao/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Permissão: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Admin da Empresa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Descrição: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Retorna as configurações visuais da empresa: cores e logo.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Resposta 200:</w:t>
      </w:r>
    </w:p>
    <w:p>
      <w:pPr>
        <w:spacing w:before="60" w:after="12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{ "cor_primaria": "#1E3A5F", "cor_secundaria": "#FFFFFF", "logo": "https://...", "data_atualizacao": "..." }</w:t>
      </w:r>
    </w:p>
    <w:p>
      <w:pPr>
        <w:spacing w:after="20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C5F8A"/>
          <w:sz w:val="24"/>
          <w:szCs w:val="24"/>
        </w:rPr>
        <w:t xml:space="preserve">PUT /api/empresas/minha/personalizacao/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Permissão: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Admin da Empresa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Descrição: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Edita as cores primária, secundária e a URL do logo da empresa.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Body:</w:t>
      </w:r>
    </w:p>
    <w:p>
      <w:pPr>
        <w:spacing w:before="60" w:after="12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{ "cor_primaria": "#1E3A5F", "cor_secundaria": "#FFFFFF", "logo": "https://cdn.exemplo.com/logo.png" }</w:t>
      </w:r>
    </w:p>
    <w:p>
      <w:pPr>
        <w:spacing w:after="20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C5F8A"/>
          <w:sz w:val="24"/>
          <w:szCs w:val="24"/>
        </w:rPr>
        <w:t xml:space="preserve">POST /api/empresas/{public_id}/creditos/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Permissão: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SuperAdmin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Descrição: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Adiciona créditos extras à empresa. Usado pelo sistema interno — será integrado ao Stripe futuramente.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Parâmetro de URL: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{public_id} — UUID público da empresa.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Body:</w:t>
      </w:r>
    </w:p>
    <w:p>
      <w:pPr>
        <w:spacing w:before="60" w:after="12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{ "quantidade": 100, "descricao": "Compra avulsa - Fevereiro 2026" }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Resposta 200:</w:t>
      </w:r>
    </w:p>
    <w:p>
      <w:pPr>
        <w:spacing w:before="60" w:after="12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{ "cota_disponivel": 150 }</w:t>
      </w:r>
    </w:p>
    <w:p>
      <w:pPr>
        <w:pBdr>
          <w:bottom w:val="single" w:color="CCCCCC" w:sz="4" w:space="1"/>
        </w:pBdr>
        <w:spacing w:before="200" w:after="20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 Resumo dos Endpoints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200"/>
        <w:gridCol w:w="2200"/>
        <w:gridCol w:w="286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Permissão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980B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/api/auth/login/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Público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Obtém tokens JWT (access + refresh)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980B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/api/auth/refresh/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Público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Renova o access token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980B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/api/usuarios/criar/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 Empresa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Cria operador e vincula à empresa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/api/usuarios/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 Empresa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Lista usuários da própria empresa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/api/usuarios/me/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Autenticado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Retorna nome, email e telefone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/api/usuarios/me/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Autenticado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Edita nome e telefone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980B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/api/usuarios/me/senha/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Autenticado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Altera a própria senha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/api/empresas/minha/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Membro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Retorna razão social e CNPJ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/api/empresas/minha/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 Empresa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Edita nome fantasia e telefone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/api/empresas/minha/personalizacao/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 Empresa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Retorna cores e logo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/api/empresas/minha/personalizacao/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 Empresa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Edita cores primária, secundária e logo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980B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/api/empresas/{public_id}/creditos/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SuperAdmin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Adiciona créditos extras à empresa</w:t>
            </w:r>
          </w:p>
        </w:tc>
      </w:tr>
    </w:tbl>
    <w:p>
      <w:pPr>
        <w:pBdr>
          <w:bottom w:val="single" w:color="CCCCCC" w:sz="4" w:space="1"/>
        </w:pBdr>
        <w:spacing w:before="200" w:after="20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 Níveis de Acesso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SuperAdmin — dono do SaaS. Acesso total via Django Admin e endpoint de créditos.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Admin da Empresa — primeiro usuário criado por empresa. Gerencia usuários e personalização da própria empresa.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Operador — usuário comum criado pelo Admin. Acesso a perfil e dados básicos da empresa.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Público — endpoints de login e refresh, sem autenticação.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E3A5F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2C5F8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2026-02-26T00:35:02.612Z</dcterms:created>
  <dcterms:modified xsi:type="dcterms:W3CDTF">2026-02-26T00:35:02.613Z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