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&lt;title&gt;Laboratorios | INSUCO&lt;/title&gt;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href="css/estilos.css"&gt;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&lt;nav class="navbar"&gt;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&lt;a href="index.html" class="logo"&gt;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&lt;img src="img/logo-insuco.png" alt="Logo INSUCO"&gt;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&lt;div class="menu"&gt;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&lt;a href="index.html"&gt;Inicio&lt;/a&gt;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&lt;a href="laboratorios.html"&gt;Laboratorios&lt;/a&gt;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&lt;a href="sobre-nosotros.html"&gt;Sobre nosotros&lt;/a&gt;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&lt;a href="contacto.html"&gt;Contacto&lt;/a&gt;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&lt;h1&gt;Nuestros laboratorios&lt;/h1&gt;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Conoce los laboratorios disponibles en el establecimiento.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&lt;section class="contenido"&gt;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&lt;div class="laboratorios"&gt;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&lt;img src="img/laboratorio1.jpg" alt="Laboratorio 1"&gt;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&lt;h2&gt;Laboratorio 1&lt;/h2&gt;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&lt;p&gt;&lt;strong&gt;Computadores:&lt;/strong&gt; 30&lt;/p&gt;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&lt;p&gt;&lt;strong&gt;Sistema operativo:&lt;/strong&gt; Por definir&lt;/p&gt;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&lt;p&gt;&lt;strong&gt;Estado:&lt;/strong&gt; Por definir&lt;/p&gt;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&lt;a href="laboratorio1.html" class="boton"&gt;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Ver información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&lt;img src="img/laboratorio2.jpg" alt="Laboratorio 2"&gt;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&lt;h2&gt;Laboratorio 2&lt;/h2&gt;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&lt;p&gt;&lt;strong&gt;Computadores:&lt;/strong&gt; 24&lt;/p&gt;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&lt;p&gt;&lt;strong&gt;Sistema operativo:&lt;/strong&gt; Por definir&lt;/p&gt;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&lt;p&gt;&lt;strong&gt;Estado:&lt;/strong&gt; Por definir&lt;/p&gt;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&lt;a href="laboratorio2.html" class="boton"&gt;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Ver información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&lt;img src="img/laboratorio3.jpg" alt="Laboratorio 3"&gt;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&lt;h2&gt;Laboratorio 3&lt;/h2&gt;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&lt;p&gt;&lt;strong&gt;Computadores:&lt;/strong&gt; Por definir&lt;/p&gt;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&lt;p&gt;&lt;strong&gt;Sistema operativo:&lt;/strong&gt; Por definir&lt;/p&gt;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&lt;p&gt;&lt;strong&gt;Estado:&lt;/strong&gt; Por definir&lt;/p&gt;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&lt;a href="laboratorio3.html" class="boton"&gt;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Ver información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&lt;img src="img/laboratorio4.jpg" alt="Laboratorio 4"&gt;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&lt;h2&gt;Laboratorio 4&lt;/h2&gt;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&lt;p&gt;&lt;strong&gt;Computadores:&lt;/strong&gt; 25&lt;/p&gt;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&lt;p&gt;&lt;strong&gt;Sistema operativo:&lt;/strong&gt; Por definir&lt;/p&gt;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&lt;p&gt;&lt;strong&gt;Estado:&lt;/strong&gt; Por definir&lt;/p&gt;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&lt;a href="laboratorio4.html" class="boton"&gt;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Ver información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&lt;img src="img/laboratorio5.jpg" alt="Laboratorio 5"&gt;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&lt;h2&gt;Laboratorio 5&lt;/h2&gt;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&lt;p&gt;&lt;strong&gt;Computadores:&lt;/strong&gt; Por definir&lt;/p&gt;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&lt;p&gt;&lt;strong&gt;Sistema operativo:&lt;/strong&gt; Por definir&lt;/p&gt;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&lt;p&gt;&lt;strong&gt;Estado:&lt;/strong&gt; Por definir&lt;/p&gt;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&lt;a href="laboratorio5.html" class="boton"&gt;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Ver información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&lt;p&gt;Laboratorios INSUCO de Valparaíso | 2026&lt;/p&gt;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