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01EE2" w14:textId="03378AB1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03617B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</w:t>
      </w:r>
      <w:r w:rsidR="0003617B">
        <w:rPr>
          <w:rFonts w:ascii="Times New Roman" w:eastAsia="Times New Roman" w:hAnsi="Times New Roman" w:cs="Times New Roman"/>
          <w:sz w:val="28"/>
          <w:szCs w:val="28"/>
        </w:rPr>
        <w:t>114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07701EE3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07701EE4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07701EE5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701EE6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701EE7" w14:textId="61D7F3A1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ТРЕБОВАНИЯ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br/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к заполнению формы «</w:t>
      </w:r>
      <w:r w:rsidR="00B727CD" w:rsidRPr="00B727CD">
        <w:rPr>
          <w:rFonts w:ascii="Times New Roman" w:eastAsia="Times New Roman" w:hAnsi="Times New Roman" w:cs="Times New Roman"/>
          <w:b/>
          <w:sz w:val="28"/>
          <w:szCs w:val="28"/>
        </w:rPr>
        <w:t>Сведения о производстве сжиженных углеводородных газов</w:t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7701EE8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701EE9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701EEA" w14:textId="3441576A" w:rsidR="00CE6E55" w:rsidRPr="00CE6E55" w:rsidRDefault="00CE6E55" w:rsidP="0003617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E6E55">
        <w:rPr>
          <w:sz w:val="28"/>
          <w:szCs w:val="28"/>
        </w:rPr>
        <w:t>Форму «</w:t>
      </w:r>
      <w:r w:rsidR="00B727CD" w:rsidRPr="00B727CD">
        <w:rPr>
          <w:sz w:val="28"/>
          <w:szCs w:val="28"/>
        </w:rPr>
        <w:t>Сведения о производстве сжиженных углеводородных газов</w:t>
      </w:r>
      <w:r w:rsidRPr="00CE6E55">
        <w:rPr>
          <w:sz w:val="28"/>
          <w:szCs w:val="28"/>
        </w:rPr>
        <w:t xml:space="preserve">» представляют </w:t>
      </w:r>
      <w:r w:rsidR="0003617B" w:rsidRPr="0003617B">
        <w:rPr>
          <w:sz w:val="28"/>
          <w:szCs w:val="28"/>
        </w:rPr>
        <w:t>предприятия нефтедобычи, нефтепереработки, нефтехимии, производящие сжиженные углеводородные газы</w:t>
      </w:r>
      <w:r w:rsidRPr="00CE6E55">
        <w:rPr>
          <w:sz w:val="28"/>
          <w:szCs w:val="28"/>
        </w:rPr>
        <w:t>.</w:t>
      </w:r>
    </w:p>
    <w:p w14:paraId="07701EEB" w14:textId="44675BF8" w:rsidR="00CE6E55" w:rsidRPr="00CE6E55" w:rsidRDefault="00CE6E55" w:rsidP="00010C90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E6E55">
        <w:rPr>
          <w:sz w:val="28"/>
          <w:szCs w:val="28"/>
        </w:rPr>
        <w:t xml:space="preserve">Сведения </w:t>
      </w:r>
      <w:r w:rsidR="00B727CD" w:rsidRPr="00B727CD">
        <w:rPr>
          <w:sz w:val="28"/>
          <w:szCs w:val="28"/>
        </w:rPr>
        <w:t>о производстве сжиженных углеводородных газов</w:t>
      </w:r>
      <w:r w:rsidRPr="00CE6E55">
        <w:rPr>
          <w:sz w:val="28"/>
          <w:szCs w:val="28"/>
        </w:rPr>
        <w:t xml:space="preserve"> приводятся ежемесячно, до </w:t>
      </w:r>
      <w:r w:rsidR="0003617B">
        <w:rPr>
          <w:sz w:val="28"/>
          <w:szCs w:val="28"/>
        </w:rPr>
        <w:t>7</w:t>
      </w:r>
      <w:r w:rsidRPr="00CE6E55">
        <w:rPr>
          <w:sz w:val="28"/>
          <w:szCs w:val="28"/>
        </w:rPr>
        <w:t>-го числа месяца, следующего за отчетным.</w:t>
      </w:r>
    </w:p>
    <w:p w14:paraId="07701EEC" w14:textId="3ED6FE5C" w:rsidR="00CE6E55" w:rsidRPr="00CE6E55" w:rsidRDefault="00CE6E55" w:rsidP="00010C90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E6E55">
        <w:rPr>
          <w:sz w:val="28"/>
          <w:szCs w:val="28"/>
        </w:rPr>
        <w:t xml:space="preserve">Раздел 1 формы заполняется по объемам </w:t>
      </w:r>
      <w:r w:rsidR="00B727CD">
        <w:rPr>
          <w:sz w:val="28"/>
          <w:szCs w:val="28"/>
        </w:rPr>
        <w:t>производства</w:t>
      </w:r>
      <w:r w:rsidRPr="00CE6E55">
        <w:rPr>
          <w:sz w:val="28"/>
          <w:szCs w:val="28"/>
        </w:rPr>
        <w:t xml:space="preserve"> с</w:t>
      </w:r>
      <w:r w:rsidR="004C3531">
        <w:rPr>
          <w:sz w:val="28"/>
          <w:szCs w:val="28"/>
        </w:rPr>
        <w:t>ж</w:t>
      </w:r>
      <w:r w:rsidRPr="00CE6E55">
        <w:rPr>
          <w:sz w:val="28"/>
          <w:szCs w:val="28"/>
        </w:rPr>
        <w:t>иженных углеводородных газов за отчетный период. Данные отражаются в разрезе фракций сжиженных углеводородных газов</w:t>
      </w:r>
      <w:r w:rsidR="007048F0">
        <w:rPr>
          <w:sz w:val="28"/>
          <w:szCs w:val="28"/>
        </w:rPr>
        <w:t>.</w:t>
      </w:r>
    </w:p>
    <w:p w14:paraId="07701EED" w14:textId="5C2CA0FD" w:rsidR="00CE6E55" w:rsidRPr="00CE6E55" w:rsidRDefault="00CE6E55" w:rsidP="00010C90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E6E55">
        <w:rPr>
          <w:sz w:val="28"/>
          <w:szCs w:val="28"/>
        </w:rPr>
        <w:t>Перечень фракций сжиженных углеводородных газов приведен в таблице 1.</w:t>
      </w:r>
      <w:r w:rsidR="00FD4F63" w:rsidRPr="00FD4F63">
        <w:rPr>
          <w:sz w:val="28"/>
          <w:szCs w:val="28"/>
        </w:rPr>
        <w:t xml:space="preserve"> </w:t>
      </w:r>
      <w:bookmarkStart w:id="0" w:name="_GoBack"/>
      <w:bookmarkEnd w:id="0"/>
    </w:p>
    <w:p w14:paraId="07701EEE" w14:textId="77777777" w:rsidR="00CE6E55" w:rsidRDefault="00CE6E55" w:rsidP="00CE6E55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 Фракции сжиженных углеводородных газов</w:t>
      </w:r>
    </w:p>
    <w:tbl>
      <w:tblPr>
        <w:tblW w:w="7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0"/>
        <w:gridCol w:w="2920"/>
      </w:tblGrid>
      <w:tr w:rsidR="001156E0" w:rsidRPr="00D656BB" w14:paraId="6874375D" w14:textId="77777777" w:rsidTr="001156E0">
        <w:trPr>
          <w:trHeight w:val="315"/>
          <w:jc w:val="center"/>
        </w:trPr>
        <w:tc>
          <w:tcPr>
            <w:tcW w:w="4660" w:type="dxa"/>
            <w:shd w:val="clear" w:color="auto" w:fill="auto"/>
            <w:noWrap/>
            <w:vAlign w:val="center"/>
            <w:hideMark/>
          </w:tcPr>
          <w:p w14:paraId="11D2DD87" w14:textId="77777777" w:rsidR="001156E0" w:rsidRPr="00D656BB" w:rsidRDefault="001156E0" w:rsidP="001156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14:paraId="6189399D" w14:textId="77777777" w:rsidR="001156E0" w:rsidRPr="00D656BB" w:rsidRDefault="001156E0" w:rsidP="001156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 сокращенное</w:t>
            </w:r>
          </w:p>
        </w:tc>
      </w:tr>
      <w:tr w:rsidR="001156E0" w:rsidRPr="00D656BB" w14:paraId="5B68B39C" w14:textId="77777777" w:rsidTr="001156E0">
        <w:trPr>
          <w:trHeight w:val="600"/>
          <w:jc w:val="center"/>
        </w:trPr>
        <w:tc>
          <w:tcPr>
            <w:tcW w:w="4660" w:type="dxa"/>
            <w:shd w:val="clear" w:color="auto" w:fill="auto"/>
            <w:hideMark/>
          </w:tcPr>
          <w:p w14:paraId="4D7CEA3D" w14:textId="77777777" w:rsidR="001156E0" w:rsidRPr="00D656BB" w:rsidRDefault="001156E0" w:rsidP="00296E2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Пропан (пропановая фракция, включая обработанную пропан-пропиленовую фракцию)</w:t>
            </w:r>
          </w:p>
        </w:tc>
        <w:tc>
          <w:tcPr>
            <w:tcW w:w="2920" w:type="dxa"/>
            <w:shd w:val="clear" w:color="auto" w:fill="auto"/>
            <w:hideMark/>
          </w:tcPr>
          <w:p w14:paraId="4C32FEE0" w14:textId="77777777" w:rsidR="001156E0" w:rsidRPr="00D656BB" w:rsidRDefault="001156E0" w:rsidP="00296E2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Пропановая</w:t>
            </w:r>
          </w:p>
        </w:tc>
      </w:tr>
      <w:tr w:rsidR="001156E0" w:rsidRPr="00D656BB" w14:paraId="778AB029" w14:textId="77777777" w:rsidTr="001156E0">
        <w:trPr>
          <w:trHeight w:val="300"/>
          <w:jc w:val="center"/>
        </w:trPr>
        <w:tc>
          <w:tcPr>
            <w:tcW w:w="4660" w:type="dxa"/>
            <w:shd w:val="clear" w:color="auto" w:fill="auto"/>
            <w:hideMark/>
          </w:tcPr>
          <w:p w14:paraId="5ABF5883" w14:textId="77777777" w:rsidR="001156E0" w:rsidRPr="00D656BB" w:rsidRDefault="001156E0" w:rsidP="00296E2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Фракция пропан-пропиленовая</w:t>
            </w:r>
          </w:p>
        </w:tc>
        <w:tc>
          <w:tcPr>
            <w:tcW w:w="2920" w:type="dxa"/>
            <w:shd w:val="clear" w:color="auto" w:fill="auto"/>
            <w:hideMark/>
          </w:tcPr>
          <w:p w14:paraId="79B3888E" w14:textId="77777777" w:rsidR="001156E0" w:rsidRPr="00D656BB" w:rsidRDefault="001156E0" w:rsidP="00296E2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Пропан-пропиленовая</w:t>
            </w:r>
          </w:p>
        </w:tc>
      </w:tr>
      <w:tr w:rsidR="001156E0" w:rsidRPr="00D656BB" w14:paraId="7136EB6D" w14:textId="77777777" w:rsidTr="001156E0">
        <w:trPr>
          <w:trHeight w:val="600"/>
          <w:jc w:val="center"/>
        </w:trPr>
        <w:tc>
          <w:tcPr>
            <w:tcW w:w="4660" w:type="dxa"/>
            <w:shd w:val="clear" w:color="auto" w:fill="auto"/>
            <w:hideMark/>
          </w:tcPr>
          <w:p w14:paraId="1E950969" w14:textId="77777777" w:rsidR="001156E0" w:rsidRPr="00D656BB" w:rsidRDefault="001156E0" w:rsidP="00296E2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Бутан нормальный (включая отработанную бутан- бутиленовую фракцию)</w:t>
            </w:r>
          </w:p>
        </w:tc>
        <w:tc>
          <w:tcPr>
            <w:tcW w:w="2920" w:type="dxa"/>
            <w:shd w:val="clear" w:color="auto" w:fill="auto"/>
            <w:hideMark/>
          </w:tcPr>
          <w:p w14:paraId="5696C601" w14:textId="77777777" w:rsidR="001156E0" w:rsidRPr="00D656BB" w:rsidRDefault="001156E0" w:rsidP="00296E2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Бутан нормальный</w:t>
            </w:r>
          </w:p>
        </w:tc>
      </w:tr>
      <w:tr w:rsidR="001156E0" w:rsidRPr="00D656BB" w14:paraId="412FCAFC" w14:textId="77777777" w:rsidTr="001156E0">
        <w:trPr>
          <w:trHeight w:val="300"/>
          <w:jc w:val="center"/>
        </w:trPr>
        <w:tc>
          <w:tcPr>
            <w:tcW w:w="4660" w:type="dxa"/>
            <w:shd w:val="clear" w:color="auto" w:fill="auto"/>
            <w:hideMark/>
          </w:tcPr>
          <w:p w14:paraId="62F2B759" w14:textId="77777777" w:rsidR="001156E0" w:rsidRPr="00D656BB" w:rsidRDefault="001156E0" w:rsidP="00296E2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Изобутан (фракция изобутановая)</w:t>
            </w:r>
          </w:p>
        </w:tc>
        <w:tc>
          <w:tcPr>
            <w:tcW w:w="2920" w:type="dxa"/>
            <w:shd w:val="clear" w:color="auto" w:fill="auto"/>
            <w:hideMark/>
          </w:tcPr>
          <w:p w14:paraId="1470A9D3" w14:textId="77777777" w:rsidR="001156E0" w:rsidRPr="00D656BB" w:rsidRDefault="001156E0" w:rsidP="00296E2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Изобутановая</w:t>
            </w:r>
          </w:p>
        </w:tc>
      </w:tr>
      <w:tr w:rsidR="001156E0" w:rsidRPr="00D656BB" w14:paraId="495F9CFA" w14:textId="77777777" w:rsidTr="001156E0">
        <w:trPr>
          <w:trHeight w:val="300"/>
          <w:jc w:val="center"/>
        </w:trPr>
        <w:tc>
          <w:tcPr>
            <w:tcW w:w="4660" w:type="dxa"/>
            <w:shd w:val="clear" w:color="auto" w:fill="auto"/>
            <w:hideMark/>
          </w:tcPr>
          <w:p w14:paraId="618AFC63" w14:textId="77777777" w:rsidR="001156E0" w:rsidRPr="00D656BB" w:rsidRDefault="001156E0" w:rsidP="00296E2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Фракция бутан-бутиленовая</w:t>
            </w:r>
          </w:p>
        </w:tc>
        <w:tc>
          <w:tcPr>
            <w:tcW w:w="2920" w:type="dxa"/>
            <w:shd w:val="clear" w:color="auto" w:fill="auto"/>
            <w:hideMark/>
          </w:tcPr>
          <w:p w14:paraId="2C014FD0" w14:textId="77777777" w:rsidR="001156E0" w:rsidRPr="00D656BB" w:rsidRDefault="001156E0" w:rsidP="00296E2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Бутан-бутиленовая</w:t>
            </w:r>
          </w:p>
        </w:tc>
      </w:tr>
      <w:tr w:rsidR="001156E0" w:rsidRPr="00D656BB" w14:paraId="26E6A37A" w14:textId="77777777" w:rsidTr="001156E0">
        <w:trPr>
          <w:trHeight w:val="600"/>
          <w:jc w:val="center"/>
        </w:trPr>
        <w:tc>
          <w:tcPr>
            <w:tcW w:w="4660" w:type="dxa"/>
            <w:shd w:val="clear" w:color="auto" w:fill="auto"/>
            <w:hideMark/>
          </w:tcPr>
          <w:p w14:paraId="7416086C" w14:textId="77777777" w:rsidR="001156E0" w:rsidRPr="00D656BB" w:rsidRDefault="001156E0" w:rsidP="00296E2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Фракция пропан-бутановая (кондиция для быта)</w:t>
            </w:r>
          </w:p>
        </w:tc>
        <w:tc>
          <w:tcPr>
            <w:tcW w:w="2920" w:type="dxa"/>
            <w:shd w:val="clear" w:color="auto" w:fill="auto"/>
            <w:hideMark/>
          </w:tcPr>
          <w:p w14:paraId="0C4DFCC4" w14:textId="77777777" w:rsidR="001156E0" w:rsidRPr="00D656BB" w:rsidRDefault="001156E0" w:rsidP="00296E2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Пропан-бутановая</w:t>
            </w:r>
          </w:p>
        </w:tc>
      </w:tr>
      <w:tr w:rsidR="001156E0" w:rsidRPr="00D656BB" w14:paraId="0924520E" w14:textId="77777777" w:rsidTr="001156E0">
        <w:trPr>
          <w:trHeight w:val="300"/>
          <w:jc w:val="center"/>
        </w:trPr>
        <w:tc>
          <w:tcPr>
            <w:tcW w:w="4660" w:type="dxa"/>
            <w:shd w:val="clear" w:color="auto" w:fill="auto"/>
            <w:hideMark/>
          </w:tcPr>
          <w:p w14:paraId="791A429A" w14:textId="77777777" w:rsidR="001156E0" w:rsidRPr="00D656BB" w:rsidRDefault="001156E0" w:rsidP="00296E2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Пентан</w:t>
            </w:r>
          </w:p>
        </w:tc>
        <w:tc>
          <w:tcPr>
            <w:tcW w:w="2920" w:type="dxa"/>
            <w:shd w:val="clear" w:color="auto" w:fill="auto"/>
            <w:hideMark/>
          </w:tcPr>
          <w:p w14:paraId="7F7A127D" w14:textId="77777777" w:rsidR="001156E0" w:rsidRPr="00D656BB" w:rsidRDefault="001156E0" w:rsidP="00296E2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Пентан</w:t>
            </w:r>
          </w:p>
        </w:tc>
      </w:tr>
      <w:tr w:rsidR="001156E0" w:rsidRPr="00D656BB" w14:paraId="286EAB38" w14:textId="77777777" w:rsidTr="001156E0">
        <w:trPr>
          <w:trHeight w:val="300"/>
          <w:jc w:val="center"/>
        </w:trPr>
        <w:tc>
          <w:tcPr>
            <w:tcW w:w="4660" w:type="dxa"/>
            <w:shd w:val="clear" w:color="auto" w:fill="auto"/>
            <w:hideMark/>
          </w:tcPr>
          <w:p w14:paraId="516C9450" w14:textId="77777777" w:rsidR="001156E0" w:rsidRPr="00D656BB" w:rsidRDefault="001156E0" w:rsidP="00296E2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Газы углеводородные сжиженные прочие</w:t>
            </w:r>
          </w:p>
        </w:tc>
        <w:tc>
          <w:tcPr>
            <w:tcW w:w="2920" w:type="dxa"/>
            <w:shd w:val="clear" w:color="auto" w:fill="auto"/>
            <w:hideMark/>
          </w:tcPr>
          <w:p w14:paraId="4D82A7DD" w14:textId="77777777" w:rsidR="001156E0" w:rsidRPr="00D656BB" w:rsidRDefault="001156E0" w:rsidP="00296E2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Прочие</w:t>
            </w:r>
          </w:p>
        </w:tc>
      </w:tr>
    </w:tbl>
    <w:p w14:paraId="02107439" w14:textId="77777777" w:rsidR="001156E0" w:rsidRPr="00CE6E55" w:rsidRDefault="001156E0" w:rsidP="00CE6E55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701F0F" w14:textId="77777777" w:rsidR="00CE6E55" w:rsidRPr="00CE6E55" w:rsidRDefault="00CE6E55" w:rsidP="00CE6E55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701F10" w14:textId="6BB0F294" w:rsidR="00CE6E55" w:rsidRPr="00CE6E55" w:rsidRDefault="00CE6E55" w:rsidP="00010C90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E6E55">
        <w:rPr>
          <w:sz w:val="28"/>
          <w:szCs w:val="28"/>
        </w:rPr>
        <w:t xml:space="preserve">В графе 1 указывается общий объем </w:t>
      </w:r>
      <w:r w:rsidR="00B727CD">
        <w:rPr>
          <w:sz w:val="28"/>
          <w:szCs w:val="28"/>
        </w:rPr>
        <w:t>производства</w:t>
      </w:r>
      <w:r w:rsidRPr="00CE6E55">
        <w:rPr>
          <w:sz w:val="28"/>
          <w:szCs w:val="28"/>
        </w:rPr>
        <w:t xml:space="preserve"> фракции сжиженных углеводородных газов за отчетный месяц. Заполнение графы производится в</w:t>
      </w:r>
      <w:r w:rsidR="00B727CD">
        <w:rPr>
          <w:sz w:val="28"/>
          <w:szCs w:val="28"/>
        </w:rPr>
        <w:t xml:space="preserve"> </w:t>
      </w:r>
      <w:r w:rsidRPr="00CE6E55">
        <w:rPr>
          <w:sz w:val="28"/>
          <w:szCs w:val="28"/>
        </w:rPr>
        <w:t>тонн</w:t>
      </w:r>
      <w:r w:rsidR="001156E0">
        <w:rPr>
          <w:sz w:val="28"/>
          <w:szCs w:val="28"/>
        </w:rPr>
        <w:t>ах</w:t>
      </w:r>
      <w:r w:rsidRPr="00CE6E55">
        <w:rPr>
          <w:sz w:val="28"/>
          <w:szCs w:val="28"/>
        </w:rPr>
        <w:t xml:space="preserve"> с точностью 3 знака после запятой.</w:t>
      </w:r>
    </w:p>
    <w:p w14:paraId="07701F1A" w14:textId="77777777" w:rsidR="00A041A1" w:rsidRDefault="00A041A1"/>
    <w:sectPr w:rsidR="00A04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10C90"/>
    <w:rsid w:val="0003617B"/>
    <w:rsid w:val="001156E0"/>
    <w:rsid w:val="004C3531"/>
    <w:rsid w:val="005E5F28"/>
    <w:rsid w:val="007048F0"/>
    <w:rsid w:val="009037F2"/>
    <w:rsid w:val="00A041A1"/>
    <w:rsid w:val="00B727CD"/>
    <w:rsid w:val="00C76E35"/>
    <w:rsid w:val="00CE6E55"/>
    <w:rsid w:val="00FD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1EE2"/>
  <w15:chartTrackingRefBased/>
  <w15:docId w15:val="{4F0DA722-78B3-4ACF-B839-0749EB9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010C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link w:val="a4"/>
    <w:uiPriority w:val="34"/>
    <w:locked/>
    <w:rsid w:val="00010C9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6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W34J7XJ4QP77-2-17959</_dlc_DocId>
    <_dlc_DocIdUrl xmlns="4be7f21c-b655-4ba8-867a-de1811392c1d">
      <Url>http://shrpdkp/sites/gis-tek/_layouts/15/DocIdRedir.aspx?ID=W34J7XJ4QP77-2-17959</Url>
      <Description>W34J7XJ4QP77-2-17959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A7CEA2-5CB6-4C7D-9231-D1E0EB69C0B6}"/>
</file>

<file path=customXml/itemProps2.xml><?xml version="1.0" encoding="utf-8"?>
<ds:datastoreItem xmlns:ds="http://schemas.openxmlformats.org/officeDocument/2006/customXml" ds:itemID="{98B19D99-BA60-4A73-AF09-DBE552E2CE10}"/>
</file>

<file path=customXml/itemProps3.xml><?xml version="1.0" encoding="utf-8"?>
<ds:datastoreItem xmlns:ds="http://schemas.openxmlformats.org/officeDocument/2006/customXml" ds:itemID="{1DE2BCA3-B982-4E9E-A534-8DC0C94E11D8}"/>
</file>

<file path=customXml/itemProps4.xml><?xml version="1.0" encoding="utf-8"?>
<ds:datastoreItem xmlns:ds="http://schemas.openxmlformats.org/officeDocument/2006/customXml" ds:itemID="{4E1CC9ED-BAD1-4CB0-8216-BDCC941064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Avrakhova Anna</cp:lastModifiedBy>
  <cp:revision>6</cp:revision>
  <dcterms:created xsi:type="dcterms:W3CDTF">2015-05-20T13:48:00Z</dcterms:created>
  <dcterms:modified xsi:type="dcterms:W3CDTF">2015-06-30T12:53:00Z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21ac614e-dc74-4d1f-a699-cacd1bd8f409</vt:lpwstr>
  </property>
  <property fmtid="{D5CDD505-2E9C-101B-9397-08002B2CF9AE}" pid="3" name="ContentTypeId">
    <vt:lpwstr>0x0101003BB183519E00C34FAA19C34BDCC076CF</vt:lpwstr>
  </property>
</Properties>
</file>