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94A79" w14:textId="77777777" w:rsidR="00CE6E55" w:rsidRPr="00CE6E55" w:rsidRDefault="001F6F7A" w:rsidP="00CE6E55">
      <w:pPr>
        <w:autoSpaceDE w:val="0"/>
        <w:autoSpaceDN w:val="0"/>
        <w:adjustRightInd w:val="0"/>
        <w:spacing w:after="0" w:line="240" w:lineRule="auto"/>
        <w:ind w:left="6237" w:right="-284" w:firstLine="48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Приложение № 1.153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</w:rPr>
        <w:t>.1</w:t>
      </w:r>
    </w:p>
    <w:p w14:paraId="39094A7A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6237" w:right="-314" w:firstLine="48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к приказу Минэнерго России</w:t>
      </w:r>
    </w:p>
    <w:p w14:paraId="39094A7B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6237" w:right="-314" w:firstLine="48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от «__» ______ 2015 г. №___</w:t>
      </w:r>
    </w:p>
    <w:p w14:paraId="39094A7C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094A7D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E6E55">
        <w:rPr>
          <w:rFonts w:ascii="Times New Roman" w:eastAsia="Times New Roman" w:hAnsi="Times New Roman" w:cs="Times New Roman"/>
          <w:b/>
          <w:sz w:val="24"/>
          <w:szCs w:val="24"/>
        </w:rPr>
        <w:t xml:space="preserve">ГОСУДАРСТВЕННАЯ </w:t>
      </w:r>
      <w:r w:rsidRPr="00CE6E5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ИНФОРМАЦИОННАЯ СИСТЕМА ТОПЛИВНО-ЭНЕРГЕТИЧЕСКОГО КОМПЛЕКСА</w:t>
      </w:r>
    </w:p>
    <w:tbl>
      <w:tblPr>
        <w:tblW w:w="5000" w:type="pct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560"/>
      </w:tblGrid>
      <w:tr w:rsidR="00CE6E55" w:rsidRPr="00CE6E55" w14:paraId="39094A80" w14:textId="77777777" w:rsidTr="008438B0">
        <w:trPr>
          <w:trHeight w:val="2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94A7E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ПРЕДОСТАВЛЯЕТСЯ В ЭЛЕКТРОННОМ ВИДЕ</w:t>
            </w:r>
          </w:p>
          <w:p w14:paraId="39094A7F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В МИНИСТЕРСТВО ЭНЕРГЕТИКИ РОССИЙСКОЙ ФЕДЕРАЦИИ</w:t>
            </w:r>
          </w:p>
        </w:tc>
      </w:tr>
    </w:tbl>
    <w:p w14:paraId="39094A81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54"/>
      </w:tblGrid>
      <w:tr w:rsidR="00CE6E55" w:rsidRPr="00CE6E55" w14:paraId="39094A83" w14:textId="77777777" w:rsidTr="007F1B20">
        <w:trPr>
          <w:cantSplit/>
          <w:trHeight w:val="757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094A82" w14:textId="77777777" w:rsidR="00CE6E55" w:rsidRPr="00CE6E55" w:rsidRDefault="00FB4BCA" w:rsidP="007F1B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B4B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Сведения о средневзвешенных оптовых ценах реализации нефтепродуктов в адрес </w:t>
            </w:r>
            <w:proofErr w:type="spellStart"/>
            <w:r w:rsidRPr="00FB4B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сельхозтоваропроизводителей</w:t>
            </w:r>
            <w:proofErr w:type="spellEnd"/>
          </w:p>
        </w:tc>
      </w:tr>
    </w:tbl>
    <w:p w14:paraId="39094A84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7172"/>
        <w:gridCol w:w="7388"/>
      </w:tblGrid>
      <w:tr w:rsidR="00CE6E55" w:rsidRPr="00CE6E55" w14:paraId="39094A87" w14:textId="77777777" w:rsidTr="008438B0">
        <w:trPr>
          <w:trHeight w:val="603"/>
        </w:trPr>
        <w:tc>
          <w:tcPr>
            <w:tcW w:w="2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9094A85" w14:textId="77777777" w:rsidR="00CE6E55" w:rsidRPr="00CE6E55" w:rsidRDefault="001F6F7A" w:rsidP="00CE6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F10E0">
              <w:rPr>
                <w:rFonts w:ascii="Times New Roman" w:hAnsi="Times New Roman" w:cs="Times New Roman"/>
                <w:sz w:val="24"/>
                <w:szCs w:val="24"/>
              </w:rPr>
              <w:t>Сегмент в области нефтедобывающей промышленности, нефтеперерабатывающей промышленности, нефтехимической промышленности, транспортировки по магистральным трубопроводам нефти и нефтепродуктов</w:t>
            </w:r>
          </w:p>
        </w:tc>
        <w:tc>
          <w:tcPr>
            <w:tcW w:w="253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94A86" w14:textId="0940954B" w:rsidR="00CE6E55" w:rsidRPr="00E466AB" w:rsidRDefault="00CE6E55" w:rsidP="001F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Шифр формы: </w:t>
            </w:r>
            <w:r w:rsidR="001F6F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1.153</w:t>
            </w: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E466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</w:tr>
    </w:tbl>
    <w:p w14:paraId="39094A88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86"/>
        <w:gridCol w:w="3623"/>
        <w:gridCol w:w="3751"/>
      </w:tblGrid>
      <w:tr w:rsidR="00CE6E55" w:rsidRPr="00CE6E55" w14:paraId="39094A8C" w14:textId="77777777" w:rsidTr="008438B0">
        <w:trPr>
          <w:trHeight w:val="616"/>
        </w:trPr>
        <w:tc>
          <w:tcPr>
            <w:tcW w:w="2468" w:type="pct"/>
            <w:vAlign w:val="center"/>
          </w:tcPr>
          <w:p w14:paraId="39094A89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Представляют:</w:t>
            </w:r>
          </w:p>
        </w:tc>
        <w:tc>
          <w:tcPr>
            <w:tcW w:w="1244" w:type="pct"/>
            <w:vAlign w:val="center"/>
          </w:tcPr>
          <w:p w14:paraId="39094A8A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представления:</w:t>
            </w:r>
          </w:p>
        </w:tc>
        <w:tc>
          <w:tcPr>
            <w:tcW w:w="1288" w:type="pct"/>
            <w:vAlign w:val="center"/>
          </w:tcPr>
          <w:p w14:paraId="39094A8B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Периодичность предоставления:</w:t>
            </w:r>
          </w:p>
        </w:tc>
      </w:tr>
      <w:tr w:rsidR="00CE6E55" w:rsidRPr="00CE6E55" w14:paraId="39094A90" w14:textId="77777777" w:rsidTr="008438B0">
        <w:trPr>
          <w:trHeight w:val="1048"/>
        </w:trPr>
        <w:tc>
          <w:tcPr>
            <w:tcW w:w="2468" w:type="pct"/>
            <w:vAlign w:val="center"/>
          </w:tcPr>
          <w:p w14:paraId="39094A8D" w14:textId="77777777" w:rsidR="00CE6E55" w:rsidRPr="00CE6E55" w:rsidRDefault="001F6F7A" w:rsidP="00CE6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F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организации, осуществляющие деятельность по реализации нефтепродуктов в адрес </w:t>
            </w:r>
            <w:proofErr w:type="spellStart"/>
            <w:r w:rsidRPr="001F6F7A">
              <w:rPr>
                <w:rFonts w:ascii="Times New Roman" w:eastAsia="Times New Roman" w:hAnsi="Times New Roman" w:cs="Times New Roman"/>
                <w:sz w:val="24"/>
                <w:szCs w:val="24"/>
              </w:rPr>
              <w:t>сельхозтоваропроизводителей</w:t>
            </w:r>
            <w:proofErr w:type="spellEnd"/>
          </w:p>
        </w:tc>
        <w:tc>
          <w:tcPr>
            <w:tcW w:w="1244" w:type="pct"/>
            <w:vAlign w:val="center"/>
          </w:tcPr>
          <w:p w14:paraId="39094A8E" w14:textId="77777777" w:rsidR="00CE6E55" w:rsidRPr="00CE6E55" w:rsidRDefault="00CE6E55" w:rsidP="001F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 </w:t>
            </w:r>
            <w:r w:rsidR="001F6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0-го числа месяца, следующего за отчетным</w:t>
            </w:r>
          </w:p>
        </w:tc>
        <w:tc>
          <w:tcPr>
            <w:tcW w:w="1288" w:type="pct"/>
            <w:vAlign w:val="center"/>
          </w:tcPr>
          <w:p w14:paraId="39094A8F" w14:textId="77777777" w:rsidR="00CE6E55" w:rsidRPr="00CE6E55" w:rsidRDefault="00CE6E55" w:rsidP="00CE6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ежемесячная </w:t>
            </w:r>
          </w:p>
        </w:tc>
      </w:tr>
    </w:tbl>
    <w:p w14:paraId="39094A91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right="-31"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094A92" w14:textId="77777777" w:rsidR="00CE6E55" w:rsidRPr="00CE6E55" w:rsidRDefault="00CE6E55" w:rsidP="00CE6E55">
      <w:pPr>
        <w:rPr>
          <w:rFonts w:ascii="Calibri" w:eastAsia="Calibri" w:hAnsi="Calibri" w:cs="Times New Roman"/>
        </w:rPr>
        <w:sectPr w:rsidR="00CE6E55" w:rsidRPr="00CE6E55" w:rsidSect="008438B0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39094A93" w14:textId="77777777" w:rsidR="00CE6E55" w:rsidRPr="00CE6E55" w:rsidRDefault="00CE6E55" w:rsidP="00EB71AE">
      <w:pPr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Раздел 1. </w:t>
      </w:r>
      <w:r w:rsidR="00FB4BCA" w:rsidRPr="00FB4BCA">
        <w:rPr>
          <w:rFonts w:ascii="Times New Roman" w:eastAsia="Calibri" w:hAnsi="Times New Roman" w:cs="Times New Roman"/>
          <w:sz w:val="24"/>
          <w:szCs w:val="24"/>
        </w:rPr>
        <w:t xml:space="preserve">Сведения о средневзвешенных оптовых ценах реализации нефтепродуктов в адрес </w:t>
      </w:r>
      <w:proofErr w:type="spellStart"/>
      <w:r w:rsidR="00FB4BCA" w:rsidRPr="00FB4BCA">
        <w:rPr>
          <w:rFonts w:ascii="Times New Roman" w:eastAsia="Calibri" w:hAnsi="Times New Roman" w:cs="Times New Roman"/>
          <w:sz w:val="24"/>
          <w:szCs w:val="24"/>
        </w:rPr>
        <w:t>сельхозтоваропроизводителей</w:t>
      </w:r>
      <w:proofErr w:type="spellEnd"/>
      <w:r w:rsidR="00A81947">
        <w:rPr>
          <w:rFonts w:ascii="Times New Roman" w:eastAsia="Calibri" w:hAnsi="Times New Roman" w:cs="Times New Roman"/>
          <w:sz w:val="24"/>
          <w:szCs w:val="24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525"/>
        <w:gridCol w:w="1747"/>
        <w:gridCol w:w="1747"/>
        <w:gridCol w:w="2362"/>
        <w:gridCol w:w="2009"/>
        <w:gridCol w:w="1963"/>
        <w:gridCol w:w="2207"/>
      </w:tblGrid>
      <w:tr w:rsidR="00D30AA1" w:rsidRPr="00165A1E" w14:paraId="39094A9A" w14:textId="77777777" w:rsidTr="00D30AA1">
        <w:trPr>
          <w:trHeight w:val="20"/>
        </w:trPr>
        <w:tc>
          <w:tcPr>
            <w:tcW w:w="8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94A94" w14:textId="62986108" w:rsidR="00D30AA1" w:rsidRPr="00165A1E" w:rsidRDefault="00D30AA1" w:rsidP="006B53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организации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34DDA" w14:textId="6E3A2B63" w:rsidR="00D30AA1" w:rsidRPr="00165A1E" w:rsidRDefault="00D30AA1" w:rsidP="00D30A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производителя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94A95" w14:textId="7A169BC8" w:rsidR="00D30AA1" w:rsidRPr="00165A1E" w:rsidRDefault="00D30AA1" w:rsidP="006B53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5A1E">
              <w:rPr>
                <w:rFonts w:ascii="Times New Roman" w:eastAsia="Times New Roman" w:hAnsi="Times New Roman" w:cs="Times New Roman"/>
                <w:sz w:val="24"/>
                <w:szCs w:val="24"/>
              </w:rPr>
              <w:t>Нефтепродукт</w:t>
            </w:r>
          </w:p>
        </w:tc>
        <w:tc>
          <w:tcPr>
            <w:tcW w:w="81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94A96" w14:textId="0E5C1214" w:rsidR="00D30AA1" w:rsidRPr="00165A1E" w:rsidRDefault="00D30AA1" w:rsidP="006B53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5A1E">
              <w:rPr>
                <w:rFonts w:ascii="Times New Roman" w:eastAsia="Times New Roman" w:hAnsi="Times New Roman" w:cs="Times New Roman"/>
                <w:sz w:val="24"/>
                <w:szCs w:val="24"/>
              </w:rPr>
              <w:t>Субъект РФ</w:t>
            </w:r>
          </w:p>
        </w:tc>
        <w:tc>
          <w:tcPr>
            <w:tcW w:w="690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94A97" w14:textId="73BD2118" w:rsidR="00D30AA1" w:rsidRPr="00165A1E" w:rsidRDefault="00D30AA1" w:rsidP="006B53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5A1E">
              <w:rPr>
                <w:rFonts w:ascii="Times New Roman" w:eastAsia="Times New Roman" w:hAnsi="Times New Roman" w:cs="Times New Roman"/>
                <w:sz w:val="24"/>
                <w:szCs w:val="24"/>
              </w:rPr>
              <w:t>Вид поставки</w:t>
            </w:r>
          </w:p>
        </w:tc>
        <w:tc>
          <w:tcPr>
            <w:tcW w:w="67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94A98" w14:textId="77777777" w:rsidR="00D30AA1" w:rsidRPr="00165A1E" w:rsidRDefault="00D30AA1" w:rsidP="006B53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5A1E">
              <w:rPr>
                <w:rFonts w:ascii="Times New Roman" w:eastAsia="Times New Roman" w:hAnsi="Times New Roman" w:cs="Times New Roman"/>
                <w:sz w:val="24"/>
                <w:szCs w:val="24"/>
              </w:rPr>
              <w:t>Код строки</w:t>
            </w: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94A99" w14:textId="2ABC88E1" w:rsidR="00D30AA1" w:rsidRPr="00165A1E" w:rsidRDefault="00D30AA1" w:rsidP="00D30A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5A1E">
              <w:rPr>
                <w:rFonts w:ascii="Times New Roman" w:eastAsia="Times New Roman" w:hAnsi="Times New Roman" w:cs="Times New Roman"/>
                <w:sz w:val="24"/>
                <w:szCs w:val="24"/>
              </w:rPr>
              <w:t>Цена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руб./т</w:t>
            </w:r>
          </w:p>
        </w:tc>
      </w:tr>
      <w:tr w:rsidR="00D30AA1" w:rsidRPr="00165A1E" w14:paraId="39094AA1" w14:textId="77777777" w:rsidTr="00D30AA1">
        <w:trPr>
          <w:trHeight w:val="20"/>
        </w:trPr>
        <w:tc>
          <w:tcPr>
            <w:tcW w:w="8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94A9B" w14:textId="77777777" w:rsidR="00D30AA1" w:rsidRPr="00165A1E" w:rsidRDefault="00D30AA1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B1B07" w14:textId="2CC4770E" w:rsidR="00D30AA1" w:rsidRPr="00165A1E" w:rsidRDefault="00D30AA1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94A9C" w14:textId="78B4FD01" w:rsidR="00D30AA1" w:rsidRPr="00165A1E" w:rsidRDefault="00D30AA1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94A9D" w14:textId="77777777" w:rsidR="00D30AA1" w:rsidRPr="00165A1E" w:rsidRDefault="00D30AA1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94A9E" w14:textId="77777777" w:rsidR="00D30AA1" w:rsidRPr="00165A1E" w:rsidRDefault="00D30AA1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94A9F" w14:textId="77777777" w:rsidR="00D30AA1" w:rsidRPr="00165A1E" w:rsidRDefault="00D30AA1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94AA0" w14:textId="77777777" w:rsidR="00D30AA1" w:rsidRPr="00165A1E" w:rsidRDefault="00D30AA1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5A1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30AA1" w:rsidRPr="00165A1E" w14:paraId="39094AA8" w14:textId="77777777" w:rsidTr="00D30AA1">
        <w:trPr>
          <w:trHeight w:val="20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94AA2" w14:textId="77777777" w:rsidR="00D30AA1" w:rsidRPr="00165A1E" w:rsidRDefault="00D30AA1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01288" w14:textId="77777777" w:rsidR="00D30AA1" w:rsidRPr="00165A1E" w:rsidRDefault="00D30AA1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94AA3" w14:textId="2F3CC075" w:rsidR="00D30AA1" w:rsidRPr="00165A1E" w:rsidRDefault="00D30AA1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94AA4" w14:textId="77777777" w:rsidR="00D30AA1" w:rsidRPr="00165A1E" w:rsidRDefault="00D30AA1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94AA5" w14:textId="5FDE36AF" w:rsidR="00D30AA1" w:rsidRPr="00165A1E" w:rsidRDefault="00D30AA1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94AA6" w14:textId="77777777" w:rsidR="00D30AA1" w:rsidRPr="006B53A1" w:rsidRDefault="00D30AA1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3A1"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94AA7" w14:textId="77777777" w:rsidR="00D30AA1" w:rsidRPr="00165A1E" w:rsidRDefault="00D30AA1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0AA1" w:rsidRPr="00165A1E" w14:paraId="39094AAF" w14:textId="77777777" w:rsidTr="00D30AA1">
        <w:trPr>
          <w:trHeight w:val="20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94AA9" w14:textId="77777777" w:rsidR="00D30AA1" w:rsidRPr="00165A1E" w:rsidRDefault="00D30AA1" w:rsidP="00165A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603DB0" w14:textId="77777777" w:rsidR="00D30AA1" w:rsidRPr="00165A1E" w:rsidRDefault="00D30AA1" w:rsidP="00165A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94AAA" w14:textId="13148C8A" w:rsidR="00D30AA1" w:rsidRPr="00165A1E" w:rsidRDefault="00D30AA1" w:rsidP="00165A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94AAB" w14:textId="77777777" w:rsidR="00D30AA1" w:rsidRPr="00165A1E" w:rsidRDefault="00D30AA1" w:rsidP="00165A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94AAC" w14:textId="60C17D7F" w:rsidR="00D30AA1" w:rsidRPr="00165A1E" w:rsidRDefault="00D30AA1" w:rsidP="00165A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94AAD" w14:textId="77777777" w:rsidR="00D30AA1" w:rsidRPr="006B53A1" w:rsidRDefault="00D30AA1" w:rsidP="00165A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3A1">
              <w:rPr>
                <w:rFonts w:ascii="Times New Roman" w:eastAsia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94AAE" w14:textId="77777777" w:rsidR="00D30AA1" w:rsidRPr="00165A1E" w:rsidRDefault="00D30AA1" w:rsidP="00165A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9094AB0" w14:textId="77777777" w:rsidR="00DE23D9" w:rsidRDefault="00DE23D9" w:rsidP="00DE23D9"/>
    <w:p w14:paraId="39094AB1" w14:textId="77777777" w:rsidR="00CE6E55" w:rsidRPr="00CE6E55" w:rsidRDefault="00CE6E55" w:rsidP="00405A92">
      <w:pPr>
        <w:keepNext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Служебный раздел</w:t>
      </w:r>
    </w:p>
    <w:p w14:paraId="39094AB2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094AB3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409"/>
        <w:gridCol w:w="8151"/>
      </w:tblGrid>
      <w:tr w:rsidR="00CE6E55" w:rsidRPr="00CE6E55" w14:paraId="39094AB6" w14:textId="77777777" w:rsidTr="008438B0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94AB4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94AB5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39094AB9" w14:textId="77777777" w:rsidTr="008438B0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94AB7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94AB8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39094ABC" w14:textId="77777777" w:rsidTr="008438B0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94ABA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94ABB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39094ABF" w14:textId="77777777" w:rsidTr="008438B0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94ABD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94ABE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39094AC0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094AC1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140"/>
        <w:gridCol w:w="2420"/>
      </w:tblGrid>
      <w:tr w:rsidR="00CE6E55" w:rsidRPr="00CE6E55" w14:paraId="39094AC4" w14:textId="77777777" w:rsidTr="008438B0">
        <w:trPr>
          <w:cantSplit/>
        </w:trPr>
        <w:tc>
          <w:tcPr>
            <w:tcW w:w="4169" w:type="pct"/>
          </w:tcPr>
          <w:p w14:paraId="39094AC2" w14:textId="77777777" w:rsidR="00CE6E55" w:rsidRPr="00CE6E55" w:rsidRDefault="00CE6E55" w:rsidP="00CE6E55">
            <w:pPr>
              <w:rPr>
                <w:sz w:val="24"/>
                <w:szCs w:val="24"/>
              </w:rPr>
            </w:pPr>
            <w:r w:rsidRPr="00CE6E55">
              <w:rPr>
                <w:sz w:val="24"/>
                <w:szCs w:val="24"/>
              </w:rPr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39094AC3" w14:textId="77777777" w:rsidR="00CE6E55" w:rsidRPr="00CE6E55" w:rsidRDefault="00CE6E55" w:rsidP="00CE6E55">
            <w:pPr>
              <w:rPr>
                <w:sz w:val="24"/>
                <w:szCs w:val="24"/>
              </w:rPr>
            </w:pPr>
          </w:p>
        </w:tc>
      </w:tr>
      <w:tr w:rsidR="00CE6E55" w:rsidRPr="00CE6E55" w14:paraId="39094AC7" w14:textId="77777777" w:rsidTr="008438B0">
        <w:trPr>
          <w:cantSplit/>
        </w:trPr>
        <w:tc>
          <w:tcPr>
            <w:tcW w:w="4169" w:type="pct"/>
          </w:tcPr>
          <w:p w14:paraId="39094AC5" w14:textId="77777777" w:rsidR="00CE6E55" w:rsidRPr="00CE6E55" w:rsidRDefault="00CE6E55" w:rsidP="00CE6E55">
            <w:pPr>
              <w:rPr>
                <w:sz w:val="24"/>
                <w:szCs w:val="24"/>
              </w:rPr>
            </w:pPr>
            <w:r w:rsidRPr="00CE6E55">
              <w:rPr>
                <w:sz w:val="24"/>
                <w:szCs w:val="24"/>
              </w:rPr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39094AC6" w14:textId="77777777" w:rsidR="00CE6E55" w:rsidRPr="00CE6E55" w:rsidRDefault="00CE6E55" w:rsidP="00CE6E55">
            <w:pPr>
              <w:rPr>
                <w:sz w:val="24"/>
                <w:szCs w:val="24"/>
              </w:rPr>
            </w:pPr>
          </w:p>
        </w:tc>
      </w:tr>
    </w:tbl>
    <w:p w14:paraId="39094AC8" w14:textId="77777777" w:rsidR="00CE6E55" w:rsidRPr="00CE6E55" w:rsidRDefault="00CE6E55" w:rsidP="00CE6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094AC9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4"/>
        <w:gridCol w:w="1436"/>
        <w:gridCol w:w="970"/>
        <w:gridCol w:w="1409"/>
        <w:gridCol w:w="4301"/>
        <w:gridCol w:w="2420"/>
      </w:tblGrid>
      <w:tr w:rsidR="00CE6E55" w:rsidRPr="00CE6E55" w14:paraId="39094AD0" w14:textId="77777777" w:rsidTr="008438B0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39094ACA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39094ACB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39094ACC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39094ACD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39094ACE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39094ACF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 адрес</w:t>
            </w:r>
          </w:p>
        </w:tc>
      </w:tr>
      <w:tr w:rsidR="00CE6E55" w:rsidRPr="00CE6E55" w14:paraId="39094AD7" w14:textId="77777777" w:rsidTr="008438B0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39094AD1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39094AD2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39094AD3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39094AD4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39094AD5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39094AD6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E6E55" w:rsidRPr="00CE6E55" w14:paraId="39094ADE" w14:textId="77777777" w:rsidTr="008438B0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39094AD8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39094AD9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39094ADA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39094ADB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39094ADC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39094ADD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E6E55" w:rsidRPr="00CE6E55" w14:paraId="39094AE5" w14:textId="77777777" w:rsidTr="008438B0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39094ADF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39094AE0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39094AE1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39094AE2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39094AE3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39094AE4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39094AE6" w14:textId="77777777" w:rsidR="00A041A1" w:rsidRDefault="00A041A1" w:rsidP="009D17EB"/>
    <w:sectPr w:rsidR="00A041A1" w:rsidSect="009D17E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53F33"/>
    <w:multiLevelType w:val="hybridMultilevel"/>
    <w:tmpl w:val="8FA432C0"/>
    <w:lvl w:ilvl="0" w:tplc="DFAC45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55"/>
    <w:rsid w:val="00094312"/>
    <w:rsid w:val="000C0976"/>
    <w:rsid w:val="00165A1E"/>
    <w:rsid w:val="001F6F7A"/>
    <w:rsid w:val="002D56A0"/>
    <w:rsid w:val="0040270B"/>
    <w:rsid w:val="00405A92"/>
    <w:rsid w:val="004349E5"/>
    <w:rsid w:val="004C7DA9"/>
    <w:rsid w:val="005C375D"/>
    <w:rsid w:val="006B53A1"/>
    <w:rsid w:val="007F1B20"/>
    <w:rsid w:val="008438B0"/>
    <w:rsid w:val="009D17EB"/>
    <w:rsid w:val="00A041A1"/>
    <w:rsid w:val="00A81947"/>
    <w:rsid w:val="00C14B22"/>
    <w:rsid w:val="00CB6CD6"/>
    <w:rsid w:val="00CE6E55"/>
    <w:rsid w:val="00D04116"/>
    <w:rsid w:val="00D30AA1"/>
    <w:rsid w:val="00D86190"/>
    <w:rsid w:val="00DE23D9"/>
    <w:rsid w:val="00E466AB"/>
    <w:rsid w:val="00EB71AE"/>
    <w:rsid w:val="00FB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94A79"/>
  <w15:chartTrackingRefBased/>
  <w15:docId w15:val="{CAF68ED0-B1F1-4A83-BDDA-AE6B238E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39"/>
    <w:rsid w:val="00CE6E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E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W34J7XJ4QP77-2-18008</_dlc_DocId>
    <_dlc_DocIdUrl xmlns="4be7f21c-b655-4ba8-867a-de1811392c1d">
      <Url>http://shrpdkp/sites/gis-tek/_layouts/15/DocIdRedir.aspx?ID=W34J7XJ4QP77-2-18008</Url>
      <Description>W34J7XJ4QP77-2-18008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3D52222-0CDA-4973-B9F7-F94B5CF3D9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0BEEB3-3DBE-494B-B313-00C066AFBB91}">
  <ds:schemaRefs>
    <ds:schemaRef ds:uri="http://schemas.microsoft.com/office/2006/metadata/properties"/>
    <ds:schemaRef ds:uri="http://schemas.microsoft.com/office/infopath/2007/PartnerControls"/>
    <ds:schemaRef ds:uri="4be7f21c-b655-4ba8-867a-de1811392c1d"/>
    <ds:schemaRef ds:uri="http://schemas.microsoft.com/sharepoint/v4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F0813BBB-81FD-4DC5-81F4-DFA40CC368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6F04BF-6BEA-4858-9826-60BDCD05FFBB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Avrakhova Anna</dc:creator>
  <cp:keywords/>
  <dc:description/>
  <cp:lastModifiedBy>Alex Bykov</cp:lastModifiedBy>
  <cp:revision>2</cp:revision>
  <dcterms:created xsi:type="dcterms:W3CDTF">2015-07-10T06:37:00Z</dcterms:created>
  <dcterms:modified xsi:type="dcterms:W3CDTF">2015-07-10T06:37:00Z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5db0f2e5-7dad-4c89-adeb-e4fdf79da9f8</vt:lpwstr>
  </property>
  <property fmtid="{D5CDD505-2E9C-101B-9397-08002B2CF9AE}" pid="3" name="ContentTypeId">
    <vt:lpwstr>0x0101003BB183519E00C34FAA19C34BDCC076CF</vt:lpwstr>
  </property>
</Properties>
</file>