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23637" w14:textId="77777777" w:rsidR="00316830" w:rsidRPr="001C4052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</w:t>
      </w:r>
      <w:r w:rsidRPr="00625E9A">
        <w:rPr>
          <w:sz w:val="28"/>
          <w:szCs w:val="28"/>
        </w:rPr>
        <w:t>№ 1.</w:t>
      </w:r>
      <w:r w:rsidR="009238CB">
        <w:rPr>
          <w:sz w:val="28"/>
          <w:szCs w:val="28"/>
        </w:rPr>
        <w:t>54</w:t>
      </w:r>
      <w:r w:rsidR="00B007AB" w:rsidRPr="00B007AB">
        <w:rPr>
          <w:sz w:val="28"/>
          <w:szCs w:val="28"/>
        </w:rPr>
        <w:t>.</w:t>
      </w:r>
      <w:r w:rsidR="00A55C1C">
        <w:rPr>
          <w:sz w:val="28"/>
          <w:szCs w:val="28"/>
        </w:rPr>
        <w:t>1</w:t>
      </w:r>
      <w:r w:rsidR="00B007AB" w:rsidRPr="00B007AB">
        <w:rPr>
          <w:sz w:val="28"/>
          <w:szCs w:val="28"/>
        </w:rPr>
        <w:t>.</w:t>
      </w:r>
    </w:p>
    <w:p w14:paraId="29723638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14:paraId="29723639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14:paraId="2972363A" w14:textId="77777777"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2972363B" w14:textId="77777777"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2972363C" w14:textId="77777777"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5167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67"/>
      </w:tblGrid>
      <w:tr w:rsidR="00316830" w:rsidRPr="007F10E0" w14:paraId="2972363F" w14:textId="77777777" w:rsidTr="00625E9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2363D" w14:textId="77777777"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2972363E" w14:textId="77777777"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29723640" w14:textId="77777777"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51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7"/>
      </w:tblGrid>
      <w:tr w:rsidR="00316830" w:rsidRPr="007F10E0" w14:paraId="29723642" w14:textId="77777777" w:rsidTr="00B9666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23641" w14:textId="77777777" w:rsidR="00316830" w:rsidRPr="007F10E0" w:rsidRDefault="009238CB" w:rsidP="00B9666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9238CB">
              <w:rPr>
                <w:b/>
                <w:bCs/>
                <w:lang w:eastAsia="ru-RU"/>
              </w:rPr>
              <w:t>Сведения о распределении нефти и газового конденсата на внутренний рынок, минуя систему магистральных трубопроводов</w:t>
            </w:r>
          </w:p>
        </w:tc>
      </w:tr>
    </w:tbl>
    <w:p w14:paraId="29723643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15167" w:type="dxa"/>
        <w:tblLook w:val="00A0" w:firstRow="1" w:lastRow="0" w:firstColumn="1" w:lastColumn="0" w:noHBand="0" w:noVBand="0"/>
      </w:tblPr>
      <w:tblGrid>
        <w:gridCol w:w="7675"/>
        <w:gridCol w:w="7492"/>
      </w:tblGrid>
      <w:tr w:rsidR="00316830" w:rsidRPr="007F10E0" w14:paraId="29723646" w14:textId="77777777" w:rsidTr="00625E9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723644" w14:textId="77777777" w:rsidR="00316830" w:rsidRPr="007F10E0" w:rsidRDefault="00A97AF0" w:rsidP="00076A6F">
            <w:pPr>
              <w:pStyle w:val="1"/>
            </w:pPr>
            <w:r w:rsidRPr="007F10E0">
              <w:t>Сегмент в области нефтедобывающей промышленности, нефтеперер</w:t>
            </w:r>
            <w:r w:rsidRPr="007F10E0">
              <w:t>а</w:t>
            </w:r>
            <w:r w:rsidRPr="007F10E0">
              <w:t>батывающей промышленности, нефтехимической промышленности, транспортировки по магистральным трубопроводам нефти и нефтепр</w:t>
            </w:r>
            <w:r w:rsidRPr="007F10E0">
              <w:t>о</w:t>
            </w:r>
            <w:r w:rsidRPr="007F10E0">
              <w:t>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3645" w14:textId="77777777" w:rsidR="00316830" w:rsidRPr="00B730FB" w:rsidRDefault="00316830" w:rsidP="00B509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B509B4">
              <w:rPr>
                <w:lang w:eastAsia="ru-RU"/>
              </w:rPr>
              <w:t>1</w:t>
            </w:r>
            <w:r w:rsidR="00A363B3">
              <w:rPr>
                <w:lang w:eastAsia="ru-RU"/>
              </w:rPr>
              <w:t>.</w:t>
            </w:r>
            <w:r w:rsidR="009238CB">
              <w:rPr>
                <w:lang w:eastAsia="ru-RU"/>
              </w:rPr>
              <w:t>54</w:t>
            </w:r>
            <w:r w:rsidR="00A363B3">
              <w:rPr>
                <w:lang w:eastAsia="ru-RU"/>
              </w:rPr>
              <w:t>.</w:t>
            </w:r>
          </w:p>
        </w:tc>
      </w:tr>
    </w:tbl>
    <w:p w14:paraId="29723647" w14:textId="77777777"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5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6"/>
        <w:gridCol w:w="3774"/>
        <w:gridCol w:w="3907"/>
      </w:tblGrid>
      <w:tr w:rsidR="00316830" w:rsidRPr="007F10E0" w14:paraId="2972364B" w14:textId="77777777" w:rsidTr="008E0917">
        <w:trPr>
          <w:trHeight w:val="616"/>
        </w:trPr>
        <w:tc>
          <w:tcPr>
            <w:tcW w:w="7486" w:type="dxa"/>
            <w:vAlign w:val="center"/>
          </w:tcPr>
          <w:p w14:paraId="29723648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74" w:type="dxa"/>
            <w:vAlign w:val="center"/>
          </w:tcPr>
          <w:p w14:paraId="29723649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907" w:type="dxa"/>
            <w:vAlign w:val="center"/>
          </w:tcPr>
          <w:p w14:paraId="2972364A" w14:textId="77777777" w:rsidR="00316830" w:rsidRPr="007F10E0" w:rsidRDefault="00316830" w:rsidP="00F8086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56CF5" w:rsidRPr="007F10E0" w14:paraId="2972364F" w14:textId="77777777" w:rsidTr="0089062A">
        <w:trPr>
          <w:trHeight w:val="2570"/>
        </w:trPr>
        <w:tc>
          <w:tcPr>
            <w:tcW w:w="7486" w:type="dxa"/>
            <w:vAlign w:val="center"/>
          </w:tcPr>
          <w:p w14:paraId="2972364C" w14:textId="77777777" w:rsidR="00156CF5" w:rsidRPr="007F10E0" w:rsidRDefault="00811BCB" w:rsidP="00B730F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 xml:space="preserve">организации, </w:t>
            </w:r>
            <w:r w:rsidR="009238CB">
              <w:t>осуществляющие деятельность по добыче нефти и газ</w:t>
            </w:r>
            <w:r w:rsidR="009238CB">
              <w:t>о</w:t>
            </w:r>
            <w:r w:rsidR="009238CB">
              <w:t>вого конденсата, производству нефтепродуктов, и организации, ос</w:t>
            </w:r>
            <w:r w:rsidR="009238CB">
              <w:t>у</w:t>
            </w:r>
            <w:r w:rsidR="009238CB">
              <w:t>ществляющие деятельность по хранению, транспортировке, поста</w:t>
            </w:r>
            <w:r w:rsidR="009238CB">
              <w:t>в</w:t>
            </w:r>
            <w:r w:rsidR="009238CB">
              <w:t>кам, перевалке, отгрузке нефти и газового конденсата</w:t>
            </w:r>
          </w:p>
        </w:tc>
        <w:tc>
          <w:tcPr>
            <w:tcW w:w="3774" w:type="dxa"/>
            <w:vAlign w:val="center"/>
          </w:tcPr>
          <w:p w14:paraId="2972364D" w14:textId="77777777" w:rsidR="00156CF5" w:rsidRPr="008E0917" w:rsidRDefault="009238CB" w:rsidP="00156CF5">
            <w:pPr>
              <w:pStyle w:val="1"/>
            </w:pPr>
            <w:r>
              <w:t>до 15-го числа месяца, следующ</w:t>
            </w:r>
            <w:r>
              <w:t>е</w:t>
            </w:r>
            <w:r>
              <w:t xml:space="preserve">го за </w:t>
            </w:r>
            <w:proofErr w:type="gramStart"/>
            <w:r>
              <w:t>отчетным</w:t>
            </w:r>
            <w:proofErr w:type="gramEnd"/>
          </w:p>
        </w:tc>
        <w:tc>
          <w:tcPr>
            <w:tcW w:w="3907" w:type="dxa"/>
            <w:vAlign w:val="center"/>
          </w:tcPr>
          <w:p w14:paraId="2972364E" w14:textId="77777777" w:rsidR="00156CF5" w:rsidRPr="008E0917" w:rsidRDefault="009238CB" w:rsidP="008E0917">
            <w:pPr>
              <w:pStyle w:val="1"/>
            </w:pPr>
            <w:r>
              <w:t>ежемесячно</w:t>
            </w:r>
          </w:p>
        </w:tc>
      </w:tr>
    </w:tbl>
    <w:p w14:paraId="29723650" w14:textId="77777777"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29723651" w14:textId="5038CDC2" w:rsidR="007C2B6F" w:rsidRPr="00B007AB" w:rsidRDefault="00FE3610" w:rsidP="008E0917">
      <w:pPr>
        <w:spacing w:after="160" w:line="259" w:lineRule="auto"/>
      </w:pPr>
      <w:r>
        <w:br w:type="page"/>
      </w:r>
      <w:r w:rsidR="00401CCA" w:rsidRPr="00401CCA">
        <w:lastRenderedPageBreak/>
        <w:t xml:space="preserve">Раздел 1. </w:t>
      </w:r>
      <w:r w:rsidR="002B63FE">
        <w:t>Отгрузка нефти и газового конденсата на внутренний рынок</w:t>
      </w:r>
      <w:bookmarkStart w:id="0" w:name="_GoBack"/>
      <w:r w:rsidR="00E36D0F" w:rsidRPr="00557D78">
        <w:rPr>
          <w:bCs/>
          <w:lang w:eastAsia="ru-RU"/>
        </w:rPr>
        <w:t>, минуя систему магистральных трубопроводов</w:t>
      </w:r>
      <w:bookmarkEnd w:id="0"/>
    </w:p>
    <w:tbl>
      <w:tblPr>
        <w:tblW w:w="5041" w:type="pct"/>
        <w:jc w:val="center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31"/>
      </w:tblGrid>
      <w:tr w:rsidR="00F36DDF" w:rsidRPr="00B24F28" w14:paraId="52FB53CD" w14:textId="5289B8F8" w:rsidTr="00DE7277">
        <w:trPr>
          <w:trHeight w:val="1249"/>
          <w:jc w:val="center"/>
        </w:trPr>
        <w:tc>
          <w:tcPr>
            <w:tcW w:w="417" w:type="pct"/>
            <w:vMerge w:val="restart"/>
            <w:vAlign w:val="center"/>
          </w:tcPr>
          <w:p w14:paraId="2065C5CF" w14:textId="77777777" w:rsidR="00F36DDF" w:rsidRDefault="00F36DDF" w:rsidP="00D52E49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Грузоот</w:t>
            </w:r>
            <w:proofErr w:type="spellEnd"/>
            <w:r>
              <w:rPr>
                <w:lang w:eastAsia="ru-RU"/>
              </w:rPr>
              <w:t>-</w:t>
            </w:r>
          </w:p>
          <w:p w14:paraId="7B626B8A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прав</w:t>
            </w:r>
            <w:r>
              <w:rPr>
                <w:lang w:eastAsia="ru-RU"/>
              </w:rPr>
              <w:t>и</w:t>
            </w:r>
            <w:r>
              <w:rPr>
                <w:lang w:eastAsia="ru-RU"/>
              </w:rPr>
              <w:t>тель</w:t>
            </w:r>
          </w:p>
        </w:tc>
        <w:tc>
          <w:tcPr>
            <w:tcW w:w="417" w:type="pct"/>
            <w:vMerge w:val="restart"/>
            <w:vAlign w:val="center"/>
          </w:tcPr>
          <w:p w14:paraId="09C48911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Импорт продукта </w:t>
            </w:r>
          </w:p>
          <w:p w14:paraId="53CB156F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(Да</w:t>
            </w:r>
            <w:proofErr w:type="gramStart"/>
            <w:r w:rsidRPr="001E42A6">
              <w:rPr>
                <w:lang w:eastAsia="ru-RU"/>
              </w:rPr>
              <w:t>/</w:t>
            </w:r>
            <w:r>
              <w:rPr>
                <w:lang w:eastAsia="ru-RU"/>
              </w:rPr>
              <w:t>Н</w:t>
            </w:r>
            <w:proofErr w:type="gramEnd"/>
            <w:r>
              <w:rPr>
                <w:lang w:eastAsia="ru-RU"/>
              </w:rPr>
              <w:t>ет)</w:t>
            </w:r>
          </w:p>
        </w:tc>
        <w:tc>
          <w:tcPr>
            <w:tcW w:w="417" w:type="pct"/>
            <w:vMerge w:val="restart"/>
            <w:vAlign w:val="center"/>
          </w:tcPr>
          <w:p w14:paraId="31022F5F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Напра</w:t>
            </w:r>
            <w:r>
              <w:rPr>
                <w:lang w:eastAsia="ru-RU"/>
              </w:rPr>
              <w:t>в</w:t>
            </w:r>
            <w:r>
              <w:rPr>
                <w:lang w:eastAsia="ru-RU"/>
              </w:rPr>
              <w:t>ление и</w:t>
            </w:r>
            <w:r>
              <w:rPr>
                <w:lang w:eastAsia="ru-RU"/>
              </w:rPr>
              <w:t>с</w:t>
            </w:r>
            <w:r>
              <w:rPr>
                <w:lang w:eastAsia="ru-RU"/>
              </w:rPr>
              <w:t>польз</w:t>
            </w:r>
            <w:r>
              <w:rPr>
                <w:lang w:eastAsia="ru-RU"/>
              </w:rPr>
              <w:t>о</w:t>
            </w:r>
            <w:r>
              <w:rPr>
                <w:lang w:eastAsia="ru-RU"/>
              </w:rPr>
              <w:t>вания продукта</w:t>
            </w:r>
          </w:p>
        </w:tc>
        <w:tc>
          <w:tcPr>
            <w:tcW w:w="417" w:type="pct"/>
            <w:vMerge w:val="restart"/>
            <w:vAlign w:val="center"/>
          </w:tcPr>
          <w:p w14:paraId="3BE02681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тран</w:t>
            </w:r>
            <w:r>
              <w:rPr>
                <w:lang w:eastAsia="ru-RU"/>
              </w:rPr>
              <w:t>с</w:t>
            </w:r>
            <w:r>
              <w:rPr>
                <w:lang w:eastAsia="ru-RU"/>
              </w:rPr>
              <w:t>порт</w:t>
            </w:r>
            <w:r>
              <w:rPr>
                <w:lang w:eastAsia="ru-RU"/>
              </w:rPr>
              <w:t>и</w:t>
            </w:r>
            <w:r>
              <w:rPr>
                <w:lang w:eastAsia="ru-RU"/>
              </w:rPr>
              <w:t>ровки</w:t>
            </w:r>
          </w:p>
        </w:tc>
        <w:tc>
          <w:tcPr>
            <w:tcW w:w="417" w:type="pct"/>
            <w:vMerge w:val="restart"/>
            <w:vAlign w:val="center"/>
          </w:tcPr>
          <w:p w14:paraId="2131F849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Грузоп</w:t>
            </w:r>
            <w:r>
              <w:rPr>
                <w:lang w:eastAsia="ru-RU"/>
              </w:rPr>
              <w:t>о</w:t>
            </w:r>
            <w:r>
              <w:rPr>
                <w:lang w:eastAsia="ru-RU"/>
              </w:rPr>
              <w:t>лучатель</w:t>
            </w:r>
            <w:r>
              <w:rPr>
                <w:lang w:val="en-US" w:eastAsia="ru-RU"/>
              </w:rPr>
              <w:t>/</w:t>
            </w:r>
          </w:p>
          <w:p w14:paraId="150EBEB2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Объект потре</w:t>
            </w:r>
            <w:r>
              <w:rPr>
                <w:lang w:eastAsia="ru-RU"/>
              </w:rPr>
              <w:t>б</w:t>
            </w:r>
            <w:r>
              <w:rPr>
                <w:lang w:eastAsia="ru-RU"/>
              </w:rPr>
              <w:t>ления</w:t>
            </w:r>
          </w:p>
        </w:tc>
        <w:tc>
          <w:tcPr>
            <w:tcW w:w="417" w:type="pct"/>
            <w:vMerge w:val="restart"/>
            <w:vAlign w:val="center"/>
          </w:tcPr>
          <w:p w14:paraId="71B672A6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Пункт назнач</w:t>
            </w:r>
            <w:r>
              <w:rPr>
                <w:lang w:eastAsia="ru-RU"/>
              </w:rPr>
              <w:t>е</w:t>
            </w:r>
            <w:r>
              <w:rPr>
                <w:lang w:eastAsia="ru-RU"/>
              </w:rPr>
              <w:t>ния</w:t>
            </w:r>
          </w:p>
        </w:tc>
        <w:tc>
          <w:tcPr>
            <w:tcW w:w="417" w:type="pct"/>
            <w:vMerge w:val="restart"/>
            <w:vAlign w:val="center"/>
          </w:tcPr>
          <w:p w14:paraId="7F594F26" w14:textId="77777777" w:rsidR="00F36DDF" w:rsidRDefault="00F36DDF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417" w:type="pct"/>
            <w:shd w:val="clear" w:color="auto" w:fill="auto"/>
            <w:noWrap/>
            <w:vAlign w:val="center"/>
          </w:tcPr>
          <w:p w14:paraId="203E66F5" w14:textId="6476AADA" w:rsidR="00F36DDF" w:rsidRPr="000301F8" w:rsidRDefault="006A7675" w:rsidP="00D52E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Отгрузка за отче</w:t>
            </w:r>
            <w:r>
              <w:rPr>
                <w:lang w:eastAsia="ru-RU"/>
              </w:rPr>
              <w:t>т</w:t>
            </w:r>
            <w:r>
              <w:rPr>
                <w:lang w:eastAsia="ru-RU"/>
              </w:rPr>
              <w:t>ный п</w:t>
            </w:r>
            <w:r>
              <w:rPr>
                <w:lang w:eastAsia="ru-RU"/>
              </w:rPr>
              <w:t>е</w:t>
            </w:r>
            <w:r>
              <w:rPr>
                <w:lang w:eastAsia="ru-RU"/>
              </w:rPr>
              <w:t>риод</w:t>
            </w:r>
            <w:r w:rsidR="00F36DDF" w:rsidRPr="00424EB9">
              <w:rPr>
                <w:lang w:eastAsia="ru-RU"/>
              </w:rPr>
              <w:t xml:space="preserve">, план, </w:t>
            </w:r>
            <w:proofErr w:type="gramStart"/>
            <w:r w:rsidR="00F36DDF" w:rsidRPr="00424EB9">
              <w:rPr>
                <w:lang w:eastAsia="ru-RU"/>
              </w:rPr>
              <w:t>т</w:t>
            </w:r>
            <w:proofErr w:type="gramEnd"/>
          </w:p>
        </w:tc>
        <w:tc>
          <w:tcPr>
            <w:tcW w:w="417" w:type="pct"/>
            <w:vAlign w:val="center"/>
          </w:tcPr>
          <w:p w14:paraId="67A273A3" w14:textId="378549F5" w:rsidR="00F36DDF" w:rsidRPr="00424EB9" w:rsidRDefault="006A7675" w:rsidP="00376ED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Отгрузка</w:t>
            </w:r>
            <w:r w:rsidR="00F36DDF">
              <w:rPr>
                <w:lang w:eastAsia="ru-RU"/>
              </w:rPr>
              <w:t xml:space="preserve"> за отче</w:t>
            </w:r>
            <w:r w:rsidR="00F36DDF">
              <w:rPr>
                <w:lang w:eastAsia="ru-RU"/>
              </w:rPr>
              <w:t>т</w:t>
            </w:r>
            <w:r w:rsidR="00F36DDF">
              <w:rPr>
                <w:lang w:eastAsia="ru-RU"/>
              </w:rPr>
              <w:t>ный п</w:t>
            </w:r>
            <w:r w:rsidR="00F36DDF">
              <w:rPr>
                <w:lang w:eastAsia="ru-RU"/>
              </w:rPr>
              <w:t>е</w:t>
            </w:r>
            <w:r w:rsidR="00F36DDF">
              <w:rPr>
                <w:lang w:eastAsia="ru-RU"/>
              </w:rPr>
              <w:t>риод</w:t>
            </w:r>
            <w:r w:rsidR="00F36DDF" w:rsidRPr="00424EB9">
              <w:rPr>
                <w:lang w:eastAsia="ru-RU"/>
              </w:rPr>
              <w:t xml:space="preserve">, </w:t>
            </w:r>
          </w:p>
          <w:p w14:paraId="510BF679" w14:textId="0F7310E7" w:rsidR="00F36DDF" w:rsidRDefault="00F36DDF" w:rsidP="00D52E49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 xml:space="preserve">факт, </w:t>
            </w:r>
            <w:proofErr w:type="gramStart"/>
            <w:r w:rsidRPr="00424EB9">
              <w:rPr>
                <w:lang w:eastAsia="ru-RU"/>
              </w:rPr>
              <w:t>т</w:t>
            </w:r>
            <w:proofErr w:type="gramEnd"/>
          </w:p>
        </w:tc>
        <w:tc>
          <w:tcPr>
            <w:tcW w:w="417" w:type="pct"/>
            <w:vAlign w:val="center"/>
          </w:tcPr>
          <w:p w14:paraId="44417689" w14:textId="16259BEF" w:rsidR="00F36DDF" w:rsidRPr="00424EB9" w:rsidRDefault="00F36DDF" w:rsidP="00376EDD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>Сто</w:t>
            </w:r>
            <w:r w:rsidRPr="00424EB9">
              <w:rPr>
                <w:lang w:eastAsia="ru-RU"/>
              </w:rPr>
              <w:t>и</w:t>
            </w:r>
            <w:r w:rsidRPr="00424EB9">
              <w:rPr>
                <w:lang w:eastAsia="ru-RU"/>
              </w:rPr>
              <w:t>мость о</w:t>
            </w:r>
            <w:r w:rsidRPr="00424EB9">
              <w:rPr>
                <w:lang w:eastAsia="ru-RU"/>
              </w:rPr>
              <w:t>т</w:t>
            </w:r>
            <w:r w:rsidRPr="00424EB9">
              <w:rPr>
                <w:lang w:eastAsia="ru-RU"/>
              </w:rPr>
              <w:t>груже</w:t>
            </w:r>
            <w:r w:rsidRPr="00424EB9">
              <w:rPr>
                <w:lang w:eastAsia="ru-RU"/>
              </w:rPr>
              <w:t>н</w:t>
            </w:r>
            <w:r w:rsidRPr="00424EB9">
              <w:rPr>
                <w:lang w:eastAsia="ru-RU"/>
              </w:rPr>
              <w:t>ного пр</w:t>
            </w:r>
            <w:r w:rsidRPr="00424EB9">
              <w:rPr>
                <w:lang w:eastAsia="ru-RU"/>
              </w:rPr>
              <w:t>о</w:t>
            </w:r>
            <w:r w:rsidRPr="00424EB9">
              <w:rPr>
                <w:lang w:eastAsia="ru-RU"/>
              </w:rPr>
              <w:t>дукта</w:t>
            </w:r>
            <w:r>
              <w:rPr>
                <w:lang w:eastAsia="ru-RU"/>
              </w:rPr>
              <w:t xml:space="preserve"> за отчетный период</w:t>
            </w:r>
            <w:r w:rsidRPr="00424EB9">
              <w:rPr>
                <w:lang w:eastAsia="ru-RU"/>
              </w:rPr>
              <w:t>,</w:t>
            </w:r>
          </w:p>
          <w:p w14:paraId="1B08AA64" w14:textId="1E6D3532" w:rsidR="00F36DDF" w:rsidRPr="00424EB9" w:rsidRDefault="00F36DDF" w:rsidP="00376EDD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>тыс. руб.</w:t>
            </w:r>
          </w:p>
        </w:tc>
        <w:tc>
          <w:tcPr>
            <w:tcW w:w="417" w:type="pct"/>
            <w:vAlign w:val="center"/>
          </w:tcPr>
          <w:p w14:paraId="5AACBD97" w14:textId="4C5C19AD" w:rsidR="00F36DDF" w:rsidRPr="00424EB9" w:rsidRDefault="006A7675" w:rsidP="006B729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Отгрузка</w:t>
            </w:r>
            <w:r w:rsidR="00F36DDF">
              <w:rPr>
                <w:lang w:eastAsia="ru-RU"/>
              </w:rPr>
              <w:t xml:space="preserve"> с начала года</w:t>
            </w:r>
            <w:r w:rsidR="00F36DDF" w:rsidRPr="00424EB9">
              <w:rPr>
                <w:lang w:eastAsia="ru-RU"/>
              </w:rPr>
              <w:t xml:space="preserve">, </w:t>
            </w:r>
          </w:p>
          <w:p w14:paraId="0889F2A4" w14:textId="2FF22618" w:rsidR="00F36DDF" w:rsidRPr="00424EB9" w:rsidRDefault="00F36DDF" w:rsidP="00376EDD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 xml:space="preserve">факт, </w:t>
            </w:r>
            <w:proofErr w:type="gramStart"/>
            <w:r w:rsidRPr="00424EB9">
              <w:rPr>
                <w:lang w:eastAsia="ru-RU"/>
              </w:rPr>
              <w:t>т</w:t>
            </w:r>
            <w:proofErr w:type="gramEnd"/>
          </w:p>
        </w:tc>
        <w:tc>
          <w:tcPr>
            <w:tcW w:w="417" w:type="pct"/>
            <w:vAlign w:val="center"/>
          </w:tcPr>
          <w:p w14:paraId="77AC3132" w14:textId="60D779C6" w:rsidR="00F36DDF" w:rsidRPr="00424EB9" w:rsidRDefault="00F36DDF" w:rsidP="006B7298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>Сто</w:t>
            </w:r>
            <w:r w:rsidRPr="00424EB9">
              <w:rPr>
                <w:lang w:eastAsia="ru-RU"/>
              </w:rPr>
              <w:t>и</w:t>
            </w:r>
            <w:r w:rsidRPr="00424EB9">
              <w:rPr>
                <w:lang w:eastAsia="ru-RU"/>
              </w:rPr>
              <w:t>мость о</w:t>
            </w:r>
            <w:r w:rsidRPr="00424EB9">
              <w:rPr>
                <w:lang w:eastAsia="ru-RU"/>
              </w:rPr>
              <w:t>т</w:t>
            </w:r>
            <w:r w:rsidRPr="00424EB9">
              <w:rPr>
                <w:lang w:eastAsia="ru-RU"/>
              </w:rPr>
              <w:t>груже</w:t>
            </w:r>
            <w:r w:rsidRPr="00424EB9">
              <w:rPr>
                <w:lang w:eastAsia="ru-RU"/>
              </w:rPr>
              <w:t>н</w:t>
            </w:r>
            <w:r w:rsidRPr="00424EB9">
              <w:rPr>
                <w:lang w:eastAsia="ru-RU"/>
              </w:rPr>
              <w:t>ного продукта</w:t>
            </w:r>
            <w:r>
              <w:rPr>
                <w:lang w:eastAsia="ru-RU"/>
              </w:rPr>
              <w:t xml:space="preserve"> с начала года</w:t>
            </w:r>
            <w:r w:rsidRPr="00424EB9">
              <w:rPr>
                <w:lang w:eastAsia="ru-RU"/>
              </w:rPr>
              <w:t>,</w:t>
            </w:r>
          </w:p>
          <w:p w14:paraId="2F2E2A50" w14:textId="23E83A23" w:rsidR="00F36DDF" w:rsidRPr="00424EB9" w:rsidRDefault="00F36DDF" w:rsidP="00376EDD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>тыс. руб.</w:t>
            </w:r>
          </w:p>
        </w:tc>
      </w:tr>
      <w:tr w:rsidR="00F36DDF" w:rsidRPr="00B24F28" w14:paraId="64584338" w14:textId="191A0366" w:rsidTr="00DE7277">
        <w:trPr>
          <w:trHeight w:val="264"/>
          <w:jc w:val="center"/>
        </w:trPr>
        <w:tc>
          <w:tcPr>
            <w:tcW w:w="417" w:type="pct"/>
            <w:vMerge/>
          </w:tcPr>
          <w:p w14:paraId="0ECAC321" w14:textId="77777777" w:rsidR="00F36DDF" w:rsidRPr="000301F8" w:rsidRDefault="00F36DDF" w:rsidP="00D52E49">
            <w:pPr>
              <w:rPr>
                <w:lang w:eastAsia="ru-RU"/>
              </w:rPr>
            </w:pPr>
          </w:p>
        </w:tc>
        <w:tc>
          <w:tcPr>
            <w:tcW w:w="417" w:type="pct"/>
            <w:vMerge/>
          </w:tcPr>
          <w:p w14:paraId="13AC92CC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vMerge/>
          </w:tcPr>
          <w:p w14:paraId="5E884C5D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vMerge/>
          </w:tcPr>
          <w:p w14:paraId="2DE664BA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vMerge/>
          </w:tcPr>
          <w:p w14:paraId="7AB2FE58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vMerge/>
          </w:tcPr>
          <w:p w14:paraId="3FD480D0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vMerge/>
            <w:vAlign w:val="center"/>
          </w:tcPr>
          <w:p w14:paraId="565E755E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0C96DC5" w14:textId="0451DEB0" w:rsidR="00F36DDF" w:rsidRPr="000301F8" w:rsidRDefault="00F36DDF" w:rsidP="00DC54F1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>1</w:t>
            </w:r>
          </w:p>
        </w:tc>
        <w:tc>
          <w:tcPr>
            <w:tcW w:w="417" w:type="pct"/>
            <w:vAlign w:val="center"/>
          </w:tcPr>
          <w:p w14:paraId="4A84D125" w14:textId="53D8BB6F" w:rsidR="00F36DDF" w:rsidRDefault="00F36DDF" w:rsidP="00DC54F1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>2</w:t>
            </w:r>
          </w:p>
        </w:tc>
        <w:tc>
          <w:tcPr>
            <w:tcW w:w="417" w:type="pct"/>
          </w:tcPr>
          <w:p w14:paraId="091B9421" w14:textId="5E9E8752" w:rsidR="00F36DDF" w:rsidRPr="00424EB9" w:rsidRDefault="00F36DDF" w:rsidP="00DC54F1">
            <w:pPr>
              <w:jc w:val="center"/>
              <w:rPr>
                <w:lang w:eastAsia="ru-RU"/>
              </w:rPr>
            </w:pPr>
            <w:r w:rsidRPr="00424EB9">
              <w:rPr>
                <w:lang w:eastAsia="ru-RU"/>
              </w:rPr>
              <w:t>3</w:t>
            </w:r>
          </w:p>
        </w:tc>
        <w:tc>
          <w:tcPr>
            <w:tcW w:w="417" w:type="pct"/>
          </w:tcPr>
          <w:p w14:paraId="16012CB6" w14:textId="3BDBCF2E" w:rsidR="00F36DDF" w:rsidRPr="00424EB9" w:rsidRDefault="00F36DDF" w:rsidP="00DC54F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417" w:type="pct"/>
          </w:tcPr>
          <w:p w14:paraId="461CEEA0" w14:textId="7AA7E9C1" w:rsidR="00F36DDF" w:rsidRPr="00424EB9" w:rsidRDefault="00F36DDF" w:rsidP="00DC54F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F36DDF" w:rsidRPr="00B24F28" w14:paraId="46566EF7" w14:textId="5EFB45EB" w:rsidTr="00DE7277">
        <w:trPr>
          <w:trHeight w:val="264"/>
          <w:jc w:val="center"/>
        </w:trPr>
        <w:tc>
          <w:tcPr>
            <w:tcW w:w="417" w:type="pct"/>
          </w:tcPr>
          <w:p w14:paraId="2917AB4A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0C12F799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4EB16785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06DD4957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725330EB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7C88AEEA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vAlign w:val="center"/>
          </w:tcPr>
          <w:p w14:paraId="22AB377A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D7C0F86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3B6C571B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7BB7A581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68B62162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2E2BA4B7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</w:p>
        </w:tc>
      </w:tr>
      <w:tr w:rsidR="00F36DDF" w:rsidRPr="00B24F28" w14:paraId="5E26D455" w14:textId="5B5ABA79" w:rsidTr="00DE7277">
        <w:trPr>
          <w:trHeight w:val="264"/>
          <w:jc w:val="center"/>
        </w:trPr>
        <w:tc>
          <w:tcPr>
            <w:tcW w:w="417" w:type="pct"/>
          </w:tcPr>
          <w:p w14:paraId="7CEBD07E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7DAA7F03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10D77F11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36327516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48C29287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6B7C0E19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1135B2BF" w14:textId="77777777" w:rsidR="00F36DDF" w:rsidRPr="000301F8" w:rsidRDefault="00F36DDF" w:rsidP="00DC54F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417" w:type="pct"/>
            <w:shd w:val="clear" w:color="auto" w:fill="auto"/>
            <w:noWrap/>
            <w:hideMark/>
          </w:tcPr>
          <w:p w14:paraId="5416FEF6" w14:textId="3C9B85B0" w:rsidR="00F36DDF" w:rsidRPr="000301F8" w:rsidRDefault="00F36DDF" w:rsidP="00DC54F1">
            <w:pPr>
              <w:rPr>
                <w:lang w:eastAsia="ru-RU"/>
              </w:rPr>
            </w:pPr>
            <w:r w:rsidRPr="00424EB9">
              <w:rPr>
                <w:lang w:eastAsia="ru-RU"/>
              </w:rPr>
              <w:t> </w:t>
            </w:r>
          </w:p>
        </w:tc>
        <w:tc>
          <w:tcPr>
            <w:tcW w:w="417" w:type="pct"/>
          </w:tcPr>
          <w:p w14:paraId="113FF857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16E951C8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42B0A46D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0DA0B5BA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</w:tr>
      <w:tr w:rsidR="00F36DDF" w:rsidRPr="00B24F28" w14:paraId="218850B1" w14:textId="69686906" w:rsidTr="00DE7277">
        <w:trPr>
          <w:trHeight w:val="264"/>
          <w:jc w:val="center"/>
        </w:trPr>
        <w:tc>
          <w:tcPr>
            <w:tcW w:w="417" w:type="pct"/>
          </w:tcPr>
          <w:p w14:paraId="12AC9999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028D3876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7EBBAAFB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009B4E29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61121F62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0F4ADE0E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463569CC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shd w:val="clear" w:color="auto" w:fill="auto"/>
            <w:noWrap/>
          </w:tcPr>
          <w:p w14:paraId="0A287F1E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4EA16ABA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7F623921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6591FDD1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2CC337AF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</w:tr>
      <w:tr w:rsidR="00F36DDF" w:rsidRPr="00B24F28" w14:paraId="089D548F" w14:textId="583BF89C" w:rsidTr="00DE7277">
        <w:trPr>
          <w:trHeight w:val="264"/>
          <w:jc w:val="center"/>
        </w:trPr>
        <w:tc>
          <w:tcPr>
            <w:tcW w:w="417" w:type="pct"/>
          </w:tcPr>
          <w:p w14:paraId="058C5817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741C3043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7874663C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2482FB38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4FEC4AB7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36FB313D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</w:tcPr>
          <w:p w14:paraId="5D9CB412" w14:textId="77777777" w:rsidR="00F36DDF" w:rsidRDefault="00F36DDF" w:rsidP="00DC54F1">
            <w:pPr>
              <w:jc w:val="center"/>
              <w:rPr>
                <w:lang w:eastAsia="ru-RU"/>
              </w:rPr>
            </w:pPr>
          </w:p>
        </w:tc>
        <w:tc>
          <w:tcPr>
            <w:tcW w:w="417" w:type="pct"/>
            <w:shd w:val="clear" w:color="auto" w:fill="auto"/>
            <w:noWrap/>
          </w:tcPr>
          <w:p w14:paraId="5FB4F83E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3CA45D55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26ED14D4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0FBD4FD1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  <w:tc>
          <w:tcPr>
            <w:tcW w:w="417" w:type="pct"/>
          </w:tcPr>
          <w:p w14:paraId="6CABC1EA" w14:textId="77777777" w:rsidR="00F36DDF" w:rsidRPr="000301F8" w:rsidRDefault="00F36DDF" w:rsidP="00DC54F1">
            <w:pPr>
              <w:rPr>
                <w:lang w:eastAsia="ru-RU"/>
              </w:rPr>
            </w:pPr>
          </w:p>
        </w:tc>
      </w:tr>
    </w:tbl>
    <w:p w14:paraId="090CC886" w14:textId="531706D8" w:rsidR="00D52E49" w:rsidRDefault="00D52E49"/>
    <w:p w14:paraId="2A844BE8" w14:textId="77777777" w:rsidR="00E36D0F" w:rsidRPr="00424EB9" w:rsidRDefault="00E36D0F" w:rsidP="00E36D0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9723673" w14:textId="77777777" w:rsidR="00C6061B" w:rsidRPr="00CE6E55" w:rsidRDefault="00C6061B" w:rsidP="00C6061B">
      <w:pPr>
        <w:keepNext/>
        <w:widowControl w:val="0"/>
      </w:pPr>
      <w:r w:rsidRPr="00CE6E55">
        <w:t>Служебный раздел</w:t>
      </w:r>
    </w:p>
    <w:p w14:paraId="29723674" w14:textId="77777777" w:rsidR="00C6061B" w:rsidRPr="00CE6E55" w:rsidRDefault="00C6061B" w:rsidP="00C6061B">
      <w:pPr>
        <w:keepNext/>
      </w:pPr>
    </w:p>
    <w:p w14:paraId="29723675" w14:textId="77777777" w:rsidR="00C6061B" w:rsidRPr="00CE6E55" w:rsidRDefault="00C6061B" w:rsidP="00C6061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C6061B" w:rsidRPr="00CE6E55" w14:paraId="29723678" w14:textId="77777777" w:rsidTr="003B0917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3676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3677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2972367B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3679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367A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2972367E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367C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367D" w14:textId="77777777" w:rsidR="00C6061B" w:rsidRPr="00CE6E55" w:rsidRDefault="00C6061B" w:rsidP="003B0917">
            <w:pPr>
              <w:rPr>
                <w:bCs/>
              </w:rPr>
            </w:pPr>
          </w:p>
        </w:tc>
      </w:tr>
      <w:tr w:rsidR="00C6061B" w:rsidRPr="00CE6E55" w14:paraId="29723681" w14:textId="77777777" w:rsidTr="003B0917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367F" w14:textId="77777777" w:rsidR="00C6061B" w:rsidRPr="00CE6E55" w:rsidRDefault="00C6061B" w:rsidP="003B0917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3680" w14:textId="77777777" w:rsidR="00C6061B" w:rsidRPr="00CE6E55" w:rsidRDefault="00C6061B" w:rsidP="003B0917">
            <w:pPr>
              <w:rPr>
                <w:bCs/>
              </w:rPr>
            </w:pPr>
          </w:p>
        </w:tc>
      </w:tr>
    </w:tbl>
    <w:p w14:paraId="29723682" w14:textId="77777777" w:rsidR="00C6061B" w:rsidRPr="00CE6E55" w:rsidRDefault="00C6061B" w:rsidP="00C6061B">
      <w:pPr>
        <w:keepNext/>
      </w:pPr>
    </w:p>
    <w:p w14:paraId="29723683" w14:textId="77777777" w:rsidR="00C6061B" w:rsidRPr="00CE6E55" w:rsidRDefault="00C6061B" w:rsidP="00C6061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C6061B" w:rsidRPr="00CE6E55" w14:paraId="29723686" w14:textId="77777777" w:rsidTr="003B0917">
        <w:trPr>
          <w:cantSplit/>
        </w:trPr>
        <w:tc>
          <w:tcPr>
            <w:tcW w:w="4169" w:type="pct"/>
          </w:tcPr>
          <w:p w14:paraId="29723684" w14:textId="77777777" w:rsidR="00C6061B" w:rsidRPr="00CE6E55" w:rsidRDefault="00C6061B" w:rsidP="003B0917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29723685" w14:textId="77777777" w:rsidR="00C6061B" w:rsidRPr="00CE6E55" w:rsidRDefault="00C6061B" w:rsidP="003B0917"/>
        </w:tc>
      </w:tr>
      <w:tr w:rsidR="00C6061B" w:rsidRPr="00CE6E55" w14:paraId="29723689" w14:textId="77777777" w:rsidTr="003B0917">
        <w:trPr>
          <w:cantSplit/>
        </w:trPr>
        <w:tc>
          <w:tcPr>
            <w:tcW w:w="4169" w:type="pct"/>
          </w:tcPr>
          <w:p w14:paraId="29723687" w14:textId="77777777" w:rsidR="00C6061B" w:rsidRPr="00CE6E55" w:rsidRDefault="00C6061B" w:rsidP="003B0917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29723688" w14:textId="77777777" w:rsidR="00C6061B" w:rsidRPr="00CE6E55" w:rsidRDefault="00C6061B" w:rsidP="003B0917"/>
        </w:tc>
      </w:tr>
    </w:tbl>
    <w:p w14:paraId="2972368A" w14:textId="77777777" w:rsidR="00C6061B" w:rsidRPr="00CE6E55" w:rsidRDefault="00C6061B" w:rsidP="00C6061B"/>
    <w:p w14:paraId="4ABF220E" w14:textId="77777777" w:rsidR="006A7675" w:rsidRDefault="006A7675">
      <w:pPr>
        <w:spacing w:after="160" w:line="259" w:lineRule="auto"/>
      </w:pPr>
      <w:r>
        <w:br w:type="page"/>
      </w:r>
    </w:p>
    <w:p w14:paraId="2972368B" w14:textId="3AC24ADF" w:rsidR="00C6061B" w:rsidRPr="00CE6E55" w:rsidRDefault="00C6061B" w:rsidP="00C6061B">
      <w:pPr>
        <w:keepNext/>
      </w:pPr>
      <w:r w:rsidRPr="00CE6E55">
        <w:lastRenderedPageBreak/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C6061B" w:rsidRPr="00CE6E55" w14:paraId="29723692" w14:textId="77777777" w:rsidTr="003B0917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2972368C" w14:textId="77777777" w:rsidR="00C6061B" w:rsidRPr="00CE6E55" w:rsidRDefault="00C6061B" w:rsidP="003B0917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972368D" w14:textId="77777777" w:rsidR="00C6061B" w:rsidRPr="00CE6E55" w:rsidRDefault="00C6061B" w:rsidP="003B0917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2972368E" w14:textId="77777777" w:rsidR="00C6061B" w:rsidRPr="00CE6E55" w:rsidRDefault="00C6061B" w:rsidP="003B0917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2972368F" w14:textId="77777777" w:rsidR="00C6061B" w:rsidRPr="00CE6E55" w:rsidRDefault="00C6061B" w:rsidP="003B0917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29723690" w14:textId="77777777" w:rsidR="00C6061B" w:rsidRPr="00CE6E55" w:rsidRDefault="00C6061B" w:rsidP="003B0917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29723691" w14:textId="77777777" w:rsidR="00C6061B" w:rsidRPr="00CE6E55" w:rsidRDefault="00C6061B" w:rsidP="003B0917">
            <w:pPr>
              <w:jc w:val="center"/>
            </w:pPr>
            <w:r w:rsidRPr="00CE6E55">
              <w:t>Электронный адрес</w:t>
            </w:r>
          </w:p>
        </w:tc>
      </w:tr>
      <w:tr w:rsidR="00C6061B" w:rsidRPr="00CE6E55" w14:paraId="29723699" w14:textId="77777777" w:rsidTr="003B0917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29723693" w14:textId="77777777" w:rsidR="00C6061B" w:rsidRPr="00CE6E55" w:rsidRDefault="00C6061B" w:rsidP="003B0917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29723694" w14:textId="77777777" w:rsidR="00C6061B" w:rsidRPr="00CE6E55" w:rsidRDefault="00C6061B" w:rsidP="003B0917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9723695" w14:textId="77777777" w:rsidR="00C6061B" w:rsidRPr="00CE6E55" w:rsidRDefault="00C6061B" w:rsidP="003B0917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9723696" w14:textId="77777777" w:rsidR="00C6061B" w:rsidRPr="00CE6E55" w:rsidRDefault="00C6061B" w:rsidP="003B0917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29723697" w14:textId="77777777" w:rsidR="00C6061B" w:rsidRPr="00CE6E55" w:rsidRDefault="00C6061B" w:rsidP="003B0917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9723698" w14:textId="77777777" w:rsidR="00C6061B" w:rsidRPr="00CE6E55" w:rsidRDefault="00C6061B" w:rsidP="003B0917">
            <w:pPr>
              <w:jc w:val="center"/>
            </w:pPr>
            <w:r w:rsidRPr="00CE6E55">
              <w:t>4</w:t>
            </w:r>
          </w:p>
        </w:tc>
      </w:tr>
      <w:tr w:rsidR="00C6061B" w:rsidRPr="00CE6E55" w14:paraId="297236A0" w14:textId="77777777" w:rsidTr="003B0917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2972369A" w14:textId="77777777" w:rsidR="00C6061B" w:rsidRPr="00CE6E55" w:rsidRDefault="00C6061B" w:rsidP="003B0917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2972369B" w14:textId="77777777" w:rsidR="00C6061B" w:rsidRPr="00CE6E55" w:rsidRDefault="00C6061B" w:rsidP="003B0917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972369C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2972369D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972369E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2972369F" w14:textId="77777777" w:rsidR="00C6061B" w:rsidRPr="00CE6E55" w:rsidRDefault="00C6061B" w:rsidP="003B0917">
            <w:r w:rsidRPr="00CE6E55">
              <w:t> </w:t>
            </w:r>
          </w:p>
        </w:tc>
      </w:tr>
      <w:tr w:rsidR="00C6061B" w:rsidRPr="00CE6E55" w14:paraId="297236A7" w14:textId="77777777" w:rsidTr="003B0917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297236A1" w14:textId="77777777" w:rsidR="00C6061B" w:rsidRPr="00CE6E55" w:rsidRDefault="00C6061B" w:rsidP="003B0917">
            <w:proofErr w:type="gramStart"/>
            <w:r w:rsidRPr="00CE6E55">
              <w:t>Ответственный</w:t>
            </w:r>
            <w:proofErr w:type="gramEnd"/>
            <w:r w:rsidRPr="00CE6E55">
              <w:t xml:space="preserve">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297236A2" w14:textId="77777777" w:rsidR="00C6061B" w:rsidRPr="00CE6E55" w:rsidRDefault="00C6061B" w:rsidP="003B0917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97236A3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297236A4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97236A5" w14:textId="77777777" w:rsidR="00C6061B" w:rsidRPr="00CE6E55" w:rsidRDefault="00C6061B" w:rsidP="003B0917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297236A6" w14:textId="77777777" w:rsidR="00C6061B" w:rsidRPr="00CE6E55" w:rsidRDefault="00C6061B" w:rsidP="003B0917">
            <w:r w:rsidRPr="00CE6E55">
              <w:t> </w:t>
            </w:r>
          </w:p>
        </w:tc>
      </w:tr>
    </w:tbl>
    <w:p w14:paraId="297236A8" w14:textId="77777777" w:rsidR="00D56A02" w:rsidRPr="00194056" w:rsidRDefault="00D56A02" w:rsidP="00E265A4">
      <w:pPr>
        <w:spacing w:after="160" w:line="259" w:lineRule="auto"/>
      </w:pPr>
    </w:p>
    <w:sectPr w:rsidR="00D56A02" w:rsidRPr="00194056" w:rsidSect="00EB732A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09F7E" w14:textId="77777777" w:rsidR="00F95925" w:rsidRDefault="00F95925" w:rsidP="00EB732A">
      <w:r>
        <w:separator/>
      </w:r>
    </w:p>
  </w:endnote>
  <w:endnote w:type="continuationSeparator" w:id="0">
    <w:p w14:paraId="2852DE73" w14:textId="77777777" w:rsidR="00F95925" w:rsidRDefault="00F95925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B6803" w14:textId="77777777" w:rsidR="00F95925" w:rsidRDefault="00F95925" w:rsidP="00EB732A">
      <w:r>
        <w:separator/>
      </w:r>
    </w:p>
  </w:footnote>
  <w:footnote w:type="continuationSeparator" w:id="0">
    <w:p w14:paraId="41183631" w14:textId="77777777" w:rsidR="00F95925" w:rsidRDefault="00F95925" w:rsidP="00EB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74865"/>
    <w:multiLevelType w:val="multilevel"/>
    <w:tmpl w:val="3566E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AAB33A0"/>
    <w:multiLevelType w:val="multilevel"/>
    <w:tmpl w:val="B232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removePersonalInformation/>
  <w:removeDateAndTime/>
  <w:activeWritingStyle w:appName="MSWord" w:lang="ru-RU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849"/>
    <w:rsid w:val="00030959"/>
    <w:rsid w:val="000333A0"/>
    <w:rsid w:val="0003614E"/>
    <w:rsid w:val="00036BE8"/>
    <w:rsid w:val="000418A2"/>
    <w:rsid w:val="0004285F"/>
    <w:rsid w:val="00044109"/>
    <w:rsid w:val="0004579E"/>
    <w:rsid w:val="00050B7A"/>
    <w:rsid w:val="000578C2"/>
    <w:rsid w:val="000617C6"/>
    <w:rsid w:val="00070BAC"/>
    <w:rsid w:val="0007489C"/>
    <w:rsid w:val="00076A6F"/>
    <w:rsid w:val="000977D2"/>
    <w:rsid w:val="000A4C7B"/>
    <w:rsid w:val="000A6BF9"/>
    <w:rsid w:val="000B07FE"/>
    <w:rsid w:val="000B0C70"/>
    <w:rsid w:val="000B5714"/>
    <w:rsid w:val="000C2316"/>
    <w:rsid w:val="000C4D87"/>
    <w:rsid w:val="000D0633"/>
    <w:rsid w:val="000D1772"/>
    <w:rsid w:val="000D2C7F"/>
    <w:rsid w:val="000E222F"/>
    <w:rsid w:val="000E61EB"/>
    <w:rsid w:val="000F6821"/>
    <w:rsid w:val="000F717C"/>
    <w:rsid w:val="00106274"/>
    <w:rsid w:val="00107100"/>
    <w:rsid w:val="001157CD"/>
    <w:rsid w:val="00115C04"/>
    <w:rsid w:val="00116BB5"/>
    <w:rsid w:val="001214DE"/>
    <w:rsid w:val="00123286"/>
    <w:rsid w:val="00137F94"/>
    <w:rsid w:val="00151930"/>
    <w:rsid w:val="00153600"/>
    <w:rsid w:val="00156CF5"/>
    <w:rsid w:val="00163A61"/>
    <w:rsid w:val="001663D4"/>
    <w:rsid w:val="00174B68"/>
    <w:rsid w:val="0017604C"/>
    <w:rsid w:val="00176786"/>
    <w:rsid w:val="001810F5"/>
    <w:rsid w:val="00181196"/>
    <w:rsid w:val="001812F1"/>
    <w:rsid w:val="00184D50"/>
    <w:rsid w:val="001851D5"/>
    <w:rsid w:val="00186D25"/>
    <w:rsid w:val="00194056"/>
    <w:rsid w:val="001A110D"/>
    <w:rsid w:val="001A23F4"/>
    <w:rsid w:val="001A5436"/>
    <w:rsid w:val="001A6BEE"/>
    <w:rsid w:val="001A7954"/>
    <w:rsid w:val="001B24AC"/>
    <w:rsid w:val="001B551A"/>
    <w:rsid w:val="001C2622"/>
    <w:rsid w:val="001C4052"/>
    <w:rsid w:val="001D20BB"/>
    <w:rsid w:val="001D3BF5"/>
    <w:rsid w:val="001D5438"/>
    <w:rsid w:val="001E36FD"/>
    <w:rsid w:val="001E68E6"/>
    <w:rsid w:val="001F3649"/>
    <w:rsid w:val="00205C9A"/>
    <w:rsid w:val="00207218"/>
    <w:rsid w:val="00210D64"/>
    <w:rsid w:val="00231BCF"/>
    <w:rsid w:val="00241186"/>
    <w:rsid w:val="002441D9"/>
    <w:rsid w:val="00247B32"/>
    <w:rsid w:val="002503AE"/>
    <w:rsid w:val="00262B2A"/>
    <w:rsid w:val="00263679"/>
    <w:rsid w:val="00271C57"/>
    <w:rsid w:val="002768BB"/>
    <w:rsid w:val="00281558"/>
    <w:rsid w:val="00281E9E"/>
    <w:rsid w:val="002914E5"/>
    <w:rsid w:val="002A3AC4"/>
    <w:rsid w:val="002A4C68"/>
    <w:rsid w:val="002A4C6D"/>
    <w:rsid w:val="002A4FB1"/>
    <w:rsid w:val="002B0D7A"/>
    <w:rsid w:val="002B63FE"/>
    <w:rsid w:val="002D5C4E"/>
    <w:rsid w:val="002D6F85"/>
    <w:rsid w:val="002F0FEB"/>
    <w:rsid w:val="002F2923"/>
    <w:rsid w:val="003027AB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0917"/>
    <w:rsid w:val="003B54DA"/>
    <w:rsid w:val="003C27D8"/>
    <w:rsid w:val="003C76A9"/>
    <w:rsid w:val="003D05DE"/>
    <w:rsid w:val="003D07DB"/>
    <w:rsid w:val="003D2CBD"/>
    <w:rsid w:val="003D5832"/>
    <w:rsid w:val="003D6D00"/>
    <w:rsid w:val="003E3942"/>
    <w:rsid w:val="003E6461"/>
    <w:rsid w:val="003F456C"/>
    <w:rsid w:val="003F7A44"/>
    <w:rsid w:val="00400E6D"/>
    <w:rsid w:val="00401CCA"/>
    <w:rsid w:val="00404448"/>
    <w:rsid w:val="00407737"/>
    <w:rsid w:val="00416518"/>
    <w:rsid w:val="004167CF"/>
    <w:rsid w:val="00433B01"/>
    <w:rsid w:val="00437BA0"/>
    <w:rsid w:val="00440D59"/>
    <w:rsid w:val="00442557"/>
    <w:rsid w:val="0045066D"/>
    <w:rsid w:val="00455067"/>
    <w:rsid w:val="004642DE"/>
    <w:rsid w:val="0046610F"/>
    <w:rsid w:val="00467100"/>
    <w:rsid w:val="004745FB"/>
    <w:rsid w:val="00480402"/>
    <w:rsid w:val="004856A4"/>
    <w:rsid w:val="00485791"/>
    <w:rsid w:val="00486B88"/>
    <w:rsid w:val="004B0008"/>
    <w:rsid w:val="004B17B3"/>
    <w:rsid w:val="004B202F"/>
    <w:rsid w:val="004C0960"/>
    <w:rsid w:val="004C25FA"/>
    <w:rsid w:val="004C45AF"/>
    <w:rsid w:val="004C539D"/>
    <w:rsid w:val="004C7828"/>
    <w:rsid w:val="004D367F"/>
    <w:rsid w:val="004E4AC5"/>
    <w:rsid w:val="004F45A2"/>
    <w:rsid w:val="004F607F"/>
    <w:rsid w:val="005002EF"/>
    <w:rsid w:val="00500F26"/>
    <w:rsid w:val="00503BFD"/>
    <w:rsid w:val="0050728E"/>
    <w:rsid w:val="005158A1"/>
    <w:rsid w:val="0052523F"/>
    <w:rsid w:val="0053045E"/>
    <w:rsid w:val="00542545"/>
    <w:rsid w:val="00554853"/>
    <w:rsid w:val="00556B05"/>
    <w:rsid w:val="00557D78"/>
    <w:rsid w:val="00560E27"/>
    <w:rsid w:val="0056118F"/>
    <w:rsid w:val="00563332"/>
    <w:rsid w:val="00563743"/>
    <w:rsid w:val="005671CE"/>
    <w:rsid w:val="00575CE5"/>
    <w:rsid w:val="00590EFF"/>
    <w:rsid w:val="005A1EE5"/>
    <w:rsid w:val="005A3F5A"/>
    <w:rsid w:val="005A4885"/>
    <w:rsid w:val="005A5555"/>
    <w:rsid w:val="005A6AC0"/>
    <w:rsid w:val="005A770C"/>
    <w:rsid w:val="005B08A4"/>
    <w:rsid w:val="005B2366"/>
    <w:rsid w:val="005B25C4"/>
    <w:rsid w:val="005B339D"/>
    <w:rsid w:val="005B4605"/>
    <w:rsid w:val="005C44E1"/>
    <w:rsid w:val="005D1C07"/>
    <w:rsid w:val="005D7DE6"/>
    <w:rsid w:val="005D7F7F"/>
    <w:rsid w:val="005E460F"/>
    <w:rsid w:val="005E50FB"/>
    <w:rsid w:val="005F0076"/>
    <w:rsid w:val="005F3D5B"/>
    <w:rsid w:val="005F5B8B"/>
    <w:rsid w:val="005F7049"/>
    <w:rsid w:val="006030B6"/>
    <w:rsid w:val="00612BCE"/>
    <w:rsid w:val="00612F29"/>
    <w:rsid w:val="006179E1"/>
    <w:rsid w:val="00617D22"/>
    <w:rsid w:val="00621806"/>
    <w:rsid w:val="00624FBD"/>
    <w:rsid w:val="00625E9A"/>
    <w:rsid w:val="006314AC"/>
    <w:rsid w:val="006326C1"/>
    <w:rsid w:val="0064250B"/>
    <w:rsid w:val="00657A69"/>
    <w:rsid w:val="00672449"/>
    <w:rsid w:val="00676464"/>
    <w:rsid w:val="006940D3"/>
    <w:rsid w:val="006957F5"/>
    <w:rsid w:val="006A12C6"/>
    <w:rsid w:val="006A2A7C"/>
    <w:rsid w:val="006A4BBB"/>
    <w:rsid w:val="006A70A6"/>
    <w:rsid w:val="006A7675"/>
    <w:rsid w:val="006B157C"/>
    <w:rsid w:val="006B570F"/>
    <w:rsid w:val="006C154C"/>
    <w:rsid w:val="006C2F27"/>
    <w:rsid w:val="006C69CE"/>
    <w:rsid w:val="006D0042"/>
    <w:rsid w:val="006D4F05"/>
    <w:rsid w:val="006D60DA"/>
    <w:rsid w:val="006D7811"/>
    <w:rsid w:val="006E2632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466AE"/>
    <w:rsid w:val="0075325F"/>
    <w:rsid w:val="007554FF"/>
    <w:rsid w:val="00771E0A"/>
    <w:rsid w:val="00774CC7"/>
    <w:rsid w:val="00782211"/>
    <w:rsid w:val="0078608A"/>
    <w:rsid w:val="00787C8B"/>
    <w:rsid w:val="007A1EAD"/>
    <w:rsid w:val="007A3D78"/>
    <w:rsid w:val="007A794E"/>
    <w:rsid w:val="007B065A"/>
    <w:rsid w:val="007B31FA"/>
    <w:rsid w:val="007B38AB"/>
    <w:rsid w:val="007B6B3A"/>
    <w:rsid w:val="007B7D2D"/>
    <w:rsid w:val="007C2B6F"/>
    <w:rsid w:val="007C3040"/>
    <w:rsid w:val="007D756F"/>
    <w:rsid w:val="007E0790"/>
    <w:rsid w:val="007E20F0"/>
    <w:rsid w:val="007E4D13"/>
    <w:rsid w:val="007E75E7"/>
    <w:rsid w:val="007F392E"/>
    <w:rsid w:val="007F7007"/>
    <w:rsid w:val="00802145"/>
    <w:rsid w:val="00802EC4"/>
    <w:rsid w:val="008036B8"/>
    <w:rsid w:val="00811BCB"/>
    <w:rsid w:val="00816D04"/>
    <w:rsid w:val="0082093D"/>
    <w:rsid w:val="00830ADB"/>
    <w:rsid w:val="00834B37"/>
    <w:rsid w:val="00835494"/>
    <w:rsid w:val="00840683"/>
    <w:rsid w:val="00844366"/>
    <w:rsid w:val="00850317"/>
    <w:rsid w:val="00854409"/>
    <w:rsid w:val="0085649E"/>
    <w:rsid w:val="00856BC6"/>
    <w:rsid w:val="00860653"/>
    <w:rsid w:val="008645CE"/>
    <w:rsid w:val="00870646"/>
    <w:rsid w:val="008713A2"/>
    <w:rsid w:val="00876B96"/>
    <w:rsid w:val="00877278"/>
    <w:rsid w:val="00877645"/>
    <w:rsid w:val="00882E18"/>
    <w:rsid w:val="008844CA"/>
    <w:rsid w:val="00893D89"/>
    <w:rsid w:val="00895D4F"/>
    <w:rsid w:val="00897CBD"/>
    <w:rsid w:val="008A2BE0"/>
    <w:rsid w:val="008A54EA"/>
    <w:rsid w:val="008A65D4"/>
    <w:rsid w:val="008A7059"/>
    <w:rsid w:val="008B3650"/>
    <w:rsid w:val="008B56BD"/>
    <w:rsid w:val="008B6D5F"/>
    <w:rsid w:val="008D6865"/>
    <w:rsid w:val="008E0917"/>
    <w:rsid w:val="008E0A5B"/>
    <w:rsid w:val="008E3E97"/>
    <w:rsid w:val="008E6FEC"/>
    <w:rsid w:val="008F2597"/>
    <w:rsid w:val="008F3692"/>
    <w:rsid w:val="008F6BEE"/>
    <w:rsid w:val="0090198C"/>
    <w:rsid w:val="0090458E"/>
    <w:rsid w:val="009144A6"/>
    <w:rsid w:val="00916E22"/>
    <w:rsid w:val="009238C2"/>
    <w:rsid w:val="009238CB"/>
    <w:rsid w:val="00935927"/>
    <w:rsid w:val="00937E6F"/>
    <w:rsid w:val="00943858"/>
    <w:rsid w:val="009536BE"/>
    <w:rsid w:val="00953EA1"/>
    <w:rsid w:val="009546A6"/>
    <w:rsid w:val="0095799B"/>
    <w:rsid w:val="0096172B"/>
    <w:rsid w:val="009641F5"/>
    <w:rsid w:val="00964230"/>
    <w:rsid w:val="009676E5"/>
    <w:rsid w:val="0097179E"/>
    <w:rsid w:val="009758FC"/>
    <w:rsid w:val="00990C59"/>
    <w:rsid w:val="009A3E05"/>
    <w:rsid w:val="009A5825"/>
    <w:rsid w:val="009A71E5"/>
    <w:rsid w:val="009B1FA1"/>
    <w:rsid w:val="009B301D"/>
    <w:rsid w:val="009B58D8"/>
    <w:rsid w:val="009B6BC5"/>
    <w:rsid w:val="009C1171"/>
    <w:rsid w:val="009C52DC"/>
    <w:rsid w:val="009C6C64"/>
    <w:rsid w:val="009D6668"/>
    <w:rsid w:val="009E12B4"/>
    <w:rsid w:val="009E22BA"/>
    <w:rsid w:val="009E2800"/>
    <w:rsid w:val="009E2CD5"/>
    <w:rsid w:val="009E5663"/>
    <w:rsid w:val="009F04DF"/>
    <w:rsid w:val="009F68A2"/>
    <w:rsid w:val="00A011A1"/>
    <w:rsid w:val="00A0138D"/>
    <w:rsid w:val="00A01E2D"/>
    <w:rsid w:val="00A04ABE"/>
    <w:rsid w:val="00A10E44"/>
    <w:rsid w:val="00A11240"/>
    <w:rsid w:val="00A1277E"/>
    <w:rsid w:val="00A14F2A"/>
    <w:rsid w:val="00A172C0"/>
    <w:rsid w:val="00A2180F"/>
    <w:rsid w:val="00A22F39"/>
    <w:rsid w:val="00A243DD"/>
    <w:rsid w:val="00A30061"/>
    <w:rsid w:val="00A363B3"/>
    <w:rsid w:val="00A37339"/>
    <w:rsid w:val="00A45921"/>
    <w:rsid w:val="00A55C1C"/>
    <w:rsid w:val="00A64B3E"/>
    <w:rsid w:val="00A67651"/>
    <w:rsid w:val="00A82A63"/>
    <w:rsid w:val="00A8393A"/>
    <w:rsid w:val="00A864F6"/>
    <w:rsid w:val="00A87405"/>
    <w:rsid w:val="00A93354"/>
    <w:rsid w:val="00A939C6"/>
    <w:rsid w:val="00A97AF0"/>
    <w:rsid w:val="00AA3FFD"/>
    <w:rsid w:val="00AA5138"/>
    <w:rsid w:val="00AA5703"/>
    <w:rsid w:val="00AA73BC"/>
    <w:rsid w:val="00AB03D5"/>
    <w:rsid w:val="00AB103F"/>
    <w:rsid w:val="00AB2C16"/>
    <w:rsid w:val="00AB4541"/>
    <w:rsid w:val="00AD09CB"/>
    <w:rsid w:val="00AD203B"/>
    <w:rsid w:val="00AD4B4E"/>
    <w:rsid w:val="00AD5068"/>
    <w:rsid w:val="00AD7554"/>
    <w:rsid w:val="00AE1EE3"/>
    <w:rsid w:val="00AF149E"/>
    <w:rsid w:val="00AF70E8"/>
    <w:rsid w:val="00B0008B"/>
    <w:rsid w:val="00B007AB"/>
    <w:rsid w:val="00B009AF"/>
    <w:rsid w:val="00B01BF0"/>
    <w:rsid w:val="00B20218"/>
    <w:rsid w:val="00B20C49"/>
    <w:rsid w:val="00B21D53"/>
    <w:rsid w:val="00B2392E"/>
    <w:rsid w:val="00B315D6"/>
    <w:rsid w:val="00B32594"/>
    <w:rsid w:val="00B43554"/>
    <w:rsid w:val="00B44B8D"/>
    <w:rsid w:val="00B475BC"/>
    <w:rsid w:val="00B47A50"/>
    <w:rsid w:val="00B509B4"/>
    <w:rsid w:val="00B51D29"/>
    <w:rsid w:val="00B51E7E"/>
    <w:rsid w:val="00B538F0"/>
    <w:rsid w:val="00B55A1C"/>
    <w:rsid w:val="00B56083"/>
    <w:rsid w:val="00B65055"/>
    <w:rsid w:val="00B65807"/>
    <w:rsid w:val="00B67408"/>
    <w:rsid w:val="00B67D4B"/>
    <w:rsid w:val="00B72F48"/>
    <w:rsid w:val="00B730FB"/>
    <w:rsid w:val="00B7529F"/>
    <w:rsid w:val="00B8272B"/>
    <w:rsid w:val="00B8595E"/>
    <w:rsid w:val="00B86DB5"/>
    <w:rsid w:val="00B92A85"/>
    <w:rsid w:val="00B9666E"/>
    <w:rsid w:val="00BA1DF3"/>
    <w:rsid w:val="00BA1FA5"/>
    <w:rsid w:val="00BA293E"/>
    <w:rsid w:val="00BA3D3D"/>
    <w:rsid w:val="00BB2079"/>
    <w:rsid w:val="00BB23E0"/>
    <w:rsid w:val="00BB6E45"/>
    <w:rsid w:val="00BB7DAB"/>
    <w:rsid w:val="00BB7E07"/>
    <w:rsid w:val="00BC0DA6"/>
    <w:rsid w:val="00BC122A"/>
    <w:rsid w:val="00BC1C44"/>
    <w:rsid w:val="00BC3006"/>
    <w:rsid w:val="00BD2834"/>
    <w:rsid w:val="00BE1EF4"/>
    <w:rsid w:val="00BE4FA1"/>
    <w:rsid w:val="00BE5EAD"/>
    <w:rsid w:val="00BE72FF"/>
    <w:rsid w:val="00BE76FF"/>
    <w:rsid w:val="00BE773A"/>
    <w:rsid w:val="00BF0C71"/>
    <w:rsid w:val="00BF2045"/>
    <w:rsid w:val="00C003C2"/>
    <w:rsid w:val="00C037FE"/>
    <w:rsid w:val="00C217DB"/>
    <w:rsid w:val="00C230EB"/>
    <w:rsid w:val="00C26561"/>
    <w:rsid w:val="00C31E7A"/>
    <w:rsid w:val="00C51BF9"/>
    <w:rsid w:val="00C53709"/>
    <w:rsid w:val="00C6061B"/>
    <w:rsid w:val="00C652B0"/>
    <w:rsid w:val="00C65ED1"/>
    <w:rsid w:val="00C74947"/>
    <w:rsid w:val="00C77528"/>
    <w:rsid w:val="00C91ADD"/>
    <w:rsid w:val="00C92541"/>
    <w:rsid w:val="00C928E0"/>
    <w:rsid w:val="00C95D7E"/>
    <w:rsid w:val="00CA2A02"/>
    <w:rsid w:val="00CA35D0"/>
    <w:rsid w:val="00CA62C0"/>
    <w:rsid w:val="00CB03D2"/>
    <w:rsid w:val="00CB0585"/>
    <w:rsid w:val="00CB327A"/>
    <w:rsid w:val="00CB4D4D"/>
    <w:rsid w:val="00CB6203"/>
    <w:rsid w:val="00CC3FF3"/>
    <w:rsid w:val="00CC5CAA"/>
    <w:rsid w:val="00CC75CA"/>
    <w:rsid w:val="00CD1209"/>
    <w:rsid w:val="00CD124A"/>
    <w:rsid w:val="00CD73D3"/>
    <w:rsid w:val="00CE5775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285C"/>
    <w:rsid w:val="00D266D9"/>
    <w:rsid w:val="00D316EF"/>
    <w:rsid w:val="00D32C8B"/>
    <w:rsid w:val="00D32F14"/>
    <w:rsid w:val="00D37E8E"/>
    <w:rsid w:val="00D413CE"/>
    <w:rsid w:val="00D41B55"/>
    <w:rsid w:val="00D4716C"/>
    <w:rsid w:val="00D51CA9"/>
    <w:rsid w:val="00D52CD7"/>
    <w:rsid w:val="00D52E49"/>
    <w:rsid w:val="00D5550A"/>
    <w:rsid w:val="00D563F6"/>
    <w:rsid w:val="00D56A02"/>
    <w:rsid w:val="00D60DAF"/>
    <w:rsid w:val="00D6140A"/>
    <w:rsid w:val="00D64C64"/>
    <w:rsid w:val="00D7233A"/>
    <w:rsid w:val="00D819FE"/>
    <w:rsid w:val="00D82633"/>
    <w:rsid w:val="00D837C6"/>
    <w:rsid w:val="00D8411E"/>
    <w:rsid w:val="00D864BE"/>
    <w:rsid w:val="00D91C83"/>
    <w:rsid w:val="00D92B26"/>
    <w:rsid w:val="00D9736C"/>
    <w:rsid w:val="00DA6B41"/>
    <w:rsid w:val="00DB119B"/>
    <w:rsid w:val="00DB39D2"/>
    <w:rsid w:val="00DB55E4"/>
    <w:rsid w:val="00DC01CD"/>
    <w:rsid w:val="00DC0F62"/>
    <w:rsid w:val="00DC61F2"/>
    <w:rsid w:val="00DC671C"/>
    <w:rsid w:val="00DC7AA3"/>
    <w:rsid w:val="00DC7BA4"/>
    <w:rsid w:val="00DC7ECD"/>
    <w:rsid w:val="00DD2B82"/>
    <w:rsid w:val="00DD2F4D"/>
    <w:rsid w:val="00DD5331"/>
    <w:rsid w:val="00DE4852"/>
    <w:rsid w:val="00DE7277"/>
    <w:rsid w:val="00DF0D4E"/>
    <w:rsid w:val="00DF576F"/>
    <w:rsid w:val="00DF74F7"/>
    <w:rsid w:val="00E01709"/>
    <w:rsid w:val="00E03F91"/>
    <w:rsid w:val="00E05603"/>
    <w:rsid w:val="00E13962"/>
    <w:rsid w:val="00E1601B"/>
    <w:rsid w:val="00E212CC"/>
    <w:rsid w:val="00E21FA8"/>
    <w:rsid w:val="00E225DF"/>
    <w:rsid w:val="00E24A5F"/>
    <w:rsid w:val="00E24CD9"/>
    <w:rsid w:val="00E265A4"/>
    <w:rsid w:val="00E32BA5"/>
    <w:rsid w:val="00E34AB2"/>
    <w:rsid w:val="00E36D0F"/>
    <w:rsid w:val="00E3713A"/>
    <w:rsid w:val="00E374A1"/>
    <w:rsid w:val="00E4642A"/>
    <w:rsid w:val="00E5417C"/>
    <w:rsid w:val="00E54499"/>
    <w:rsid w:val="00E5744D"/>
    <w:rsid w:val="00E7275B"/>
    <w:rsid w:val="00E72E35"/>
    <w:rsid w:val="00E72F61"/>
    <w:rsid w:val="00E768A5"/>
    <w:rsid w:val="00E812E5"/>
    <w:rsid w:val="00E85B6D"/>
    <w:rsid w:val="00E85E20"/>
    <w:rsid w:val="00E90406"/>
    <w:rsid w:val="00E91CE3"/>
    <w:rsid w:val="00E93434"/>
    <w:rsid w:val="00E96E25"/>
    <w:rsid w:val="00EA2195"/>
    <w:rsid w:val="00EA7C61"/>
    <w:rsid w:val="00EB26FC"/>
    <w:rsid w:val="00EB28EE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5"/>
    <w:rsid w:val="00EE51CF"/>
    <w:rsid w:val="00EE564A"/>
    <w:rsid w:val="00EE6CCC"/>
    <w:rsid w:val="00EF413A"/>
    <w:rsid w:val="00F01905"/>
    <w:rsid w:val="00F02253"/>
    <w:rsid w:val="00F12FBE"/>
    <w:rsid w:val="00F137A3"/>
    <w:rsid w:val="00F15171"/>
    <w:rsid w:val="00F2277A"/>
    <w:rsid w:val="00F23FFF"/>
    <w:rsid w:val="00F36DDF"/>
    <w:rsid w:val="00F37099"/>
    <w:rsid w:val="00F4389D"/>
    <w:rsid w:val="00F45141"/>
    <w:rsid w:val="00F508B5"/>
    <w:rsid w:val="00F508D5"/>
    <w:rsid w:val="00F5618C"/>
    <w:rsid w:val="00F56453"/>
    <w:rsid w:val="00F56A69"/>
    <w:rsid w:val="00F61442"/>
    <w:rsid w:val="00F7129F"/>
    <w:rsid w:val="00F7732F"/>
    <w:rsid w:val="00F800D3"/>
    <w:rsid w:val="00F8086A"/>
    <w:rsid w:val="00F82C5C"/>
    <w:rsid w:val="00F847C7"/>
    <w:rsid w:val="00F85757"/>
    <w:rsid w:val="00F917A7"/>
    <w:rsid w:val="00F91B0F"/>
    <w:rsid w:val="00F92714"/>
    <w:rsid w:val="00F92B66"/>
    <w:rsid w:val="00F95925"/>
    <w:rsid w:val="00FA2EEE"/>
    <w:rsid w:val="00FA3F7E"/>
    <w:rsid w:val="00FA715C"/>
    <w:rsid w:val="00FB7C88"/>
    <w:rsid w:val="00FC3970"/>
    <w:rsid w:val="00FD03C7"/>
    <w:rsid w:val="00FD4ADF"/>
    <w:rsid w:val="00FD555D"/>
    <w:rsid w:val="00FD6739"/>
    <w:rsid w:val="00FE099A"/>
    <w:rsid w:val="00FE3610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3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1C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CCA"/>
    <w:rPr>
      <w:vertAlign w:val="superscript"/>
    </w:rPr>
  </w:style>
  <w:style w:type="table" w:styleId="TableGrid">
    <w:name w:val="Table Grid"/>
    <w:basedOn w:val="TableNormal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Колонки таблицы"/>
    <w:basedOn w:val="Normal"/>
    <w:link w:val="a0"/>
    <w:qFormat/>
    <w:rsid w:val="00BA293E"/>
    <w:pPr>
      <w:jc w:val="center"/>
    </w:pPr>
    <w:rPr>
      <w:sz w:val="20"/>
      <w:szCs w:val="20"/>
    </w:rPr>
  </w:style>
  <w:style w:type="paragraph" w:customStyle="1" w:styleId="a1">
    <w:name w:val="Боковик таблицы"/>
    <w:basedOn w:val="a"/>
    <w:link w:val="a2"/>
    <w:qFormat/>
    <w:rsid w:val="004F45A2"/>
    <w:pPr>
      <w:jc w:val="left"/>
    </w:pPr>
  </w:style>
  <w:style w:type="character" w:customStyle="1" w:styleId="a0">
    <w:name w:val="Колонки таблицы Знак"/>
    <w:basedOn w:val="DefaultParagraphFont"/>
    <w:link w:val="a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3">
    <w:name w:val="Адрес строки"/>
    <w:basedOn w:val="Normal"/>
    <w:link w:val="a4"/>
    <w:qFormat/>
    <w:rsid w:val="004F45A2"/>
    <w:pPr>
      <w:jc w:val="center"/>
    </w:pPr>
  </w:style>
  <w:style w:type="character" w:customStyle="1" w:styleId="a2">
    <w:name w:val="Боковик таблицы Знак"/>
    <w:basedOn w:val="a0"/>
    <w:link w:val="a1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Стиль 1"/>
    <w:basedOn w:val="Normal"/>
    <w:qFormat/>
    <w:rsid w:val="00076A6F"/>
    <w:pPr>
      <w:jc w:val="center"/>
    </w:pPr>
  </w:style>
  <w:style w:type="character" w:customStyle="1" w:styleId="a4">
    <w:name w:val="Адрес строки Знак"/>
    <w:basedOn w:val="DefaultParagraphFont"/>
    <w:link w:val="a3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Боковик 2"/>
    <w:basedOn w:val="Normal"/>
    <w:qFormat/>
    <w:rsid w:val="0003614E"/>
    <w:pPr>
      <w:ind w:left="284"/>
    </w:pPr>
    <w:rPr>
      <w:sz w:val="20"/>
    </w:rPr>
  </w:style>
  <w:style w:type="paragraph" w:customStyle="1" w:styleId="3">
    <w:name w:val="Боковик 3"/>
    <w:basedOn w:val="2"/>
    <w:qFormat/>
    <w:rsid w:val="005158A1"/>
    <w:pPr>
      <w:ind w:left="567"/>
    </w:pPr>
  </w:style>
  <w:style w:type="paragraph" w:styleId="ListParagraph">
    <w:name w:val="List Paragraph"/>
    <w:basedOn w:val="Normal"/>
    <w:uiPriority w:val="34"/>
    <w:qFormat/>
    <w:rsid w:val="00A939C6"/>
    <w:pPr>
      <w:ind w:left="720"/>
      <w:contextualSpacing/>
    </w:pPr>
  </w:style>
  <w:style w:type="paragraph" w:styleId="EnvelopeReturn">
    <w:name w:val="envelope return"/>
    <w:basedOn w:val="Normal"/>
    <w:semiHidden/>
    <w:rsid w:val="006D60DA"/>
    <w:rPr>
      <w:rFonts w:ascii="Arial" w:hAnsi="Arial"/>
      <w:sz w:val="20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BodyText2">
    <w:name w:val="Body Text 2"/>
    <w:basedOn w:val="Normal"/>
    <w:link w:val="BodyText2Char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0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TableNormal"/>
    <w:next w:val="TableGrid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6D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A6F"/>
    <w:pPr>
      <w:keepNext/>
      <w:keepLines/>
      <w:spacing w:before="240" w:line="360" w:lineRule="auto"/>
      <w:ind w:left="720"/>
      <w:outlineLvl w:val="0"/>
    </w:pPr>
    <w:rPr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76A6F"/>
    <w:rPr>
      <w:rFonts w:ascii="Times New Roman" w:eastAsia="Times New Roman" w:hAnsi="Times New Roman" w:cs="Times New Roman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8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1C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CC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CCA"/>
    <w:rPr>
      <w:vertAlign w:val="superscript"/>
    </w:rPr>
  </w:style>
  <w:style w:type="table" w:styleId="TableGrid">
    <w:name w:val="Table Grid"/>
    <w:basedOn w:val="TableNormal"/>
    <w:uiPriority w:val="39"/>
    <w:rsid w:val="004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Колонки таблицы"/>
    <w:basedOn w:val="Normal"/>
    <w:link w:val="a0"/>
    <w:qFormat/>
    <w:rsid w:val="00BA293E"/>
    <w:pPr>
      <w:jc w:val="center"/>
    </w:pPr>
    <w:rPr>
      <w:sz w:val="20"/>
      <w:szCs w:val="20"/>
    </w:rPr>
  </w:style>
  <w:style w:type="paragraph" w:customStyle="1" w:styleId="a1">
    <w:name w:val="Боковик таблицы"/>
    <w:basedOn w:val="a"/>
    <w:link w:val="a2"/>
    <w:qFormat/>
    <w:rsid w:val="004F45A2"/>
    <w:pPr>
      <w:jc w:val="left"/>
    </w:pPr>
  </w:style>
  <w:style w:type="character" w:customStyle="1" w:styleId="a0">
    <w:name w:val="Колонки таблицы Знак"/>
    <w:basedOn w:val="DefaultParagraphFont"/>
    <w:link w:val="a"/>
    <w:rsid w:val="00BA293E"/>
    <w:rPr>
      <w:rFonts w:ascii="Times New Roman" w:eastAsia="Times New Roman" w:hAnsi="Times New Roman" w:cs="Times New Roman"/>
      <w:sz w:val="20"/>
      <w:szCs w:val="20"/>
    </w:rPr>
  </w:style>
  <w:style w:type="paragraph" w:customStyle="1" w:styleId="a3">
    <w:name w:val="Адрес строки"/>
    <w:basedOn w:val="Normal"/>
    <w:link w:val="a4"/>
    <w:qFormat/>
    <w:rsid w:val="004F45A2"/>
    <w:pPr>
      <w:jc w:val="center"/>
    </w:pPr>
  </w:style>
  <w:style w:type="character" w:customStyle="1" w:styleId="a2">
    <w:name w:val="Боковик таблицы Знак"/>
    <w:basedOn w:val="a0"/>
    <w:link w:val="a1"/>
    <w:rsid w:val="004F45A2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Стиль 1"/>
    <w:basedOn w:val="Normal"/>
    <w:qFormat/>
    <w:rsid w:val="00076A6F"/>
    <w:pPr>
      <w:jc w:val="center"/>
    </w:pPr>
  </w:style>
  <w:style w:type="character" w:customStyle="1" w:styleId="a4">
    <w:name w:val="Адрес строки Знак"/>
    <w:basedOn w:val="DefaultParagraphFont"/>
    <w:link w:val="a3"/>
    <w:rsid w:val="004F45A2"/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Боковик 2"/>
    <w:basedOn w:val="Normal"/>
    <w:qFormat/>
    <w:rsid w:val="0003614E"/>
    <w:pPr>
      <w:ind w:left="284"/>
    </w:pPr>
    <w:rPr>
      <w:sz w:val="20"/>
    </w:rPr>
  </w:style>
  <w:style w:type="paragraph" w:customStyle="1" w:styleId="3">
    <w:name w:val="Боковик 3"/>
    <w:basedOn w:val="2"/>
    <w:qFormat/>
    <w:rsid w:val="005158A1"/>
    <w:pPr>
      <w:ind w:left="567"/>
    </w:pPr>
  </w:style>
  <w:style w:type="paragraph" w:styleId="ListParagraph">
    <w:name w:val="List Paragraph"/>
    <w:basedOn w:val="Normal"/>
    <w:uiPriority w:val="34"/>
    <w:qFormat/>
    <w:rsid w:val="00A939C6"/>
    <w:pPr>
      <w:ind w:left="720"/>
      <w:contextualSpacing/>
    </w:pPr>
  </w:style>
  <w:style w:type="paragraph" w:styleId="EnvelopeReturn">
    <w:name w:val="envelope return"/>
    <w:basedOn w:val="Normal"/>
    <w:semiHidden/>
    <w:rsid w:val="006D60DA"/>
    <w:rPr>
      <w:rFonts w:ascii="Arial" w:hAnsi="Arial"/>
      <w:sz w:val="20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A8393A"/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A8393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1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BodyText2">
    <w:name w:val="Body Text 2"/>
    <w:basedOn w:val="Normal"/>
    <w:link w:val="BodyText2Char"/>
    <w:semiHidden/>
    <w:rsid w:val="008E0917"/>
    <w:pPr>
      <w:spacing w:before="120" w:after="120"/>
      <w:jc w:val="center"/>
    </w:pPr>
    <w:rPr>
      <w:b/>
      <w:bCs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8E091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0">
    <w:name w:val="Обычный1"/>
    <w:rsid w:val="0019405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customStyle="1" w:styleId="4">
    <w:name w:val="Сетка таблицы4"/>
    <w:basedOn w:val="TableNormal"/>
    <w:next w:val="TableGrid"/>
    <w:uiPriority w:val="39"/>
    <w:rsid w:val="00C60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6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W34J7XJ4QP77-2-17882</_dlc_DocId>
    <_dlc_DocIdUrl xmlns="4be7f21c-b655-4ba8-867a-de1811392c1d">
      <Url>http://shrpdkp/sites/gis-tek/_layouts/15/DocIdRedir.aspx?ID=W34J7XJ4QP77-2-17882</Url>
      <Description>W34J7XJ4QP77-2-17882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103D2-DAE3-4574-8371-1DA282459F8A}"/>
</file>

<file path=customXml/itemProps2.xml><?xml version="1.0" encoding="utf-8"?>
<ds:datastoreItem xmlns:ds="http://schemas.openxmlformats.org/officeDocument/2006/customXml" ds:itemID="{1C9B5493-0196-4437-AD61-ACE61013A375}"/>
</file>

<file path=customXml/itemProps3.xml><?xml version="1.0" encoding="utf-8"?>
<ds:datastoreItem xmlns:ds="http://schemas.openxmlformats.org/officeDocument/2006/customXml" ds:itemID="{D8812964-5025-4EA4-8E40-DBCD450345EA}"/>
</file>

<file path=customXml/itemProps4.xml><?xml version="1.0" encoding="utf-8"?>
<ds:datastoreItem xmlns:ds="http://schemas.openxmlformats.org/officeDocument/2006/customXml" ds:itemID="{4CB9974D-6DD7-44DB-A13E-6477A68A068C}"/>
</file>

<file path=customXml/itemProps5.xml><?xml version="1.0" encoding="utf-8"?>
<ds:datastoreItem xmlns:ds="http://schemas.openxmlformats.org/officeDocument/2006/customXml" ds:itemID="{6DBDD96B-D494-460E-8D78-F0B8A66FCB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2015-06-11T12:52:00Z</dcterms:created>
  <dcterms:modified xsi:type="dcterms:W3CDTF">2015-06-30T09:43:00Z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241dfc8c-8e2d-4bdc-bb97-e973de6d48a3</vt:lpwstr>
  </property>
  <property fmtid="{D5CDD505-2E9C-101B-9397-08002B2CF9AE}" pid="3" name="ContentTypeId">
    <vt:lpwstr>0x0101003BB183519E00C34FAA19C34BDCC076CF</vt:lpwstr>
  </property>
</Properties>
</file>