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3F546" w14:textId="3E1738B0" w:rsidR="00AF6C54" w:rsidRPr="003C6DB7" w:rsidRDefault="008B375A" w:rsidP="00AF6C54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0"/>
      <w:r w:rsidRPr="003C6DB7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C44CAF" w:rsidRPr="003C6DB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C6DB7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4CAF" w:rsidRPr="003C6DB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C6DB7">
        <w:rPr>
          <w:rFonts w:ascii="Times New Roman" w:eastAsia="Times New Roman" w:hAnsi="Times New Roman" w:cs="Times New Roman"/>
          <w:sz w:val="28"/>
          <w:szCs w:val="28"/>
        </w:rPr>
        <w:t>6</w:t>
      </w:r>
      <w:r w:rsidR="00C44CAF" w:rsidRPr="003C6DB7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3CF584C7" w14:textId="77777777" w:rsidR="00AF6C54" w:rsidRPr="003C6DB7" w:rsidRDefault="00AF6C54" w:rsidP="00AF6C54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DB7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1F393FF" w14:textId="77777777" w:rsidR="00AF6C54" w:rsidRPr="003C6DB7" w:rsidRDefault="00AF6C54" w:rsidP="00AF6C54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DB7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68815EF9" w14:textId="77777777" w:rsidR="00AF6C54" w:rsidRPr="003C6DB7" w:rsidRDefault="00AF6C54" w:rsidP="00AF6C5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55F48" w14:textId="77777777" w:rsidR="00AF6C54" w:rsidRPr="003C6DB7" w:rsidRDefault="00AF6C54" w:rsidP="00AF6C5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6DB7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3C6D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91"/>
      </w:tblGrid>
      <w:tr w:rsidR="00AF6C54" w:rsidRPr="003C6DB7" w14:paraId="2DE5D5A4" w14:textId="77777777" w:rsidTr="00AF6C54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52B6B" w14:textId="77777777" w:rsidR="00AF6C54" w:rsidRPr="003C6DB7" w:rsidRDefault="00AF6C54" w:rsidP="00AF6C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011F6EAF" w14:textId="77777777" w:rsidR="00AF6C54" w:rsidRPr="003C6DB7" w:rsidRDefault="00AF6C54" w:rsidP="00AF6C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6541B28B" w14:textId="77777777" w:rsidR="00AF6C54" w:rsidRPr="003C6DB7" w:rsidRDefault="00AF6C54" w:rsidP="00AF6C5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85"/>
      </w:tblGrid>
      <w:tr w:rsidR="00AF6C54" w:rsidRPr="003C6DB7" w14:paraId="4820FAAB" w14:textId="77777777" w:rsidTr="00AF6C54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B6C28" w14:textId="4E33C3CF" w:rsidR="00AF6C54" w:rsidRPr="003C6DB7" w:rsidRDefault="00AF6C54" w:rsidP="00AF6C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добыче газа на месторождениях, в том числе на условиях льготного налогообложения</w:t>
            </w:r>
          </w:p>
        </w:tc>
      </w:tr>
    </w:tbl>
    <w:p w14:paraId="343D5E8B" w14:textId="77777777" w:rsidR="00AF6C54" w:rsidRPr="003C6DB7" w:rsidRDefault="00AF6C54" w:rsidP="00AF6C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089"/>
        <w:gridCol w:w="7302"/>
      </w:tblGrid>
      <w:tr w:rsidR="00AF6C54" w:rsidRPr="003C6DB7" w14:paraId="146799B2" w14:textId="77777777" w:rsidTr="00AF6C54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60CDF8" w14:textId="77777777" w:rsidR="00AF6C54" w:rsidRPr="003C6DB7" w:rsidRDefault="00AF6C54" w:rsidP="00AF6C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газовой промышленности, транспортировки по трубопроводам газа и продуктов его переработки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A63E8" w14:textId="4F4D3E4D" w:rsidR="00AF6C54" w:rsidRPr="003C6DB7" w:rsidRDefault="00AF6C54" w:rsidP="00AF6C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2.26.</w:t>
            </w:r>
          </w:p>
        </w:tc>
      </w:tr>
    </w:tbl>
    <w:p w14:paraId="657FF00B" w14:textId="77777777" w:rsidR="00AF6C54" w:rsidRPr="003C6DB7" w:rsidRDefault="00AF6C54" w:rsidP="00AF6C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4"/>
        <w:gridCol w:w="3580"/>
        <w:gridCol w:w="3707"/>
      </w:tblGrid>
      <w:tr w:rsidR="00AF6C54" w:rsidRPr="003C6DB7" w14:paraId="4D3697DE" w14:textId="77777777" w:rsidTr="00AF6C54">
        <w:trPr>
          <w:trHeight w:val="616"/>
        </w:trPr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C08B" w14:textId="77777777" w:rsidR="00AF6C54" w:rsidRPr="003C6DB7" w:rsidRDefault="00AF6C54" w:rsidP="00AF6C5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7993" w14:textId="77777777" w:rsidR="00AF6C54" w:rsidRPr="003C6DB7" w:rsidRDefault="00AF6C54" w:rsidP="00AF6C5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7D798" w14:textId="77777777" w:rsidR="00AF6C54" w:rsidRPr="003C6DB7" w:rsidRDefault="00AF6C54" w:rsidP="00AF6C5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C6D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AF6C54" w:rsidRPr="003C6DB7" w14:paraId="1F9788B9" w14:textId="77777777" w:rsidTr="00AF6C54">
        <w:trPr>
          <w:trHeight w:val="1048"/>
        </w:trPr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FB96" w14:textId="1A764043" w:rsidR="00AF6C54" w:rsidRPr="003C6DB7" w:rsidRDefault="00257B6E" w:rsidP="00AF6C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AF6C54"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рганизации, осуществляющие добычу газа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7E75" w14:textId="1BE67B86" w:rsidR="00AF6C54" w:rsidRPr="003C6DB7" w:rsidRDefault="00C44CAF" w:rsidP="00AF6C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AF6C54"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о 10-го числа месяца, следующего за отчетным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4DF6" w14:textId="741D975F" w:rsidR="00AF6C54" w:rsidRPr="003C6DB7" w:rsidRDefault="00C44CAF" w:rsidP="00AF6C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AF6C54"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жемесячно</w:t>
            </w:r>
          </w:p>
        </w:tc>
      </w:tr>
    </w:tbl>
    <w:p w14:paraId="1E9C0B1C" w14:textId="77777777" w:rsidR="00AF6C54" w:rsidRPr="003C6DB7" w:rsidRDefault="00AF6C54" w:rsidP="00AF6C5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DB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0"/>
    <w:p w14:paraId="0A1B94F8" w14:textId="413C2460" w:rsidR="004E75DC" w:rsidRPr="003C6DB7" w:rsidRDefault="004E75DC" w:rsidP="004E75DC">
      <w:pPr>
        <w:pStyle w:val="NoSpacing"/>
      </w:pPr>
      <w:r w:rsidRPr="003C6DB7">
        <w:lastRenderedPageBreak/>
        <w:t>Раздел 1.</w:t>
      </w:r>
      <w:r w:rsidRPr="003C6DB7">
        <w:rPr>
          <w:bCs/>
        </w:rPr>
        <w:t xml:space="preserve"> Сведения о добыче </w:t>
      </w:r>
      <w:r w:rsidR="00930E50" w:rsidRPr="003C6DB7">
        <w:t>газа</w:t>
      </w:r>
      <w:r w:rsidRPr="003C6DB7">
        <w:t>, облагаемой по полной ставке НДПИ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"/>
        <w:gridCol w:w="1076"/>
        <w:gridCol w:w="1626"/>
        <w:gridCol w:w="792"/>
        <w:gridCol w:w="1076"/>
        <w:gridCol w:w="1074"/>
        <w:gridCol w:w="1082"/>
        <w:gridCol w:w="976"/>
        <w:gridCol w:w="1595"/>
        <w:gridCol w:w="1004"/>
        <w:gridCol w:w="967"/>
        <w:gridCol w:w="1194"/>
        <w:gridCol w:w="1028"/>
      </w:tblGrid>
      <w:tr w:rsidR="00396BB2" w:rsidRPr="003C6DB7" w14:paraId="18492ECF" w14:textId="77777777" w:rsidTr="00396BB2">
        <w:trPr>
          <w:trHeight w:val="1558"/>
        </w:trPr>
        <w:tc>
          <w:tcPr>
            <w:tcW w:w="313" w:type="pct"/>
            <w:vMerge w:val="restart"/>
            <w:shd w:val="clear" w:color="auto" w:fill="auto"/>
            <w:vAlign w:val="center"/>
          </w:tcPr>
          <w:p w14:paraId="5F2E9B6C" w14:textId="77777777" w:rsidR="00396BB2" w:rsidRPr="003C6DB7" w:rsidRDefault="00396BB2" w:rsidP="00132543">
            <w:pPr>
              <w:pStyle w:val="NoSpacing"/>
              <w:jc w:val="center"/>
            </w:pPr>
            <w:r w:rsidRPr="003C6DB7">
              <w:t>Субъект РФ</w:t>
            </w:r>
          </w:p>
        </w:tc>
        <w:tc>
          <w:tcPr>
            <w:tcW w:w="374" w:type="pct"/>
            <w:vMerge w:val="restart"/>
            <w:shd w:val="clear" w:color="auto" w:fill="auto"/>
            <w:vAlign w:val="center"/>
          </w:tcPr>
          <w:p w14:paraId="1A0D7A51" w14:textId="77777777" w:rsidR="00396BB2" w:rsidRPr="003C6DB7" w:rsidRDefault="00396BB2" w:rsidP="00132543">
            <w:pPr>
              <w:pStyle w:val="NoSpacing"/>
              <w:jc w:val="center"/>
            </w:pPr>
            <w:r w:rsidRPr="003C6DB7">
              <w:t>Предприятие</w:t>
            </w:r>
          </w:p>
        </w:tc>
        <w:tc>
          <w:tcPr>
            <w:tcW w:w="565" w:type="pct"/>
            <w:vMerge w:val="restart"/>
            <w:vAlign w:val="center"/>
          </w:tcPr>
          <w:p w14:paraId="09B20C76" w14:textId="5B6BA500" w:rsidR="00396BB2" w:rsidRPr="003C6DB7" w:rsidRDefault="00396BB2" w:rsidP="00132543">
            <w:pPr>
              <w:pStyle w:val="NoSpacing"/>
              <w:jc w:val="center"/>
            </w:pPr>
            <w:r w:rsidRPr="003C6DB7">
              <w:t>Является собственником объектов Единой системы</w:t>
            </w:r>
            <w:r w:rsidR="009D1EB7" w:rsidRPr="003C6DB7">
              <w:t xml:space="preserve"> газоснабжения</w:t>
            </w:r>
            <w:r w:rsidRPr="003C6DB7">
              <w:t xml:space="preserve"> (Да/Нет)</w:t>
            </w:r>
          </w:p>
        </w:tc>
        <w:tc>
          <w:tcPr>
            <w:tcW w:w="275" w:type="pct"/>
            <w:vMerge w:val="restart"/>
            <w:shd w:val="clear" w:color="auto" w:fill="auto"/>
            <w:vAlign w:val="center"/>
          </w:tcPr>
          <w:p w14:paraId="121A477A" w14:textId="6FB4E495" w:rsidR="00396BB2" w:rsidRPr="003C6DB7" w:rsidRDefault="00396BB2" w:rsidP="00132543">
            <w:pPr>
              <w:pStyle w:val="NoSpacing"/>
              <w:jc w:val="center"/>
            </w:pPr>
            <w:r w:rsidRPr="003C6DB7">
              <w:t>Месторождение</w:t>
            </w:r>
          </w:p>
        </w:tc>
        <w:tc>
          <w:tcPr>
            <w:tcW w:w="374" w:type="pct"/>
            <w:vMerge w:val="restart"/>
            <w:shd w:val="clear" w:color="auto" w:fill="auto"/>
            <w:vAlign w:val="center"/>
          </w:tcPr>
          <w:p w14:paraId="1534C2D4" w14:textId="77777777" w:rsidR="00396BB2" w:rsidRPr="003C6DB7" w:rsidRDefault="00396BB2" w:rsidP="00132543">
            <w:pPr>
              <w:pStyle w:val="NoSpacing"/>
              <w:jc w:val="center"/>
            </w:pPr>
            <w:r w:rsidRPr="003C6DB7">
              <w:t>Номер лицензии</w:t>
            </w:r>
          </w:p>
        </w:tc>
        <w:tc>
          <w:tcPr>
            <w:tcW w:w="373" w:type="pct"/>
            <w:vMerge w:val="restart"/>
            <w:shd w:val="clear" w:color="auto" w:fill="auto"/>
            <w:vAlign w:val="center"/>
          </w:tcPr>
          <w:p w14:paraId="2422F8A3" w14:textId="77777777" w:rsidR="00396BB2" w:rsidRPr="003C6DB7" w:rsidRDefault="00396BB2" w:rsidP="00132543">
            <w:pPr>
              <w:pStyle w:val="NoSpacing"/>
              <w:jc w:val="center"/>
            </w:pPr>
            <w:r w:rsidRPr="003C6DB7">
              <w:t>Срок действия лицензии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6CA952D7" w14:textId="7A515229" w:rsidR="00A65C15" w:rsidRDefault="00396BB2" w:rsidP="00132543">
            <w:pPr>
              <w:pStyle w:val="NoSpacing"/>
              <w:jc w:val="center"/>
            </w:pPr>
            <w:r w:rsidRPr="003C6DB7">
              <w:t>Вид углеводородного сырья</w:t>
            </w:r>
          </w:p>
          <w:p w14:paraId="1CC9F6D1" w14:textId="77777777" w:rsidR="00396BB2" w:rsidRPr="00A65C15" w:rsidRDefault="00396BB2" w:rsidP="00A65C15"/>
        </w:tc>
        <w:tc>
          <w:tcPr>
            <w:tcW w:w="339" w:type="pct"/>
            <w:vMerge w:val="restart"/>
            <w:shd w:val="clear" w:color="auto" w:fill="auto"/>
            <w:vAlign w:val="center"/>
          </w:tcPr>
          <w:p w14:paraId="36DBE2D7" w14:textId="77777777" w:rsidR="00396BB2" w:rsidRPr="003C6DB7" w:rsidRDefault="00396BB2" w:rsidP="00132543">
            <w:pPr>
              <w:pStyle w:val="NoSpacing"/>
              <w:jc w:val="center"/>
            </w:pPr>
            <w:r w:rsidRPr="003C6DB7">
              <w:t>Код строки</w:t>
            </w:r>
          </w:p>
        </w:tc>
        <w:tc>
          <w:tcPr>
            <w:tcW w:w="554" w:type="pct"/>
            <w:vAlign w:val="center"/>
          </w:tcPr>
          <w:p w14:paraId="293D0B1D" w14:textId="4D724FA9" w:rsidR="00396BB2" w:rsidRPr="003C6DB7" w:rsidRDefault="00396BB2" w:rsidP="00132543">
            <w:pPr>
              <w:pStyle w:val="NoSpacing"/>
              <w:jc w:val="center"/>
            </w:pPr>
            <w:r w:rsidRPr="003C6DB7">
              <w:t>Степень выработанности месторождения, %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2C9A18C4" w14:textId="06234B7F" w:rsidR="00396BB2" w:rsidRPr="003C6DB7" w:rsidRDefault="00396BB2" w:rsidP="00132543">
            <w:pPr>
              <w:pStyle w:val="NoSpacing"/>
              <w:jc w:val="center"/>
            </w:pPr>
            <w:r w:rsidRPr="003C6DB7">
              <w:t>Объем добычи за отчетный месяц, тыс. куб. м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2EB4D5B2" w14:textId="08BBEC78" w:rsidR="00396BB2" w:rsidRPr="003C6DB7" w:rsidRDefault="00396BB2" w:rsidP="00132543">
            <w:pPr>
              <w:pStyle w:val="NoSpacing"/>
              <w:jc w:val="center"/>
            </w:pPr>
            <w:r w:rsidRPr="003C6DB7">
              <w:t>Объем добычи с начала года, тыс. куб. м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6A76D3DF" w14:textId="244121F3" w:rsidR="00396BB2" w:rsidRPr="003C6DB7" w:rsidRDefault="00396BB2" w:rsidP="00132543">
            <w:pPr>
              <w:pStyle w:val="NoSpacing"/>
              <w:jc w:val="center"/>
            </w:pPr>
            <w:r w:rsidRPr="003C6DB7">
              <w:t>Объем добычи с начала разработки, тыс. куб. м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6BAAF36B" w14:textId="77777777" w:rsidR="00396BB2" w:rsidRPr="003C6DB7" w:rsidRDefault="00396BB2" w:rsidP="00132543">
            <w:pPr>
              <w:pStyle w:val="NoSpacing"/>
              <w:jc w:val="center"/>
            </w:pPr>
            <w:r w:rsidRPr="003C6DB7">
              <w:t>НДПИ, тыс. руб.</w:t>
            </w:r>
          </w:p>
        </w:tc>
      </w:tr>
      <w:tr w:rsidR="00396BB2" w:rsidRPr="003C6DB7" w14:paraId="07FAB834" w14:textId="77777777" w:rsidTr="00396BB2">
        <w:tc>
          <w:tcPr>
            <w:tcW w:w="313" w:type="pct"/>
            <w:vMerge/>
            <w:shd w:val="clear" w:color="auto" w:fill="auto"/>
            <w:vAlign w:val="center"/>
          </w:tcPr>
          <w:p w14:paraId="4A957412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vMerge/>
            <w:shd w:val="clear" w:color="auto" w:fill="auto"/>
            <w:vAlign w:val="center"/>
          </w:tcPr>
          <w:p w14:paraId="6292AB35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565" w:type="pct"/>
            <w:vMerge/>
          </w:tcPr>
          <w:p w14:paraId="7C98F927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275" w:type="pct"/>
            <w:vMerge/>
            <w:shd w:val="clear" w:color="auto" w:fill="auto"/>
            <w:vAlign w:val="center"/>
          </w:tcPr>
          <w:p w14:paraId="2FBEF3D6" w14:textId="0E94C6BD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vMerge/>
            <w:shd w:val="clear" w:color="auto" w:fill="auto"/>
            <w:vAlign w:val="center"/>
          </w:tcPr>
          <w:p w14:paraId="4B9D1B94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3" w:type="pct"/>
            <w:vMerge/>
            <w:shd w:val="clear" w:color="auto" w:fill="auto"/>
            <w:vAlign w:val="center"/>
          </w:tcPr>
          <w:p w14:paraId="6537D780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A53486E" w14:textId="50EA0550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9" w:type="pct"/>
            <w:vMerge/>
            <w:shd w:val="clear" w:color="auto" w:fill="auto"/>
            <w:vAlign w:val="center"/>
          </w:tcPr>
          <w:p w14:paraId="580E7243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554" w:type="pct"/>
          </w:tcPr>
          <w:p w14:paraId="20DF2F12" w14:textId="3566DD63" w:rsidR="00396BB2" w:rsidRPr="003C6DB7" w:rsidRDefault="00396BB2" w:rsidP="00396BB2">
            <w:pPr>
              <w:pStyle w:val="NoSpacing"/>
              <w:jc w:val="center"/>
            </w:pPr>
            <w:r w:rsidRPr="003C6DB7">
              <w:t>1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3D424710" w14:textId="1B0263D2" w:rsidR="00396BB2" w:rsidRPr="003C6DB7" w:rsidRDefault="00396BB2" w:rsidP="00396BB2">
            <w:pPr>
              <w:pStyle w:val="NoSpacing"/>
              <w:jc w:val="center"/>
            </w:pPr>
            <w:r w:rsidRPr="003C6DB7">
              <w:t>2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32ACF8AB" w14:textId="59709950" w:rsidR="00396BB2" w:rsidRPr="003C6DB7" w:rsidRDefault="00396BB2" w:rsidP="00396BB2">
            <w:pPr>
              <w:pStyle w:val="NoSpacing"/>
              <w:jc w:val="center"/>
            </w:pPr>
            <w:r w:rsidRPr="003C6DB7">
              <w:t>3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30CC9961" w14:textId="248457FD" w:rsidR="00396BB2" w:rsidRPr="003C6DB7" w:rsidRDefault="00396BB2" w:rsidP="00396BB2">
            <w:pPr>
              <w:pStyle w:val="NoSpacing"/>
              <w:jc w:val="center"/>
            </w:pPr>
            <w:r w:rsidRPr="003C6DB7">
              <w:t>4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3424EF3D" w14:textId="49491BA1" w:rsidR="00396BB2" w:rsidRPr="003C6DB7" w:rsidRDefault="00396BB2" w:rsidP="00396BB2">
            <w:pPr>
              <w:pStyle w:val="NoSpacing"/>
              <w:jc w:val="center"/>
            </w:pPr>
            <w:r w:rsidRPr="003C6DB7">
              <w:t>5</w:t>
            </w:r>
          </w:p>
        </w:tc>
      </w:tr>
      <w:tr w:rsidR="00396BB2" w:rsidRPr="003C6DB7" w14:paraId="3185C65E" w14:textId="77777777" w:rsidTr="00396BB2">
        <w:tc>
          <w:tcPr>
            <w:tcW w:w="313" w:type="pct"/>
            <w:shd w:val="clear" w:color="auto" w:fill="auto"/>
            <w:vAlign w:val="center"/>
          </w:tcPr>
          <w:p w14:paraId="3879497B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14:paraId="2004BC11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565" w:type="pct"/>
          </w:tcPr>
          <w:p w14:paraId="47B4CA1A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70AF9D7B" w14:textId="139B4BBA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14:paraId="1C397890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63D2EFF9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6" w:type="pct"/>
            <w:shd w:val="clear" w:color="auto" w:fill="auto"/>
            <w:vAlign w:val="center"/>
          </w:tcPr>
          <w:p w14:paraId="2E4CFE1F" w14:textId="2F05B0F3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5ABDBCDB" w14:textId="77777777" w:rsidR="00396BB2" w:rsidRPr="003C6DB7" w:rsidRDefault="00396BB2" w:rsidP="00396BB2">
            <w:pPr>
              <w:pStyle w:val="NoSpacing"/>
              <w:jc w:val="center"/>
            </w:pPr>
            <w:r w:rsidRPr="003C6DB7">
              <w:t>001</w:t>
            </w:r>
          </w:p>
        </w:tc>
        <w:tc>
          <w:tcPr>
            <w:tcW w:w="554" w:type="pct"/>
          </w:tcPr>
          <w:p w14:paraId="6352EB19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49" w:type="pct"/>
            <w:shd w:val="clear" w:color="auto" w:fill="auto"/>
            <w:vAlign w:val="center"/>
          </w:tcPr>
          <w:p w14:paraId="3C031658" w14:textId="7187CBE9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6" w:type="pct"/>
            <w:shd w:val="clear" w:color="auto" w:fill="auto"/>
            <w:vAlign w:val="center"/>
          </w:tcPr>
          <w:p w14:paraId="5D7D0050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415" w:type="pct"/>
            <w:shd w:val="clear" w:color="auto" w:fill="auto"/>
            <w:vAlign w:val="center"/>
          </w:tcPr>
          <w:p w14:paraId="1F81EECE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57" w:type="pct"/>
            <w:shd w:val="clear" w:color="auto" w:fill="auto"/>
            <w:vAlign w:val="center"/>
          </w:tcPr>
          <w:p w14:paraId="56B32455" w14:textId="77777777" w:rsidR="00396BB2" w:rsidRPr="003C6DB7" w:rsidRDefault="00396BB2" w:rsidP="00396BB2">
            <w:pPr>
              <w:pStyle w:val="NoSpacing"/>
              <w:jc w:val="center"/>
            </w:pPr>
          </w:p>
        </w:tc>
      </w:tr>
      <w:tr w:rsidR="00396BB2" w:rsidRPr="003C6DB7" w14:paraId="2B12FA69" w14:textId="77777777" w:rsidTr="00396BB2">
        <w:tc>
          <w:tcPr>
            <w:tcW w:w="313" w:type="pct"/>
            <w:shd w:val="clear" w:color="auto" w:fill="auto"/>
            <w:vAlign w:val="center"/>
          </w:tcPr>
          <w:p w14:paraId="7417D6CB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14:paraId="519810FF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565" w:type="pct"/>
          </w:tcPr>
          <w:p w14:paraId="6BAC7BE2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51D0EC2A" w14:textId="7DBA35BC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14:paraId="5700E5D1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587D659B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6" w:type="pct"/>
            <w:shd w:val="clear" w:color="auto" w:fill="auto"/>
            <w:vAlign w:val="center"/>
          </w:tcPr>
          <w:p w14:paraId="5DAFCD9D" w14:textId="3700DC6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3C6FE5DD" w14:textId="77777777" w:rsidR="00396BB2" w:rsidRPr="003C6DB7" w:rsidRDefault="00396BB2" w:rsidP="00396BB2">
            <w:pPr>
              <w:pStyle w:val="NoSpacing"/>
              <w:jc w:val="center"/>
            </w:pPr>
            <w:r w:rsidRPr="003C6DB7">
              <w:t>002</w:t>
            </w:r>
          </w:p>
        </w:tc>
        <w:tc>
          <w:tcPr>
            <w:tcW w:w="554" w:type="pct"/>
          </w:tcPr>
          <w:p w14:paraId="74D02BCF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49" w:type="pct"/>
            <w:shd w:val="clear" w:color="auto" w:fill="auto"/>
            <w:vAlign w:val="center"/>
          </w:tcPr>
          <w:p w14:paraId="2BD2235B" w14:textId="6EB99809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6" w:type="pct"/>
            <w:shd w:val="clear" w:color="auto" w:fill="auto"/>
            <w:vAlign w:val="center"/>
          </w:tcPr>
          <w:p w14:paraId="37A32C41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415" w:type="pct"/>
            <w:shd w:val="clear" w:color="auto" w:fill="auto"/>
            <w:vAlign w:val="center"/>
          </w:tcPr>
          <w:p w14:paraId="09E59D6C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57" w:type="pct"/>
            <w:shd w:val="clear" w:color="auto" w:fill="auto"/>
            <w:vAlign w:val="center"/>
          </w:tcPr>
          <w:p w14:paraId="48D4E99D" w14:textId="77777777" w:rsidR="00396BB2" w:rsidRPr="003C6DB7" w:rsidRDefault="00396BB2" w:rsidP="00396BB2">
            <w:pPr>
              <w:pStyle w:val="NoSpacing"/>
              <w:jc w:val="center"/>
            </w:pPr>
          </w:p>
        </w:tc>
      </w:tr>
      <w:tr w:rsidR="00396BB2" w:rsidRPr="003C6DB7" w14:paraId="716FAC23" w14:textId="77777777" w:rsidTr="00396BB2">
        <w:tc>
          <w:tcPr>
            <w:tcW w:w="313" w:type="pct"/>
            <w:shd w:val="clear" w:color="auto" w:fill="auto"/>
            <w:vAlign w:val="center"/>
          </w:tcPr>
          <w:p w14:paraId="121D67D6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14:paraId="0D25407B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565" w:type="pct"/>
          </w:tcPr>
          <w:p w14:paraId="14605154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692769F3" w14:textId="5319806A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4" w:type="pct"/>
            <w:shd w:val="clear" w:color="auto" w:fill="auto"/>
            <w:vAlign w:val="center"/>
          </w:tcPr>
          <w:p w14:paraId="2818831E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4F6AE8B2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76" w:type="pct"/>
            <w:shd w:val="clear" w:color="auto" w:fill="auto"/>
            <w:vAlign w:val="center"/>
          </w:tcPr>
          <w:p w14:paraId="536DC37D" w14:textId="1DB931BD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34F16F8C" w14:textId="77777777" w:rsidR="00396BB2" w:rsidRPr="003C6DB7" w:rsidRDefault="00396BB2" w:rsidP="00396BB2">
            <w:pPr>
              <w:pStyle w:val="NoSpacing"/>
              <w:jc w:val="center"/>
            </w:pPr>
            <w:r w:rsidRPr="003C6DB7">
              <w:t>003</w:t>
            </w:r>
          </w:p>
        </w:tc>
        <w:tc>
          <w:tcPr>
            <w:tcW w:w="554" w:type="pct"/>
          </w:tcPr>
          <w:p w14:paraId="7F08D529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49" w:type="pct"/>
            <w:shd w:val="clear" w:color="auto" w:fill="auto"/>
            <w:vAlign w:val="center"/>
          </w:tcPr>
          <w:p w14:paraId="2D511F3C" w14:textId="6C59593A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36" w:type="pct"/>
            <w:shd w:val="clear" w:color="auto" w:fill="auto"/>
            <w:vAlign w:val="center"/>
          </w:tcPr>
          <w:p w14:paraId="1C27FE51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415" w:type="pct"/>
            <w:shd w:val="clear" w:color="auto" w:fill="auto"/>
            <w:vAlign w:val="center"/>
          </w:tcPr>
          <w:p w14:paraId="455421C6" w14:textId="77777777" w:rsidR="00396BB2" w:rsidRPr="003C6DB7" w:rsidRDefault="00396BB2" w:rsidP="00396BB2">
            <w:pPr>
              <w:pStyle w:val="NoSpacing"/>
              <w:jc w:val="center"/>
            </w:pPr>
          </w:p>
        </w:tc>
        <w:tc>
          <w:tcPr>
            <w:tcW w:w="357" w:type="pct"/>
            <w:shd w:val="clear" w:color="auto" w:fill="auto"/>
            <w:vAlign w:val="center"/>
          </w:tcPr>
          <w:p w14:paraId="47A0732F" w14:textId="77777777" w:rsidR="00396BB2" w:rsidRPr="003C6DB7" w:rsidRDefault="00396BB2" w:rsidP="00396BB2">
            <w:pPr>
              <w:pStyle w:val="NoSpacing"/>
              <w:jc w:val="center"/>
            </w:pPr>
          </w:p>
        </w:tc>
      </w:tr>
    </w:tbl>
    <w:p w14:paraId="642BA14A" w14:textId="77777777" w:rsidR="004E75DC" w:rsidRPr="003C6DB7" w:rsidRDefault="004E75DC" w:rsidP="004E75DC">
      <w:pPr>
        <w:pStyle w:val="NoSpacing"/>
      </w:pPr>
    </w:p>
    <w:p w14:paraId="78D78758" w14:textId="79E3CC99" w:rsidR="004E75DC" w:rsidRPr="003C6DB7" w:rsidRDefault="004E75DC" w:rsidP="004E75DC">
      <w:pPr>
        <w:pStyle w:val="NoSpacing"/>
      </w:pPr>
      <w:r w:rsidRPr="003C6DB7">
        <w:t>Раздел 2.</w:t>
      </w:r>
      <w:r w:rsidRPr="003C6DB7">
        <w:rPr>
          <w:bCs/>
        </w:rPr>
        <w:t xml:space="preserve"> Сведения о добыче </w:t>
      </w:r>
      <w:r w:rsidR="00930E50" w:rsidRPr="003C6DB7">
        <w:t>газа</w:t>
      </w:r>
      <w:r w:rsidRPr="003C6DB7">
        <w:t>, облагаемой по льготной ставке НДПИ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570"/>
        <w:gridCol w:w="1134"/>
        <w:gridCol w:w="564"/>
        <w:gridCol w:w="567"/>
        <w:gridCol w:w="567"/>
        <w:gridCol w:w="711"/>
        <w:gridCol w:w="708"/>
        <w:gridCol w:w="993"/>
        <w:gridCol w:w="1039"/>
        <w:gridCol w:w="829"/>
        <w:gridCol w:w="967"/>
        <w:gridCol w:w="898"/>
        <w:gridCol w:w="878"/>
        <w:gridCol w:w="852"/>
        <w:gridCol w:w="852"/>
        <w:gridCol w:w="852"/>
        <w:gridCol w:w="849"/>
      </w:tblGrid>
      <w:tr w:rsidR="00257B6E" w:rsidRPr="003C6DB7" w14:paraId="2F59C1CC" w14:textId="3E6AD368" w:rsidTr="00257B6E">
        <w:trPr>
          <w:trHeight w:val="744"/>
          <w:jc w:val="center"/>
        </w:trPr>
        <w:tc>
          <w:tcPr>
            <w:tcW w:w="195" w:type="pct"/>
            <w:vMerge w:val="restart"/>
            <w:shd w:val="clear" w:color="auto" w:fill="auto"/>
            <w:vAlign w:val="center"/>
          </w:tcPr>
          <w:p w14:paraId="7F7037A5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Субъект РФ</w:t>
            </w:r>
          </w:p>
        </w:tc>
        <w:tc>
          <w:tcPr>
            <w:tcW w:w="198" w:type="pct"/>
            <w:vMerge w:val="restart"/>
            <w:shd w:val="clear" w:color="auto" w:fill="auto"/>
            <w:vAlign w:val="center"/>
          </w:tcPr>
          <w:p w14:paraId="0F13BEBD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Предприятие</w:t>
            </w:r>
          </w:p>
        </w:tc>
        <w:tc>
          <w:tcPr>
            <w:tcW w:w="394" w:type="pct"/>
            <w:vMerge w:val="restart"/>
            <w:vAlign w:val="center"/>
          </w:tcPr>
          <w:p w14:paraId="48B0C58A" w14:textId="16331CB6" w:rsidR="00257B6E" w:rsidRPr="003C6DB7" w:rsidRDefault="00257B6E" w:rsidP="00257B6E">
            <w:pPr>
              <w:pStyle w:val="NoSpacing"/>
              <w:jc w:val="center"/>
            </w:pPr>
            <w:r w:rsidRPr="003C6DB7">
              <w:t>Является собственником объектов Единой системы газоснабжения (Да/Нет)</w:t>
            </w:r>
          </w:p>
        </w:tc>
        <w:tc>
          <w:tcPr>
            <w:tcW w:w="196" w:type="pct"/>
            <w:vMerge w:val="restart"/>
            <w:shd w:val="clear" w:color="auto" w:fill="auto"/>
            <w:vAlign w:val="center"/>
          </w:tcPr>
          <w:p w14:paraId="03890DA3" w14:textId="16D3715D" w:rsidR="00257B6E" w:rsidRPr="003C6DB7" w:rsidRDefault="00257B6E" w:rsidP="00257B6E">
            <w:pPr>
              <w:pStyle w:val="NoSpacing"/>
              <w:jc w:val="center"/>
            </w:pPr>
            <w:r w:rsidRPr="003C6DB7">
              <w:t>Месторождение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</w:tcPr>
          <w:p w14:paraId="3BDCE9CD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Номер лицензии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</w:tcPr>
          <w:p w14:paraId="2502312B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Срок действия лицензии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 w14:paraId="60251456" w14:textId="5A21C2A6" w:rsidR="00257B6E" w:rsidRPr="003C6DB7" w:rsidRDefault="00257B6E" w:rsidP="00257B6E">
            <w:pPr>
              <w:pStyle w:val="NoSpacing"/>
              <w:jc w:val="center"/>
            </w:pPr>
            <w:r w:rsidRPr="003C6DB7">
              <w:t>Вид углеводородного сырья</w:t>
            </w:r>
          </w:p>
        </w:tc>
        <w:tc>
          <w:tcPr>
            <w:tcW w:w="246" w:type="pct"/>
            <w:vMerge w:val="restart"/>
            <w:shd w:val="clear" w:color="auto" w:fill="auto"/>
            <w:vAlign w:val="center"/>
          </w:tcPr>
          <w:p w14:paraId="098A1FA8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Код строки</w:t>
            </w:r>
          </w:p>
        </w:tc>
        <w:tc>
          <w:tcPr>
            <w:tcW w:w="345" w:type="pct"/>
            <w:vAlign w:val="center"/>
          </w:tcPr>
          <w:p w14:paraId="4EC1D98B" w14:textId="17D55A67" w:rsidR="00257B6E" w:rsidRPr="003C6DB7" w:rsidRDefault="00257B6E" w:rsidP="00257B6E">
            <w:pPr>
              <w:pStyle w:val="NoSpacing"/>
              <w:jc w:val="center"/>
            </w:pPr>
            <w:r w:rsidRPr="003C6DB7">
              <w:t>Степень выработанности месторождения, %</w:t>
            </w:r>
          </w:p>
        </w:tc>
        <w:tc>
          <w:tcPr>
            <w:tcW w:w="361" w:type="pct"/>
            <w:shd w:val="clear" w:color="auto" w:fill="auto"/>
            <w:vAlign w:val="center"/>
          </w:tcPr>
          <w:p w14:paraId="2DDFAAC1" w14:textId="63BB6A69" w:rsidR="00257B6E" w:rsidRPr="003C6DB7" w:rsidRDefault="00257B6E" w:rsidP="00257B6E">
            <w:pPr>
              <w:pStyle w:val="NoSpacing"/>
              <w:jc w:val="center"/>
            </w:pPr>
            <w:r w:rsidRPr="003C6DB7">
              <w:t>Объем добычи за отчетный месяц, тыс. куб. м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78A67BBC" w14:textId="0AAB8E56" w:rsidR="00257B6E" w:rsidRPr="003C6DB7" w:rsidRDefault="00257B6E" w:rsidP="00257B6E">
            <w:pPr>
              <w:pStyle w:val="NoSpacing"/>
              <w:jc w:val="center"/>
            </w:pPr>
            <w:r w:rsidRPr="003C6DB7">
              <w:t>Объем добычи с начала года, тыс. куб. м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25E5E265" w14:textId="3C5636F3" w:rsidR="00257B6E" w:rsidRPr="003C6DB7" w:rsidRDefault="00257B6E" w:rsidP="00257B6E">
            <w:pPr>
              <w:pStyle w:val="NoSpacing"/>
              <w:jc w:val="center"/>
            </w:pPr>
            <w:r w:rsidRPr="003C6DB7">
              <w:t>Объем добычи с начала разработки, тыс. куб. м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7F2B0358" w14:textId="5147682B" w:rsidR="00257B6E" w:rsidRPr="003C6DB7" w:rsidRDefault="00257B6E" w:rsidP="00257B6E">
            <w:pPr>
              <w:pStyle w:val="NoSpacing"/>
              <w:jc w:val="center"/>
            </w:pPr>
            <w:r w:rsidRPr="003C6DB7">
              <w:t>Применяемая ставка НДПИ, руб./тыс. куб. м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302C5230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НДПИ, тыс. руб.</w:t>
            </w:r>
          </w:p>
        </w:tc>
        <w:tc>
          <w:tcPr>
            <w:tcW w:w="296" w:type="pct"/>
            <w:vAlign w:val="center"/>
          </w:tcPr>
          <w:p w14:paraId="233D0D8E" w14:textId="3F52948E" w:rsidR="00257B6E" w:rsidRPr="003C6DB7" w:rsidRDefault="00257B6E" w:rsidP="00257B6E">
            <w:pPr>
              <w:pStyle w:val="NoSpacing"/>
              <w:jc w:val="center"/>
            </w:pPr>
            <w:r w:rsidRPr="003C6DB7">
              <w:t>Категория</w:t>
            </w:r>
            <w:r>
              <w:t xml:space="preserve"> 1</w:t>
            </w:r>
            <w:r w:rsidRPr="003C6DB7">
              <w:t xml:space="preserve"> льготы по ставке НДП</w:t>
            </w:r>
            <w:bookmarkStart w:id="1" w:name="_GoBack"/>
            <w:bookmarkEnd w:id="1"/>
            <w:r w:rsidRPr="003C6DB7">
              <w:t>И</w:t>
            </w:r>
          </w:p>
        </w:tc>
        <w:tc>
          <w:tcPr>
            <w:tcW w:w="296" w:type="pct"/>
            <w:vAlign w:val="center"/>
          </w:tcPr>
          <w:p w14:paraId="783DD314" w14:textId="5E19E2CE" w:rsidR="00257B6E" w:rsidRPr="003C6DB7" w:rsidRDefault="00257B6E" w:rsidP="00257B6E">
            <w:pPr>
              <w:pStyle w:val="NoSpacing"/>
              <w:jc w:val="center"/>
            </w:pPr>
            <w:r w:rsidRPr="003C6DB7">
              <w:t>Категория</w:t>
            </w:r>
            <w:r>
              <w:t xml:space="preserve"> 2</w:t>
            </w:r>
            <w:r w:rsidRPr="003C6DB7">
              <w:t xml:space="preserve"> льготы по ставке НДПИ</w:t>
            </w:r>
          </w:p>
        </w:tc>
        <w:tc>
          <w:tcPr>
            <w:tcW w:w="296" w:type="pct"/>
            <w:vAlign w:val="center"/>
          </w:tcPr>
          <w:p w14:paraId="76D7A5F1" w14:textId="221ED3CD" w:rsidR="00257B6E" w:rsidRPr="003C6DB7" w:rsidRDefault="00257B6E" w:rsidP="00257B6E">
            <w:pPr>
              <w:pStyle w:val="NoSpacing"/>
              <w:jc w:val="center"/>
            </w:pPr>
            <w:r w:rsidRPr="003C6DB7">
              <w:t>Категория</w:t>
            </w:r>
            <w:r>
              <w:t xml:space="preserve"> 3</w:t>
            </w:r>
            <w:r w:rsidRPr="003C6DB7">
              <w:t xml:space="preserve"> льготы по ставке НДПИ</w:t>
            </w:r>
          </w:p>
        </w:tc>
        <w:tc>
          <w:tcPr>
            <w:tcW w:w="295" w:type="pct"/>
            <w:vAlign w:val="center"/>
          </w:tcPr>
          <w:p w14:paraId="4A05FC2C" w14:textId="13B02695" w:rsidR="00257B6E" w:rsidRPr="003C6DB7" w:rsidRDefault="00257B6E" w:rsidP="00257B6E">
            <w:pPr>
              <w:pStyle w:val="NoSpacing"/>
              <w:jc w:val="center"/>
            </w:pPr>
            <w:r w:rsidRPr="003C6DB7">
              <w:t>Категория</w:t>
            </w:r>
            <w:r>
              <w:t xml:space="preserve"> 4</w:t>
            </w:r>
            <w:r w:rsidRPr="003C6DB7">
              <w:t xml:space="preserve"> льготы по ставке НДПИ</w:t>
            </w:r>
          </w:p>
        </w:tc>
      </w:tr>
      <w:tr w:rsidR="00257B6E" w:rsidRPr="003C6DB7" w14:paraId="13BCEBAC" w14:textId="62A7F3EE" w:rsidTr="00257B6E">
        <w:trPr>
          <w:jc w:val="center"/>
        </w:trPr>
        <w:tc>
          <w:tcPr>
            <w:tcW w:w="195" w:type="pct"/>
            <w:vMerge/>
            <w:shd w:val="clear" w:color="auto" w:fill="auto"/>
            <w:vAlign w:val="center"/>
          </w:tcPr>
          <w:p w14:paraId="216C7817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8" w:type="pct"/>
            <w:vMerge/>
            <w:shd w:val="clear" w:color="auto" w:fill="auto"/>
            <w:vAlign w:val="center"/>
          </w:tcPr>
          <w:p w14:paraId="5947E10C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94" w:type="pct"/>
            <w:vMerge/>
          </w:tcPr>
          <w:p w14:paraId="01CAE16F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6" w:type="pct"/>
            <w:vMerge/>
            <w:shd w:val="clear" w:color="auto" w:fill="auto"/>
            <w:vAlign w:val="center"/>
          </w:tcPr>
          <w:p w14:paraId="35916945" w14:textId="40972749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vMerge/>
            <w:shd w:val="clear" w:color="auto" w:fill="auto"/>
            <w:vAlign w:val="center"/>
          </w:tcPr>
          <w:p w14:paraId="268042BA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vMerge/>
            <w:shd w:val="clear" w:color="auto" w:fill="auto"/>
            <w:vAlign w:val="center"/>
          </w:tcPr>
          <w:p w14:paraId="218C9810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7" w:type="pct"/>
            <w:vMerge/>
            <w:shd w:val="clear" w:color="auto" w:fill="auto"/>
            <w:vAlign w:val="center"/>
          </w:tcPr>
          <w:p w14:paraId="29B26406" w14:textId="00BC5A01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6" w:type="pct"/>
            <w:vMerge/>
            <w:shd w:val="clear" w:color="auto" w:fill="auto"/>
            <w:vAlign w:val="center"/>
          </w:tcPr>
          <w:p w14:paraId="3BB3F539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45" w:type="pct"/>
          </w:tcPr>
          <w:p w14:paraId="51A35FA1" w14:textId="6EF9D74A" w:rsidR="00257B6E" w:rsidRPr="003C6DB7" w:rsidRDefault="00257B6E" w:rsidP="00257B6E">
            <w:pPr>
              <w:pStyle w:val="NoSpacing"/>
              <w:jc w:val="center"/>
            </w:pPr>
            <w:r w:rsidRPr="003C6DB7">
              <w:t>1</w:t>
            </w:r>
          </w:p>
        </w:tc>
        <w:tc>
          <w:tcPr>
            <w:tcW w:w="361" w:type="pct"/>
            <w:shd w:val="clear" w:color="auto" w:fill="auto"/>
            <w:vAlign w:val="center"/>
          </w:tcPr>
          <w:p w14:paraId="26AEF4BD" w14:textId="446017C1" w:rsidR="00257B6E" w:rsidRPr="003C6DB7" w:rsidRDefault="00257B6E" w:rsidP="00257B6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14:paraId="20EFC45E" w14:textId="141836A2" w:rsidR="00257B6E" w:rsidRPr="003C6DB7" w:rsidRDefault="00257B6E" w:rsidP="00257B6E">
            <w:pPr>
              <w:pStyle w:val="NoSpacing"/>
              <w:jc w:val="center"/>
            </w:pPr>
            <w:r w:rsidRPr="003C6DB7">
              <w:t>3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294CFC21" w14:textId="68E5D942" w:rsidR="00257B6E" w:rsidRPr="003C6DB7" w:rsidRDefault="00257B6E" w:rsidP="00257B6E">
            <w:pPr>
              <w:pStyle w:val="NoSpacing"/>
              <w:jc w:val="center"/>
            </w:pPr>
            <w:r w:rsidRPr="003C6DB7">
              <w:t>4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9713763" w14:textId="4AEF0225" w:rsidR="00257B6E" w:rsidRPr="003C6DB7" w:rsidRDefault="00257B6E" w:rsidP="00257B6E">
            <w:pPr>
              <w:pStyle w:val="NoSpacing"/>
              <w:jc w:val="center"/>
            </w:pPr>
            <w:r w:rsidRPr="003C6DB7">
              <w:t>5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576689AF" w14:textId="734BA5CF" w:rsidR="00257B6E" w:rsidRPr="003C6DB7" w:rsidRDefault="00257B6E" w:rsidP="00257B6E">
            <w:pPr>
              <w:pStyle w:val="NoSpacing"/>
              <w:jc w:val="center"/>
            </w:pPr>
            <w:r w:rsidRPr="003C6DB7">
              <w:t>6</w:t>
            </w:r>
          </w:p>
        </w:tc>
        <w:tc>
          <w:tcPr>
            <w:tcW w:w="296" w:type="pct"/>
            <w:vAlign w:val="center"/>
          </w:tcPr>
          <w:p w14:paraId="6045EA65" w14:textId="7BD72D21" w:rsidR="00257B6E" w:rsidRPr="003C6DB7" w:rsidRDefault="00257B6E" w:rsidP="00257B6E">
            <w:pPr>
              <w:pStyle w:val="NoSpacing"/>
              <w:jc w:val="center"/>
            </w:pPr>
            <w:r w:rsidRPr="003C6DB7">
              <w:t>7</w:t>
            </w:r>
          </w:p>
        </w:tc>
        <w:tc>
          <w:tcPr>
            <w:tcW w:w="296" w:type="pct"/>
            <w:vAlign w:val="center"/>
          </w:tcPr>
          <w:p w14:paraId="753E04F9" w14:textId="7593279D" w:rsidR="00257B6E" w:rsidRPr="003C6DB7" w:rsidRDefault="00257B6E" w:rsidP="00257B6E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96" w:type="pct"/>
            <w:vAlign w:val="center"/>
          </w:tcPr>
          <w:p w14:paraId="6751ADF4" w14:textId="6D3BA80D" w:rsidR="00257B6E" w:rsidRPr="003C6DB7" w:rsidRDefault="00257B6E" w:rsidP="00257B6E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95" w:type="pct"/>
            <w:vAlign w:val="center"/>
          </w:tcPr>
          <w:p w14:paraId="438B6041" w14:textId="4AF0EFE1" w:rsidR="00257B6E" w:rsidRPr="003C6DB7" w:rsidRDefault="00257B6E" w:rsidP="00257B6E">
            <w:pPr>
              <w:pStyle w:val="NoSpacing"/>
              <w:jc w:val="center"/>
            </w:pPr>
            <w:r>
              <w:t>10</w:t>
            </w:r>
          </w:p>
        </w:tc>
      </w:tr>
      <w:tr w:rsidR="00257B6E" w:rsidRPr="003C6DB7" w14:paraId="7CA7CAB9" w14:textId="54F865B1" w:rsidTr="00257B6E">
        <w:trPr>
          <w:jc w:val="center"/>
        </w:trPr>
        <w:tc>
          <w:tcPr>
            <w:tcW w:w="195" w:type="pct"/>
            <w:shd w:val="clear" w:color="auto" w:fill="auto"/>
            <w:vAlign w:val="center"/>
          </w:tcPr>
          <w:p w14:paraId="51A9EAF1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A707FF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94" w:type="pct"/>
          </w:tcPr>
          <w:p w14:paraId="5BCE1731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68EAC9C7" w14:textId="5F36FE7E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24BD926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D631F8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7" w:type="pct"/>
            <w:shd w:val="clear" w:color="auto" w:fill="auto"/>
            <w:vAlign w:val="center"/>
          </w:tcPr>
          <w:p w14:paraId="6E479C2E" w14:textId="1FD8637A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4C3F8D8B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001</w:t>
            </w:r>
          </w:p>
        </w:tc>
        <w:tc>
          <w:tcPr>
            <w:tcW w:w="345" w:type="pct"/>
          </w:tcPr>
          <w:p w14:paraId="0AD09F6B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61" w:type="pct"/>
            <w:shd w:val="clear" w:color="auto" w:fill="auto"/>
            <w:vAlign w:val="center"/>
          </w:tcPr>
          <w:p w14:paraId="7364D1AF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DCD2D5E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36" w:type="pct"/>
          </w:tcPr>
          <w:p w14:paraId="435266A9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12" w:type="pct"/>
            <w:shd w:val="clear" w:color="auto" w:fill="auto"/>
            <w:vAlign w:val="center"/>
          </w:tcPr>
          <w:p w14:paraId="4B393072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6C045117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58622D76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4976F2DD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734FF0CF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5" w:type="pct"/>
            <w:vAlign w:val="center"/>
          </w:tcPr>
          <w:p w14:paraId="5CD61DF3" w14:textId="77777777" w:rsidR="00257B6E" w:rsidRPr="003C6DB7" w:rsidRDefault="00257B6E" w:rsidP="00257B6E">
            <w:pPr>
              <w:pStyle w:val="NoSpacing"/>
              <w:jc w:val="center"/>
            </w:pPr>
          </w:p>
        </w:tc>
      </w:tr>
      <w:tr w:rsidR="00257B6E" w:rsidRPr="003C6DB7" w14:paraId="64A1B73E" w14:textId="1D47CAB9" w:rsidTr="00257B6E">
        <w:trPr>
          <w:jc w:val="center"/>
        </w:trPr>
        <w:tc>
          <w:tcPr>
            <w:tcW w:w="195" w:type="pct"/>
            <w:shd w:val="clear" w:color="auto" w:fill="auto"/>
            <w:vAlign w:val="center"/>
          </w:tcPr>
          <w:p w14:paraId="4C1926A6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BEC897D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94" w:type="pct"/>
          </w:tcPr>
          <w:p w14:paraId="599152F3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3C6382C9" w14:textId="0C5CA778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09D34F5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056FF9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7" w:type="pct"/>
            <w:shd w:val="clear" w:color="auto" w:fill="auto"/>
            <w:vAlign w:val="center"/>
          </w:tcPr>
          <w:p w14:paraId="7DA57C8B" w14:textId="32BE9354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50A7DF93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002</w:t>
            </w:r>
          </w:p>
        </w:tc>
        <w:tc>
          <w:tcPr>
            <w:tcW w:w="345" w:type="pct"/>
          </w:tcPr>
          <w:p w14:paraId="5B82D7EF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61" w:type="pct"/>
            <w:shd w:val="clear" w:color="auto" w:fill="auto"/>
            <w:vAlign w:val="center"/>
          </w:tcPr>
          <w:p w14:paraId="48F4EC0E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710C40D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36" w:type="pct"/>
          </w:tcPr>
          <w:p w14:paraId="593E274C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12" w:type="pct"/>
            <w:shd w:val="clear" w:color="auto" w:fill="auto"/>
            <w:vAlign w:val="center"/>
          </w:tcPr>
          <w:p w14:paraId="40768320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1D912769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6638CDB5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2C3882EE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0F03A6B3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5" w:type="pct"/>
            <w:vAlign w:val="center"/>
          </w:tcPr>
          <w:p w14:paraId="1A1EEA63" w14:textId="77777777" w:rsidR="00257B6E" w:rsidRPr="003C6DB7" w:rsidRDefault="00257B6E" w:rsidP="00257B6E">
            <w:pPr>
              <w:pStyle w:val="NoSpacing"/>
              <w:jc w:val="center"/>
            </w:pPr>
          </w:p>
        </w:tc>
      </w:tr>
      <w:tr w:rsidR="00257B6E" w:rsidRPr="003C6DB7" w14:paraId="61EDBAC6" w14:textId="2F1284C6" w:rsidTr="00257B6E">
        <w:trPr>
          <w:jc w:val="center"/>
        </w:trPr>
        <w:tc>
          <w:tcPr>
            <w:tcW w:w="195" w:type="pct"/>
            <w:shd w:val="clear" w:color="auto" w:fill="auto"/>
            <w:vAlign w:val="center"/>
          </w:tcPr>
          <w:p w14:paraId="2AFFA608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9158F3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94" w:type="pct"/>
          </w:tcPr>
          <w:p w14:paraId="19C04365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5F0E2629" w14:textId="3728227F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DAE277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2EB477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7" w:type="pct"/>
            <w:shd w:val="clear" w:color="auto" w:fill="auto"/>
            <w:vAlign w:val="center"/>
          </w:tcPr>
          <w:p w14:paraId="7ECE0CC6" w14:textId="6DDEF53C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41CCF613" w14:textId="77777777" w:rsidR="00257B6E" w:rsidRPr="003C6DB7" w:rsidRDefault="00257B6E" w:rsidP="00257B6E">
            <w:pPr>
              <w:pStyle w:val="NoSpacing"/>
              <w:jc w:val="center"/>
            </w:pPr>
            <w:r w:rsidRPr="003C6DB7">
              <w:t>003</w:t>
            </w:r>
          </w:p>
        </w:tc>
        <w:tc>
          <w:tcPr>
            <w:tcW w:w="345" w:type="pct"/>
          </w:tcPr>
          <w:p w14:paraId="14B8F787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61" w:type="pct"/>
            <w:shd w:val="clear" w:color="auto" w:fill="auto"/>
            <w:vAlign w:val="center"/>
          </w:tcPr>
          <w:p w14:paraId="49EB19A9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B444754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36" w:type="pct"/>
          </w:tcPr>
          <w:p w14:paraId="657140AC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12" w:type="pct"/>
            <w:shd w:val="clear" w:color="auto" w:fill="auto"/>
            <w:vAlign w:val="center"/>
          </w:tcPr>
          <w:p w14:paraId="44CAFA8C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39FAB490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747C6B3B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642AA553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6" w:type="pct"/>
            <w:vAlign w:val="center"/>
          </w:tcPr>
          <w:p w14:paraId="53155AC3" w14:textId="77777777" w:rsidR="00257B6E" w:rsidRPr="003C6DB7" w:rsidRDefault="00257B6E" w:rsidP="00257B6E">
            <w:pPr>
              <w:pStyle w:val="NoSpacing"/>
              <w:jc w:val="center"/>
            </w:pPr>
          </w:p>
        </w:tc>
        <w:tc>
          <w:tcPr>
            <w:tcW w:w="295" w:type="pct"/>
            <w:vAlign w:val="center"/>
          </w:tcPr>
          <w:p w14:paraId="7547BD1C" w14:textId="77777777" w:rsidR="00257B6E" w:rsidRPr="003C6DB7" w:rsidRDefault="00257B6E" w:rsidP="00257B6E">
            <w:pPr>
              <w:pStyle w:val="NoSpacing"/>
              <w:jc w:val="center"/>
            </w:pPr>
          </w:p>
        </w:tc>
      </w:tr>
    </w:tbl>
    <w:p w14:paraId="6DEC884A" w14:textId="77777777" w:rsidR="004E75DC" w:rsidRPr="003C6DB7" w:rsidRDefault="004E75DC" w:rsidP="00255AEB">
      <w:pPr>
        <w:pStyle w:val="NoSpacing"/>
      </w:pPr>
    </w:p>
    <w:p w14:paraId="2635751F" w14:textId="77777777" w:rsidR="004E75DC" w:rsidRPr="003C6DB7" w:rsidRDefault="004E75DC" w:rsidP="00255AEB">
      <w:pPr>
        <w:pStyle w:val="NoSpacing"/>
      </w:pPr>
    </w:p>
    <w:p w14:paraId="6BDAF203" w14:textId="77777777" w:rsidR="004E75DC" w:rsidRPr="003C6DB7" w:rsidRDefault="004E75DC" w:rsidP="00255AEB">
      <w:pPr>
        <w:pStyle w:val="NoSpacing"/>
      </w:pPr>
    </w:p>
    <w:p w14:paraId="49834F6E" w14:textId="77777777" w:rsidR="004E75DC" w:rsidRPr="003C6DB7" w:rsidRDefault="004E75DC" w:rsidP="00255AEB">
      <w:pPr>
        <w:pStyle w:val="NoSpacing"/>
      </w:pPr>
    </w:p>
    <w:p w14:paraId="4D8B0FFE" w14:textId="77777777" w:rsidR="004E75DC" w:rsidRPr="003C6DB7" w:rsidRDefault="004E75DC" w:rsidP="00255AEB">
      <w:pPr>
        <w:pStyle w:val="NoSpacing"/>
      </w:pPr>
    </w:p>
    <w:p w14:paraId="6AF165BA" w14:textId="77777777" w:rsidR="004E75DC" w:rsidRPr="003C6DB7" w:rsidRDefault="004E75DC" w:rsidP="00255AEB">
      <w:pPr>
        <w:pStyle w:val="NoSpacing"/>
      </w:pPr>
    </w:p>
    <w:p w14:paraId="4302DCB2" w14:textId="77777777" w:rsidR="00C44CAF" w:rsidRPr="003C6DB7" w:rsidRDefault="00C44CAF" w:rsidP="00C44CAF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DB7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FD980D0" w14:textId="77777777" w:rsidR="00C44CAF" w:rsidRPr="003C6DB7" w:rsidRDefault="00C44CAF" w:rsidP="00C44CA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F97D6" w14:textId="77777777" w:rsidR="00C44CAF" w:rsidRPr="003C6DB7" w:rsidRDefault="00C44CAF" w:rsidP="00C44CA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DB7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35"/>
        <w:gridCol w:w="8056"/>
      </w:tblGrid>
      <w:tr w:rsidR="00C44CAF" w:rsidRPr="003C6DB7" w14:paraId="788D607D" w14:textId="77777777" w:rsidTr="00746ED1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B246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16D8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4CAF" w:rsidRPr="003C6DB7" w14:paraId="17DE18F5" w14:textId="77777777" w:rsidTr="00746ED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9DB5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2429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4CAF" w:rsidRPr="003C6DB7" w14:paraId="1ED87A1B" w14:textId="77777777" w:rsidTr="00746ED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1D3C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6368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4CAF" w:rsidRPr="003C6DB7" w14:paraId="51685377" w14:textId="77777777" w:rsidTr="00746ED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11E2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EE27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A56DB77" w14:textId="77777777" w:rsidR="00C44CAF" w:rsidRPr="003C6DB7" w:rsidRDefault="00C44CAF" w:rsidP="00C44CA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E38E6" w14:textId="77777777" w:rsidR="00C44CAF" w:rsidRPr="003C6DB7" w:rsidRDefault="00C44CAF" w:rsidP="00C44CA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DB7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1999"/>
        <w:gridCol w:w="2392"/>
      </w:tblGrid>
      <w:tr w:rsidR="00C44CAF" w:rsidRPr="003C6DB7" w14:paraId="79D6E3F5" w14:textId="77777777" w:rsidTr="00746ED1">
        <w:trPr>
          <w:cantSplit/>
        </w:trPr>
        <w:tc>
          <w:tcPr>
            <w:tcW w:w="4169" w:type="pct"/>
          </w:tcPr>
          <w:p w14:paraId="4549B322" w14:textId="77777777" w:rsidR="00C44CAF" w:rsidRPr="003C6DB7" w:rsidRDefault="00C44CAF" w:rsidP="00746ED1">
            <w:pPr>
              <w:rPr>
                <w:sz w:val="24"/>
                <w:szCs w:val="24"/>
              </w:rPr>
            </w:pPr>
            <w:r w:rsidRPr="003C6DB7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76A088D" w14:textId="77777777" w:rsidR="00C44CAF" w:rsidRPr="003C6DB7" w:rsidRDefault="00C44CAF" w:rsidP="00746ED1">
            <w:pPr>
              <w:rPr>
                <w:sz w:val="24"/>
                <w:szCs w:val="24"/>
              </w:rPr>
            </w:pPr>
          </w:p>
        </w:tc>
      </w:tr>
      <w:tr w:rsidR="00C44CAF" w:rsidRPr="003C6DB7" w14:paraId="268DAD17" w14:textId="77777777" w:rsidTr="00746ED1">
        <w:trPr>
          <w:cantSplit/>
        </w:trPr>
        <w:tc>
          <w:tcPr>
            <w:tcW w:w="4169" w:type="pct"/>
          </w:tcPr>
          <w:p w14:paraId="43F42CEF" w14:textId="77777777" w:rsidR="00C44CAF" w:rsidRPr="003C6DB7" w:rsidRDefault="00C44CAF" w:rsidP="00746ED1">
            <w:pPr>
              <w:rPr>
                <w:sz w:val="24"/>
                <w:szCs w:val="24"/>
              </w:rPr>
            </w:pPr>
            <w:r w:rsidRPr="003C6DB7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96C9B47" w14:textId="77777777" w:rsidR="00C44CAF" w:rsidRPr="003C6DB7" w:rsidRDefault="00C44CAF" w:rsidP="00746ED1">
            <w:pPr>
              <w:rPr>
                <w:sz w:val="24"/>
                <w:szCs w:val="24"/>
              </w:rPr>
            </w:pPr>
          </w:p>
        </w:tc>
      </w:tr>
    </w:tbl>
    <w:p w14:paraId="24360AF9" w14:textId="77777777" w:rsidR="00C44CAF" w:rsidRPr="003C6DB7" w:rsidRDefault="00C44CAF" w:rsidP="00C4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7F3F8" w14:textId="77777777" w:rsidR="00C82875" w:rsidRPr="003C6DB7" w:rsidRDefault="00C82875" w:rsidP="00C44CA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FAE1A" w14:textId="77777777" w:rsidR="00C44CAF" w:rsidRPr="003C6DB7" w:rsidRDefault="00C44CAF" w:rsidP="00C44CA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DB7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1419"/>
        <w:gridCol w:w="958"/>
        <w:gridCol w:w="1393"/>
        <w:gridCol w:w="4251"/>
        <w:gridCol w:w="2392"/>
      </w:tblGrid>
      <w:tr w:rsidR="00C44CAF" w:rsidRPr="003C6DB7" w14:paraId="10DA2BA2" w14:textId="77777777" w:rsidTr="00746ED1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33D6E567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62B5E9C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8D9575E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24F9A30B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17F09412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36D3D6D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44CAF" w:rsidRPr="003C6DB7" w14:paraId="6E860E93" w14:textId="77777777" w:rsidTr="00746ED1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1CC89FB3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7A35232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F951C89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6747B7B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DB1CAA4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8B7CED1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4CAF" w:rsidRPr="003C6DB7" w14:paraId="77589350" w14:textId="77777777" w:rsidTr="00746ED1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7EA17C3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A9E5F24" w14:textId="77777777" w:rsidR="00C44CAF" w:rsidRPr="003C6DB7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8B4D6FA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CA7E1B4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F8A88A9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0A9A62B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44CAF" w:rsidRPr="00CE6E55" w14:paraId="18236AE0" w14:textId="77777777" w:rsidTr="00746ED1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1C186025" w14:textId="77777777" w:rsidR="00C44CAF" w:rsidRPr="003C6DB7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6E2D3D7C" w14:textId="77777777" w:rsidR="00C44CAF" w:rsidRPr="00CE6E55" w:rsidRDefault="00C44CAF" w:rsidP="00746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B7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89CBA47" w14:textId="77777777" w:rsidR="00C44CAF" w:rsidRPr="00CE6E55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FA315EE" w14:textId="77777777" w:rsidR="00C44CAF" w:rsidRPr="00CE6E55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E8D00A8" w14:textId="77777777" w:rsidR="00C44CAF" w:rsidRPr="00CE6E55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25F2BE4" w14:textId="77777777" w:rsidR="00C44CAF" w:rsidRPr="00CE6E55" w:rsidRDefault="00C44CAF" w:rsidP="0074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1C7CAD4" w14:textId="77777777" w:rsidR="00C44CAF" w:rsidRDefault="00C44CAF" w:rsidP="00C44CAF"/>
    <w:p w14:paraId="578922A4" w14:textId="77777777" w:rsidR="00C44CAF" w:rsidRPr="00D77493" w:rsidRDefault="00C44CAF" w:rsidP="004D6431">
      <w:pPr>
        <w:rPr>
          <w:rFonts w:ascii="Times New Roman" w:hAnsi="Times New Roman" w:cs="Times New Roman"/>
          <w:sz w:val="24"/>
          <w:szCs w:val="24"/>
        </w:rPr>
      </w:pPr>
    </w:p>
    <w:sectPr w:rsidR="00C44CAF" w:rsidRPr="00D77493" w:rsidSect="00E77126">
      <w:headerReference w:type="default" r:id="rId11"/>
      <w:pgSz w:w="16834" w:h="11909" w:orient="landscape"/>
      <w:pgMar w:top="1701" w:right="993" w:bottom="1701" w:left="1440" w:header="567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5D94B" w14:textId="77777777" w:rsidR="002D55E4" w:rsidRDefault="002D55E4" w:rsidP="00E77126">
      <w:pPr>
        <w:spacing w:after="0" w:line="240" w:lineRule="auto"/>
      </w:pPr>
      <w:r>
        <w:separator/>
      </w:r>
    </w:p>
  </w:endnote>
  <w:endnote w:type="continuationSeparator" w:id="0">
    <w:p w14:paraId="4166FAC6" w14:textId="77777777" w:rsidR="002D55E4" w:rsidRDefault="002D55E4" w:rsidP="00E7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9A955" w14:textId="77777777" w:rsidR="002D55E4" w:rsidRDefault="002D55E4" w:rsidP="00E77126">
      <w:pPr>
        <w:spacing w:after="0" w:line="240" w:lineRule="auto"/>
      </w:pPr>
      <w:r>
        <w:separator/>
      </w:r>
    </w:p>
  </w:footnote>
  <w:footnote w:type="continuationSeparator" w:id="0">
    <w:p w14:paraId="3196F2ED" w14:textId="77777777" w:rsidR="002D55E4" w:rsidRDefault="002D55E4" w:rsidP="00E7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1848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0FD07AF" w14:textId="77777777" w:rsidR="00E77126" w:rsidRDefault="00E77126" w:rsidP="00E77126">
        <w:pPr>
          <w:pStyle w:val="Header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</w:rPr>
        </w:pPr>
        <w:r w:rsidRPr="00E77126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begin"/>
        </w:r>
        <w:r w:rsidRPr="00E77126">
          <w:rPr>
            <w:rFonts w:ascii="Times New Roman" w:eastAsia="Times New Roman" w:hAnsi="Times New Roman" w:cs="Times New Roman"/>
            <w:noProof/>
            <w:sz w:val="24"/>
            <w:szCs w:val="24"/>
          </w:rPr>
          <w:instrText>PAGE   \* MERGEFORMAT</w:instrText>
        </w:r>
        <w:r w:rsidRPr="00E77126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separate"/>
        </w:r>
        <w:r w:rsidR="00257B6E">
          <w:rPr>
            <w:rFonts w:ascii="Times New Roman" w:eastAsia="Times New Roman" w:hAnsi="Times New Roman" w:cs="Times New Roman"/>
            <w:noProof/>
            <w:sz w:val="24"/>
            <w:szCs w:val="24"/>
          </w:rPr>
          <w:t>3</w:t>
        </w:r>
        <w:r w:rsidRPr="00E77126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  <w:p w14:paraId="2049B5A2" w14:textId="561C6E29" w:rsidR="00E77126" w:rsidRPr="00E77126" w:rsidRDefault="002D55E4" w:rsidP="00E77126">
        <w:pPr>
          <w:pStyle w:val="Head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EC"/>
    <w:rsid w:val="00086486"/>
    <w:rsid w:val="00132543"/>
    <w:rsid w:val="00196BB1"/>
    <w:rsid w:val="00253A18"/>
    <w:rsid w:val="00255AEB"/>
    <w:rsid w:val="00257B6E"/>
    <w:rsid w:val="00275E55"/>
    <w:rsid w:val="00285F43"/>
    <w:rsid w:val="002904CC"/>
    <w:rsid w:val="002D55E4"/>
    <w:rsid w:val="00396BB2"/>
    <w:rsid w:val="003C0020"/>
    <w:rsid w:val="003C6DB7"/>
    <w:rsid w:val="00441E1C"/>
    <w:rsid w:val="004808C5"/>
    <w:rsid w:val="004905E2"/>
    <w:rsid w:val="004950C7"/>
    <w:rsid w:val="004C5FB0"/>
    <w:rsid w:val="004C6AFE"/>
    <w:rsid w:val="004D6431"/>
    <w:rsid w:val="004E75DC"/>
    <w:rsid w:val="005344DB"/>
    <w:rsid w:val="00581961"/>
    <w:rsid w:val="005C04EE"/>
    <w:rsid w:val="005D21DF"/>
    <w:rsid w:val="005D4E30"/>
    <w:rsid w:val="0061499D"/>
    <w:rsid w:val="00714C7E"/>
    <w:rsid w:val="007A7E31"/>
    <w:rsid w:val="007E0256"/>
    <w:rsid w:val="008163EC"/>
    <w:rsid w:val="008548BE"/>
    <w:rsid w:val="008B375A"/>
    <w:rsid w:val="008C6C7B"/>
    <w:rsid w:val="008D4F5A"/>
    <w:rsid w:val="00905117"/>
    <w:rsid w:val="00930E50"/>
    <w:rsid w:val="009D1EB7"/>
    <w:rsid w:val="00A021A1"/>
    <w:rsid w:val="00A03F0E"/>
    <w:rsid w:val="00A37ECA"/>
    <w:rsid w:val="00A37F69"/>
    <w:rsid w:val="00A65C15"/>
    <w:rsid w:val="00AF6C54"/>
    <w:rsid w:val="00C406B6"/>
    <w:rsid w:val="00C44CAF"/>
    <w:rsid w:val="00C82875"/>
    <w:rsid w:val="00CE1309"/>
    <w:rsid w:val="00D3280A"/>
    <w:rsid w:val="00D77493"/>
    <w:rsid w:val="00DC064D"/>
    <w:rsid w:val="00E77126"/>
    <w:rsid w:val="00EE319E"/>
    <w:rsid w:val="00F45068"/>
    <w:rsid w:val="00F66095"/>
    <w:rsid w:val="00FA2A3D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6B9"/>
  <w15:docId w15:val="{FFCC4666-599D-417E-AFA7-BF16824F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26"/>
  </w:style>
  <w:style w:type="paragraph" w:styleId="Footer">
    <w:name w:val="footer"/>
    <w:basedOn w:val="Normal"/>
    <w:link w:val="FooterChar"/>
    <w:uiPriority w:val="99"/>
    <w:unhideWhenUsed/>
    <w:rsid w:val="00E7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26"/>
  </w:style>
  <w:style w:type="paragraph" w:customStyle="1" w:styleId="ConsPlusNormal">
    <w:name w:val="ConsPlusNormal"/>
    <w:rsid w:val="00C44C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en-US"/>
    </w:rPr>
  </w:style>
  <w:style w:type="table" w:customStyle="1" w:styleId="4">
    <w:name w:val="Сетка таблицы4"/>
    <w:basedOn w:val="TableNormal"/>
    <w:next w:val="TableGrid"/>
    <w:uiPriority w:val="39"/>
    <w:rsid w:val="00C44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4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5AEB"/>
  </w:style>
  <w:style w:type="paragraph" w:styleId="Revision">
    <w:name w:val="Revision"/>
    <w:hidden/>
    <w:uiPriority w:val="99"/>
    <w:semiHidden/>
    <w:rsid w:val="00255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W34J7XJ4QP77-2-24083</_dlc_DocId>
    <_dlc_DocIdUrl xmlns="4be7f21c-b655-4ba8-867a-de1811392c1d">
      <Url>http://shrp.dkp.lanit.ru/sites/gis-tek/_layouts/15/DocIdRedir.aspx?ID=W34J7XJ4QP77-2-24083</Url>
      <Description>W34J7XJ4QP77-2-24083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98418-11B8-47B9-A28F-91023F28F25B}"/>
</file>

<file path=customXml/itemProps2.xml><?xml version="1.0" encoding="utf-8"?>
<ds:datastoreItem xmlns:ds="http://schemas.openxmlformats.org/officeDocument/2006/customXml" ds:itemID="{798ECC6B-25F8-40CD-8372-A3C07BDC2BA6}"/>
</file>

<file path=customXml/itemProps3.xml><?xml version="1.0" encoding="utf-8"?>
<ds:datastoreItem xmlns:ds="http://schemas.openxmlformats.org/officeDocument/2006/customXml" ds:itemID="{BEBA5160-149C-44AB-8D22-E289A6FC6367}"/>
</file>

<file path=customXml/itemProps4.xml><?xml version="1.0" encoding="utf-8"?>
<ds:datastoreItem xmlns:ds="http://schemas.openxmlformats.org/officeDocument/2006/customXml" ds:itemID="{08AC3ACB-37DC-4CAA-92CA-DCCE0557691C}"/>
</file>

<file path=customXml/itemProps5.xml><?xml version="1.0" encoding="utf-8"?>
<ds:datastoreItem xmlns:ds="http://schemas.openxmlformats.org/officeDocument/2006/customXml" ds:itemID="{9E698069-8D50-47FF-9ADA-0E0067CA8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SomeUser</cp:lastModifiedBy>
  <cp:revision>2</cp:revision>
  <cp:lastPrinted>2015-03-30T09:01:00Z</cp:lastPrinted>
  <dcterms:created xsi:type="dcterms:W3CDTF">2015-08-10T07:38:00Z</dcterms:created>
  <dcterms:modified xsi:type="dcterms:W3CDTF">2015-08-10T07:38:00Z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b766c83d-a348-4478-8a05-fb60e3da6162</vt:lpwstr>
  </property>
  <property fmtid="{D5CDD505-2E9C-101B-9397-08002B2CF9AE}" pid="3" name="ContentTypeId">
    <vt:lpwstr>0x0101003BB183519E00C34FAA19C34BDCC076CF</vt:lpwstr>
  </property>
</Properties>
</file>