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2E8D2" w14:textId="1C0368BB" w:rsidR="00FD680F" w:rsidRPr="00FD680F" w:rsidRDefault="00FD680F" w:rsidP="00FD680F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941A45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326080">
        <w:rPr>
          <w:sz w:val="28"/>
          <w:szCs w:val="28"/>
        </w:rPr>
        <w:t>43.2</w:t>
      </w:r>
    </w:p>
    <w:p w14:paraId="57A2E8D3" w14:textId="77777777"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57A2E8D4" w14:textId="77777777" w:rsidR="00FD680F" w:rsidRPr="007F10E0" w:rsidRDefault="00FD680F" w:rsidP="00FD680F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57A2E8D5" w14:textId="77777777"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7A2E8D6" w14:textId="77777777" w:rsidR="00FD680F" w:rsidRDefault="00FD680F" w:rsidP="00FD680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7A2E8D7" w14:textId="77777777" w:rsidR="00FD680F" w:rsidRPr="001F5C7C" w:rsidRDefault="00FD680F" w:rsidP="002101A7">
      <w:pPr>
        <w:widowControl w:val="0"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eastAsia="ru-RU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941A45" w:rsidRPr="00941A45">
        <w:rPr>
          <w:b/>
          <w:bCs/>
          <w:sz w:val="28"/>
          <w:szCs w:val="28"/>
          <w:lang w:eastAsia="ru-RU"/>
        </w:rPr>
        <w:t>Сведения об использовании мощностей газоперерабатывающих заводов и компрессорных станций России</w:t>
      </w:r>
      <w:r w:rsidRPr="000864F9">
        <w:rPr>
          <w:b/>
          <w:sz w:val="28"/>
          <w:szCs w:val="28"/>
        </w:rPr>
        <w:t>»</w:t>
      </w:r>
    </w:p>
    <w:p w14:paraId="57A2E8D8" w14:textId="77777777" w:rsidR="00FD680F" w:rsidRPr="000864F9" w:rsidRDefault="00FD680F" w:rsidP="00FD680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57A2E8D9" w14:textId="77777777" w:rsidR="0010398B" w:rsidRPr="00941A45" w:rsidRDefault="0010398B" w:rsidP="00941A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941A45">
        <w:rPr>
          <w:bCs/>
          <w:sz w:val="28"/>
          <w:szCs w:val="28"/>
        </w:rPr>
        <w:t>Форму «</w:t>
      </w:r>
      <w:r w:rsidR="00941A45" w:rsidRPr="00941A45">
        <w:rPr>
          <w:bCs/>
          <w:sz w:val="28"/>
          <w:szCs w:val="28"/>
        </w:rPr>
        <w:t>Сведения об использовании мощностей газоперерабатывающих заводов и компрессорных станций России</w:t>
      </w:r>
      <w:r w:rsidRPr="00941A45">
        <w:rPr>
          <w:bCs/>
          <w:sz w:val="28"/>
          <w:szCs w:val="28"/>
        </w:rPr>
        <w:t xml:space="preserve">» представляют </w:t>
      </w:r>
      <w:r w:rsidR="00941A45" w:rsidRPr="00941A45">
        <w:rPr>
          <w:bCs/>
          <w:sz w:val="28"/>
          <w:szCs w:val="28"/>
        </w:rPr>
        <w:t>организации, осуществляющие переработку газа</w:t>
      </w:r>
      <w:r w:rsidRPr="00941A45">
        <w:rPr>
          <w:bCs/>
          <w:sz w:val="28"/>
          <w:szCs w:val="28"/>
        </w:rPr>
        <w:t>.</w:t>
      </w:r>
    </w:p>
    <w:p w14:paraId="57A2E8DA" w14:textId="77777777" w:rsidR="0010398B" w:rsidRDefault="00941A45" w:rsidP="00941A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41A45">
        <w:rPr>
          <w:sz w:val="28"/>
          <w:szCs w:val="28"/>
        </w:rPr>
        <w:t>Сведения об использовании мощностей газоперерабатывающих заводов и компрессорных станций России</w:t>
      </w:r>
      <w:r w:rsidRPr="00CE6E55">
        <w:rPr>
          <w:sz w:val="28"/>
          <w:szCs w:val="28"/>
        </w:rPr>
        <w:t xml:space="preserve"> </w:t>
      </w:r>
      <w:r w:rsidR="0010398B" w:rsidRPr="00CE6E55">
        <w:rPr>
          <w:sz w:val="28"/>
          <w:szCs w:val="28"/>
        </w:rPr>
        <w:t>приводятся еже</w:t>
      </w:r>
      <w:r>
        <w:rPr>
          <w:sz w:val="28"/>
          <w:szCs w:val="28"/>
        </w:rPr>
        <w:t>годно</w:t>
      </w:r>
      <w:r w:rsidR="00362414">
        <w:rPr>
          <w:sz w:val="28"/>
          <w:szCs w:val="28"/>
        </w:rPr>
        <w:t xml:space="preserve">, </w:t>
      </w:r>
      <w:r w:rsidRPr="00941A45">
        <w:rPr>
          <w:sz w:val="28"/>
          <w:szCs w:val="28"/>
        </w:rPr>
        <w:t>до 1 февраля года, следующего за отчетным</w:t>
      </w:r>
      <w:r w:rsidR="0010398B" w:rsidRPr="00CE6E55">
        <w:rPr>
          <w:sz w:val="28"/>
          <w:szCs w:val="28"/>
        </w:rPr>
        <w:t>.</w:t>
      </w:r>
    </w:p>
    <w:p w14:paraId="2E70EC7C" w14:textId="250C88E5" w:rsidR="00B832AA" w:rsidRDefault="007C0A55" w:rsidP="00F5007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D6257A">
        <w:rPr>
          <w:bCs/>
          <w:sz w:val="28"/>
          <w:szCs w:val="28"/>
        </w:rPr>
        <w:t>Раздел 1 формы заполняется</w:t>
      </w:r>
      <w:r w:rsidR="00AB09FD" w:rsidRPr="00D6257A">
        <w:rPr>
          <w:bCs/>
          <w:sz w:val="28"/>
          <w:szCs w:val="28"/>
        </w:rPr>
        <w:t xml:space="preserve"> </w:t>
      </w:r>
      <w:r w:rsidR="00D6257A" w:rsidRPr="00D6257A">
        <w:rPr>
          <w:bCs/>
          <w:sz w:val="28"/>
          <w:szCs w:val="28"/>
        </w:rPr>
        <w:t>сведениями об использовании мощностей объектов переработки и компримирования газа</w:t>
      </w:r>
      <w:r w:rsidR="005D197D">
        <w:rPr>
          <w:bCs/>
          <w:sz w:val="28"/>
          <w:szCs w:val="28"/>
        </w:rPr>
        <w:t xml:space="preserve"> </w:t>
      </w:r>
      <w:r w:rsidR="002D58B6" w:rsidRPr="00D6257A">
        <w:rPr>
          <w:bCs/>
          <w:sz w:val="28"/>
          <w:szCs w:val="28"/>
        </w:rPr>
        <w:t>за отчетный</w:t>
      </w:r>
      <w:r w:rsidR="00AB09FD" w:rsidRPr="00D6257A">
        <w:rPr>
          <w:bCs/>
          <w:sz w:val="28"/>
          <w:szCs w:val="28"/>
        </w:rPr>
        <w:t xml:space="preserve"> период</w:t>
      </w:r>
      <w:r w:rsidR="00E5644D" w:rsidRPr="00D6257A">
        <w:rPr>
          <w:bCs/>
          <w:sz w:val="28"/>
          <w:szCs w:val="28"/>
        </w:rPr>
        <w:t xml:space="preserve"> с детализацией по </w:t>
      </w:r>
      <w:r w:rsidR="00941A45" w:rsidRPr="00D6257A">
        <w:rPr>
          <w:bCs/>
          <w:sz w:val="28"/>
          <w:szCs w:val="28"/>
        </w:rPr>
        <w:t>предприятиям</w:t>
      </w:r>
      <w:r w:rsidR="005E54EB">
        <w:rPr>
          <w:bCs/>
          <w:sz w:val="28"/>
          <w:szCs w:val="28"/>
        </w:rPr>
        <w:t xml:space="preserve"> и видам </w:t>
      </w:r>
      <w:r w:rsidR="00B832AA">
        <w:rPr>
          <w:bCs/>
          <w:sz w:val="28"/>
          <w:szCs w:val="28"/>
        </w:rPr>
        <w:t xml:space="preserve">установок (агрегатов), видам </w:t>
      </w:r>
      <w:r w:rsidR="005E54EB">
        <w:rPr>
          <w:bCs/>
          <w:sz w:val="28"/>
          <w:szCs w:val="28"/>
        </w:rPr>
        <w:t>перерабатываемого</w:t>
      </w:r>
      <w:r w:rsidR="00B832AA">
        <w:rPr>
          <w:bCs/>
          <w:sz w:val="28"/>
          <w:szCs w:val="28"/>
        </w:rPr>
        <w:t xml:space="preserve"> (</w:t>
      </w:r>
      <w:r w:rsidR="005E54EB">
        <w:rPr>
          <w:bCs/>
          <w:sz w:val="28"/>
          <w:szCs w:val="28"/>
        </w:rPr>
        <w:t>компримируемого</w:t>
      </w:r>
      <w:r w:rsidR="00B832AA">
        <w:rPr>
          <w:bCs/>
          <w:sz w:val="28"/>
          <w:szCs w:val="28"/>
        </w:rPr>
        <w:t>)</w:t>
      </w:r>
      <w:r w:rsidR="005E54EB">
        <w:rPr>
          <w:bCs/>
          <w:sz w:val="28"/>
          <w:szCs w:val="28"/>
        </w:rPr>
        <w:t xml:space="preserve"> сырья</w:t>
      </w:r>
      <w:r w:rsidR="00E5644D" w:rsidRPr="00D6257A">
        <w:rPr>
          <w:bCs/>
          <w:sz w:val="28"/>
          <w:szCs w:val="28"/>
        </w:rPr>
        <w:t>.</w:t>
      </w:r>
    </w:p>
    <w:p w14:paraId="3BB13626" w14:textId="138305C9" w:rsidR="00F5007D" w:rsidRPr="005D197D" w:rsidRDefault="00F5007D" w:rsidP="00F5007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Раздел 2</w:t>
      </w:r>
      <w:r w:rsidRPr="00D6257A">
        <w:rPr>
          <w:bCs/>
          <w:sz w:val="28"/>
          <w:szCs w:val="28"/>
        </w:rPr>
        <w:t xml:space="preserve"> формы заполняется сведениями об использовании мощностей по производству продукции на газоперерабатывающи</w:t>
      </w:r>
      <w:r w:rsidR="00326080">
        <w:rPr>
          <w:bCs/>
          <w:sz w:val="28"/>
          <w:szCs w:val="28"/>
        </w:rPr>
        <w:t>х</w:t>
      </w:r>
      <w:r w:rsidRPr="00D6257A">
        <w:rPr>
          <w:bCs/>
          <w:sz w:val="28"/>
          <w:szCs w:val="28"/>
        </w:rPr>
        <w:t xml:space="preserve"> завод</w:t>
      </w:r>
      <w:r w:rsidR="00326080">
        <w:rPr>
          <w:bCs/>
          <w:sz w:val="28"/>
          <w:szCs w:val="28"/>
        </w:rPr>
        <w:t>ах</w:t>
      </w:r>
      <w:r w:rsidRPr="00D6257A">
        <w:rPr>
          <w:bCs/>
          <w:sz w:val="28"/>
          <w:szCs w:val="28"/>
        </w:rPr>
        <w:t xml:space="preserve"> и компрессорны</w:t>
      </w:r>
      <w:r w:rsidR="00326080">
        <w:rPr>
          <w:bCs/>
          <w:sz w:val="28"/>
          <w:szCs w:val="28"/>
        </w:rPr>
        <w:t>х</w:t>
      </w:r>
      <w:r w:rsidRPr="00D6257A">
        <w:rPr>
          <w:bCs/>
          <w:sz w:val="28"/>
          <w:szCs w:val="28"/>
        </w:rPr>
        <w:t xml:space="preserve"> станци</w:t>
      </w:r>
      <w:r w:rsidR="00326080">
        <w:rPr>
          <w:bCs/>
          <w:sz w:val="28"/>
          <w:szCs w:val="28"/>
        </w:rPr>
        <w:t>ях</w:t>
      </w:r>
      <w:r w:rsidRPr="00D6257A">
        <w:rPr>
          <w:bCs/>
          <w:sz w:val="28"/>
          <w:szCs w:val="28"/>
        </w:rPr>
        <w:t xml:space="preserve"> России</w:t>
      </w:r>
      <w:r>
        <w:rPr>
          <w:bCs/>
          <w:sz w:val="28"/>
          <w:szCs w:val="28"/>
        </w:rPr>
        <w:t xml:space="preserve"> </w:t>
      </w:r>
      <w:r w:rsidRPr="00D6257A">
        <w:rPr>
          <w:bCs/>
          <w:sz w:val="28"/>
          <w:szCs w:val="28"/>
        </w:rPr>
        <w:t>за отчетный период с детализацией по предприятиям</w:t>
      </w:r>
      <w:r>
        <w:rPr>
          <w:bCs/>
          <w:sz w:val="28"/>
          <w:szCs w:val="28"/>
        </w:rPr>
        <w:t>, видам установок (агрегатов) и видам производимой продукции</w:t>
      </w:r>
      <w:r w:rsidRPr="00D6257A">
        <w:rPr>
          <w:bCs/>
          <w:sz w:val="28"/>
          <w:szCs w:val="28"/>
        </w:rPr>
        <w:t>.</w:t>
      </w:r>
    </w:p>
    <w:p w14:paraId="426C22A2" w14:textId="77777777" w:rsidR="00B14639" w:rsidRDefault="00B14639" w:rsidP="00B1463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F6123">
        <w:rPr>
          <w:bCs/>
          <w:sz w:val="28"/>
          <w:szCs w:val="28"/>
        </w:rPr>
        <w:t>В графе</w:t>
      </w:r>
      <w:r>
        <w:rPr>
          <w:bCs/>
          <w:sz w:val="28"/>
          <w:szCs w:val="28"/>
        </w:rPr>
        <w:t xml:space="preserve"> </w:t>
      </w:r>
      <w:r w:rsidRPr="00B14639">
        <w:rPr>
          <w:sz w:val="28"/>
          <w:szCs w:val="28"/>
        </w:rPr>
        <w:t>«Наименование предприятия»</w:t>
      </w:r>
      <w:r>
        <w:rPr>
          <w:sz w:val="28"/>
          <w:szCs w:val="28"/>
        </w:rPr>
        <w:t xml:space="preserve"> Разделов 1,2 </w:t>
      </w:r>
      <w:r w:rsidRPr="00860F16">
        <w:rPr>
          <w:sz w:val="28"/>
          <w:szCs w:val="28"/>
        </w:rPr>
        <w:t xml:space="preserve">указывается </w:t>
      </w:r>
      <w:r>
        <w:rPr>
          <w:sz w:val="28"/>
          <w:szCs w:val="28"/>
        </w:rPr>
        <w:t>краткое</w:t>
      </w:r>
      <w:r w:rsidRPr="00860F16">
        <w:rPr>
          <w:sz w:val="28"/>
          <w:szCs w:val="28"/>
        </w:rPr>
        <w:t xml:space="preserve"> наименование</w:t>
      </w:r>
      <w:r>
        <w:rPr>
          <w:sz w:val="28"/>
          <w:szCs w:val="28"/>
        </w:rPr>
        <w:t xml:space="preserve"> предприятия, </w:t>
      </w:r>
      <w:r w:rsidRPr="00860F16">
        <w:rPr>
          <w:sz w:val="28"/>
          <w:szCs w:val="28"/>
        </w:rPr>
        <w:t>в соответствии с учредительными документами, зарегистрированными в установленном порядке.</w:t>
      </w:r>
    </w:p>
    <w:p w14:paraId="50944C7A" w14:textId="1CE4A3B2" w:rsidR="00F5007D" w:rsidRPr="00F5007D" w:rsidRDefault="00F5007D" w:rsidP="00B1463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F5007D">
        <w:rPr>
          <w:bCs/>
          <w:sz w:val="28"/>
          <w:szCs w:val="28"/>
        </w:rPr>
        <w:t xml:space="preserve">В графу </w:t>
      </w:r>
      <w:r w:rsidRPr="00B14639">
        <w:rPr>
          <w:sz w:val="28"/>
          <w:szCs w:val="28"/>
        </w:rPr>
        <w:t xml:space="preserve">«Наименование </w:t>
      </w:r>
      <w:r w:rsidR="00326080">
        <w:rPr>
          <w:sz w:val="28"/>
          <w:szCs w:val="28"/>
        </w:rPr>
        <w:t>объекта</w:t>
      </w:r>
      <w:r w:rsidR="00326080" w:rsidRPr="00B14639">
        <w:rPr>
          <w:sz w:val="28"/>
          <w:szCs w:val="28"/>
        </w:rPr>
        <w:t>»</w:t>
      </w:r>
      <w:r w:rsidR="00326080">
        <w:rPr>
          <w:sz w:val="28"/>
          <w:szCs w:val="28"/>
        </w:rPr>
        <w:t xml:space="preserve"> </w:t>
      </w:r>
      <w:r w:rsidR="00326080" w:rsidRPr="00F5007D">
        <w:rPr>
          <w:bCs/>
          <w:sz w:val="28"/>
          <w:szCs w:val="28"/>
        </w:rPr>
        <w:t>Разделов</w:t>
      </w:r>
      <w:r w:rsidR="00326080">
        <w:rPr>
          <w:sz w:val="28"/>
          <w:szCs w:val="28"/>
        </w:rPr>
        <w:t xml:space="preserve"> 1,2 </w:t>
      </w:r>
      <w:r w:rsidRPr="00F5007D">
        <w:rPr>
          <w:bCs/>
          <w:sz w:val="28"/>
          <w:szCs w:val="28"/>
        </w:rPr>
        <w:t xml:space="preserve">заносится проектное наименование самостоятельного, территориально-локализованного технологического объекта (далее – Объект), имеющего функции переработки и/или подготовки газа к транспорту c возможностью производства новой продукции. Для каждого Объекта в Разделах Формы используется число строк описания, равное числу его различных подструктурных элементов, введённых в графе </w:t>
      </w:r>
      <w:r w:rsidR="00326080">
        <w:rPr>
          <w:bCs/>
          <w:sz w:val="28"/>
          <w:szCs w:val="28"/>
        </w:rPr>
        <w:t>«Вид установки/агрегата»</w:t>
      </w:r>
      <w:r w:rsidRPr="00F5007D">
        <w:rPr>
          <w:bCs/>
          <w:sz w:val="28"/>
          <w:szCs w:val="28"/>
        </w:rPr>
        <w:t xml:space="preserve"> или, если Объект идентифицируется одной одноимённой </w:t>
      </w:r>
      <w:r w:rsidRPr="00F5007D">
        <w:rPr>
          <w:bCs/>
          <w:sz w:val="28"/>
          <w:szCs w:val="28"/>
        </w:rPr>
        <w:lastRenderedPageBreak/>
        <w:t>установкой/агрегатом – равное числу видов сырья и продуктов с различными наименованиями.</w:t>
      </w:r>
    </w:p>
    <w:p w14:paraId="15678D1F" w14:textId="0D30D4DC" w:rsidR="00326080" w:rsidRPr="00326080" w:rsidRDefault="00B14639" w:rsidP="0032608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6123">
        <w:rPr>
          <w:bCs/>
          <w:sz w:val="28"/>
          <w:szCs w:val="28"/>
        </w:rPr>
        <w:t>В граф</w:t>
      </w:r>
      <w:r w:rsidR="00326080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 «</w:t>
      </w:r>
      <w:r w:rsidR="00326080" w:rsidRPr="00326080">
        <w:rPr>
          <w:bCs/>
          <w:sz w:val="28"/>
          <w:szCs w:val="28"/>
        </w:rPr>
        <w:t>Вид перерабатываемого/компримируемого сырья</w:t>
      </w:r>
      <w:r w:rsidR="00326080">
        <w:rPr>
          <w:bCs/>
          <w:sz w:val="28"/>
          <w:szCs w:val="28"/>
        </w:rPr>
        <w:t>»</w:t>
      </w:r>
      <w:r w:rsidR="00326080" w:rsidRPr="00326080">
        <w:rPr>
          <w:bCs/>
          <w:sz w:val="28"/>
          <w:szCs w:val="28"/>
        </w:rPr>
        <w:t xml:space="preserve"> Раздела 1 и Раздела 2 построчно вводятся соответственно коды наименований продукции по Общероссийскому классификатору продукции по видам экономической деятельности (ОКПД2 (ОК 034-2014), источник – Росстандарт) вида сырья (на входе) и вида продуктов (на выходе), используемого в технической документации по эксплуатации Объекта/Установки/Агрегата, включая продукты дальнейшей полной переработки на Объекте (полуфабрикаты). Виды сырья для использовании в Разделе 1 (на входе в Объект) следующие:</w:t>
      </w:r>
    </w:p>
    <w:p w14:paraId="409D9C74" w14:textId="77777777" w:rsidR="00326080" w:rsidRPr="00326080" w:rsidRDefault="00326080" w:rsidP="001348E8">
      <w:pPr>
        <w:pStyle w:val="a3"/>
        <w:numPr>
          <w:ilvl w:val="0"/>
          <w:numId w:val="8"/>
        </w:numPr>
        <w:spacing w:line="360" w:lineRule="auto"/>
        <w:ind w:left="2127" w:hanging="567"/>
        <w:jc w:val="both"/>
        <w:rPr>
          <w:bCs/>
          <w:sz w:val="28"/>
          <w:szCs w:val="28"/>
        </w:rPr>
      </w:pPr>
      <w:r w:rsidRPr="00326080">
        <w:rPr>
          <w:bCs/>
          <w:sz w:val="28"/>
          <w:szCs w:val="28"/>
        </w:rPr>
        <w:t>Природный газ («Газ горючий природный (газ естественный)», код по ОКПД - 11.10.20.110);</w:t>
      </w:r>
    </w:p>
    <w:p w14:paraId="7987DED6" w14:textId="77777777" w:rsidR="00326080" w:rsidRPr="00326080" w:rsidRDefault="00326080" w:rsidP="001348E8">
      <w:pPr>
        <w:pStyle w:val="a3"/>
        <w:numPr>
          <w:ilvl w:val="0"/>
          <w:numId w:val="8"/>
        </w:numPr>
        <w:spacing w:line="360" w:lineRule="auto"/>
        <w:ind w:left="2127" w:hanging="567"/>
        <w:jc w:val="both"/>
        <w:rPr>
          <w:bCs/>
          <w:sz w:val="28"/>
          <w:szCs w:val="28"/>
        </w:rPr>
      </w:pPr>
      <w:r w:rsidRPr="00326080">
        <w:rPr>
          <w:bCs/>
          <w:sz w:val="28"/>
          <w:szCs w:val="28"/>
        </w:rPr>
        <w:t>Попутный газ («Газ нефтяной попутный (газ горючий природный нефтяных месторождений)», код - 11.10.20.120).</w:t>
      </w:r>
    </w:p>
    <w:p w14:paraId="6C7CA9A1" w14:textId="77777777" w:rsidR="00326080" w:rsidRPr="001348E8" w:rsidRDefault="00326080" w:rsidP="001348E8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1348E8">
        <w:rPr>
          <w:bCs/>
          <w:sz w:val="28"/>
          <w:szCs w:val="28"/>
        </w:rPr>
        <w:t>При поступлении на единичный Объект/Установку/Агрегат смеси указанных видов сырья в любых пропорциях в графу 4 заносится код «Попутного газа» (код – 11.10.20.120).</w:t>
      </w:r>
    </w:p>
    <w:p w14:paraId="29AF0A0D" w14:textId="45FEB1D2" w:rsidR="00B14639" w:rsidRDefault="00326080" w:rsidP="001348E8">
      <w:pPr>
        <w:pStyle w:val="a3"/>
        <w:spacing w:line="360" w:lineRule="auto"/>
        <w:ind w:left="0" w:firstLine="708"/>
        <w:jc w:val="both"/>
        <w:rPr>
          <w:bCs/>
          <w:sz w:val="28"/>
          <w:szCs w:val="28"/>
        </w:rPr>
      </w:pPr>
      <w:r w:rsidRPr="00326080">
        <w:rPr>
          <w:bCs/>
          <w:sz w:val="28"/>
          <w:szCs w:val="28"/>
        </w:rPr>
        <w:t xml:space="preserve">Виды полуфабрикатов/продуктов на выходе из Объекта/Установки/Агрегата определяются Субъектом ГИС ТЭК в зависимости от набора основных Установок/Агрегатов в технологической цепи производства конечной продукции и от номенклатуры продукции Объекта. Для полуфабрикатов и при отсутствии в </w:t>
      </w:r>
      <w:r w:rsidR="001348E8" w:rsidRPr="00326080">
        <w:rPr>
          <w:bCs/>
          <w:sz w:val="28"/>
          <w:szCs w:val="28"/>
        </w:rPr>
        <w:t>ОКПД кода</w:t>
      </w:r>
      <w:r w:rsidRPr="00326080">
        <w:rPr>
          <w:bCs/>
          <w:sz w:val="28"/>
          <w:szCs w:val="28"/>
        </w:rPr>
        <w:t xml:space="preserve"> продукции, в графе 4 приводится наименование полуфабриката/продукта, используемое в технической документации по эксплуатации Объекта/Установки/Агрегата</w:t>
      </w:r>
      <w:r w:rsidR="001348E8">
        <w:rPr>
          <w:bCs/>
          <w:sz w:val="28"/>
          <w:szCs w:val="28"/>
        </w:rPr>
        <w:t>.</w:t>
      </w:r>
    </w:p>
    <w:p w14:paraId="489E0025" w14:textId="2EB9C997" w:rsidR="001348E8" w:rsidRPr="00B14639" w:rsidRDefault="001348E8" w:rsidP="001348E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6123">
        <w:rPr>
          <w:bCs/>
          <w:sz w:val="28"/>
          <w:szCs w:val="28"/>
        </w:rPr>
        <w:t>В граф</w:t>
      </w:r>
      <w:r>
        <w:rPr>
          <w:bCs/>
          <w:sz w:val="28"/>
          <w:szCs w:val="28"/>
        </w:rPr>
        <w:t>у «Наименование установки/агрегата»</w:t>
      </w:r>
      <w:r w:rsidRPr="00326080">
        <w:rPr>
          <w:bCs/>
          <w:sz w:val="28"/>
          <w:szCs w:val="28"/>
        </w:rPr>
        <w:t xml:space="preserve"> Раздела 1 и Раздела 2</w:t>
      </w:r>
      <w:r>
        <w:rPr>
          <w:bCs/>
          <w:sz w:val="28"/>
          <w:szCs w:val="28"/>
        </w:rPr>
        <w:t xml:space="preserve"> вводится краткое наименование установки (агрегата) в соответствии с технической документацией. </w:t>
      </w:r>
      <w:r w:rsidRPr="00326080">
        <w:rPr>
          <w:bCs/>
          <w:sz w:val="28"/>
          <w:szCs w:val="28"/>
        </w:rPr>
        <w:t>Наименование установки</w:t>
      </w:r>
      <w:r>
        <w:rPr>
          <w:bCs/>
          <w:sz w:val="28"/>
          <w:szCs w:val="28"/>
        </w:rPr>
        <w:t xml:space="preserve"> (</w:t>
      </w:r>
      <w:r w:rsidRPr="00326080">
        <w:rPr>
          <w:bCs/>
          <w:sz w:val="28"/>
          <w:szCs w:val="28"/>
        </w:rPr>
        <w:t>агрегата</w:t>
      </w:r>
      <w:r>
        <w:rPr>
          <w:bCs/>
          <w:sz w:val="28"/>
          <w:szCs w:val="28"/>
        </w:rPr>
        <w:t>)</w:t>
      </w:r>
      <w:r w:rsidRPr="00326080">
        <w:rPr>
          <w:bCs/>
          <w:sz w:val="28"/>
          <w:szCs w:val="28"/>
        </w:rPr>
        <w:t xml:space="preserve"> д</w:t>
      </w:r>
      <w:r>
        <w:rPr>
          <w:bCs/>
          <w:sz w:val="28"/>
          <w:szCs w:val="28"/>
        </w:rPr>
        <w:t>олжно</w:t>
      </w:r>
      <w:r w:rsidRPr="00326080">
        <w:rPr>
          <w:bCs/>
          <w:sz w:val="28"/>
          <w:szCs w:val="28"/>
        </w:rPr>
        <w:t xml:space="preserve"> быть уникально в рамках вида установки/агрегата для заданного объекта</w:t>
      </w:r>
      <w:r>
        <w:rPr>
          <w:bCs/>
          <w:sz w:val="28"/>
          <w:szCs w:val="28"/>
        </w:rPr>
        <w:t>.</w:t>
      </w:r>
    </w:p>
    <w:p w14:paraId="7936CA60" w14:textId="1E1B167C" w:rsidR="001348E8" w:rsidRDefault="001348E8" w:rsidP="001348E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BF6123">
        <w:rPr>
          <w:bCs/>
          <w:sz w:val="28"/>
          <w:szCs w:val="28"/>
        </w:rPr>
        <w:lastRenderedPageBreak/>
        <w:t>В граф</w:t>
      </w:r>
      <w:r>
        <w:rPr>
          <w:bCs/>
          <w:sz w:val="28"/>
          <w:szCs w:val="28"/>
        </w:rPr>
        <w:t>у 1</w:t>
      </w:r>
      <w:r w:rsidRPr="001348E8">
        <w:rPr>
          <w:bCs/>
          <w:sz w:val="28"/>
          <w:szCs w:val="28"/>
        </w:rPr>
        <w:t xml:space="preserve"> вводится год пуска подструктурного объекта или год, последней по времени, его реконструкции.</w:t>
      </w:r>
    </w:p>
    <w:p w14:paraId="5B95D50C" w14:textId="2D413A00" w:rsidR="001348E8" w:rsidRDefault="001348E8" w:rsidP="001348E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348E8">
        <w:rPr>
          <w:bCs/>
          <w:sz w:val="28"/>
          <w:szCs w:val="28"/>
        </w:rPr>
        <w:t xml:space="preserve">В графу </w:t>
      </w:r>
      <w:r>
        <w:rPr>
          <w:bCs/>
          <w:sz w:val="28"/>
          <w:szCs w:val="28"/>
        </w:rPr>
        <w:t>2</w:t>
      </w:r>
      <w:r w:rsidRPr="001348E8">
        <w:rPr>
          <w:bCs/>
          <w:sz w:val="28"/>
          <w:szCs w:val="28"/>
        </w:rPr>
        <w:t xml:space="preserve"> вводится значение процента использования производственной мощности в отчётном периоде – относительный показатель, характеризующий степень использования производственной мощности по переработке и выпуску отдельных видов продукции. Исчисляется как отношение фактической переработки или выпуска продукции к среднегодовой мощности, действовавшей в отчётном периоде по переработке или выпуску этой продукции. Под производственной мощностью при этом понимается максимально возможный за отчётный период объем переработки сырья или выпуск продукции в номенклатуре и ассортименте. Она определяется с учётом полного использования установленного режима работы имеющегося соответствующего производственного оборудования.</w:t>
      </w:r>
      <w:r w:rsidR="00943CB5">
        <w:rPr>
          <w:bCs/>
          <w:sz w:val="28"/>
          <w:szCs w:val="28"/>
        </w:rPr>
        <w:t xml:space="preserve"> </w:t>
      </w:r>
      <w:r w:rsidR="00943CB5" w:rsidRPr="00943CB5">
        <w:rPr>
          <w:bCs/>
          <w:sz w:val="28"/>
          <w:szCs w:val="28"/>
        </w:rPr>
        <w:t xml:space="preserve">Показатели графы 2 приводятся в процентах </w:t>
      </w:r>
      <w:r w:rsidR="00943CB5">
        <w:rPr>
          <w:bCs/>
          <w:sz w:val="28"/>
          <w:szCs w:val="28"/>
        </w:rPr>
        <w:t xml:space="preserve">с </w:t>
      </w:r>
      <w:r w:rsidR="00943CB5" w:rsidRPr="00943CB5">
        <w:rPr>
          <w:bCs/>
          <w:sz w:val="28"/>
          <w:szCs w:val="28"/>
        </w:rPr>
        <w:t xml:space="preserve">точностью </w:t>
      </w:r>
      <w:r w:rsidR="00943CB5">
        <w:rPr>
          <w:bCs/>
          <w:sz w:val="28"/>
          <w:szCs w:val="28"/>
        </w:rPr>
        <w:t>2 знака после запятой</w:t>
      </w:r>
      <w:r w:rsidR="00943CB5" w:rsidRPr="00943CB5">
        <w:rPr>
          <w:bCs/>
          <w:sz w:val="28"/>
          <w:szCs w:val="28"/>
        </w:rPr>
        <w:t>.</w:t>
      </w:r>
    </w:p>
    <w:p w14:paraId="7945FAB5" w14:textId="3903576F" w:rsidR="001348E8" w:rsidRDefault="001348E8" w:rsidP="001348E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 w:rsidRPr="001348E8">
        <w:rPr>
          <w:bCs/>
          <w:sz w:val="28"/>
          <w:szCs w:val="28"/>
        </w:rPr>
        <w:t xml:space="preserve">В графу 3 вводится производственная мощность Объекта/Установки/Агрегата по переработке и </w:t>
      </w:r>
      <w:r w:rsidR="00251EDD" w:rsidRPr="001348E8">
        <w:rPr>
          <w:bCs/>
          <w:sz w:val="28"/>
          <w:szCs w:val="28"/>
        </w:rPr>
        <w:t>выпуску отдельных видов сырья,</w:t>
      </w:r>
      <w:r w:rsidRPr="001348E8">
        <w:rPr>
          <w:bCs/>
          <w:sz w:val="28"/>
          <w:szCs w:val="28"/>
        </w:rPr>
        <w:t xml:space="preserve"> и продукции по состоянию на конец отчётного периода.</w:t>
      </w:r>
      <w:r w:rsidR="00943CB5">
        <w:rPr>
          <w:bCs/>
          <w:sz w:val="28"/>
          <w:szCs w:val="28"/>
        </w:rPr>
        <w:t xml:space="preserve"> </w:t>
      </w:r>
      <w:r w:rsidR="00943CB5" w:rsidRPr="00943CB5">
        <w:rPr>
          <w:bCs/>
          <w:sz w:val="28"/>
          <w:szCs w:val="28"/>
        </w:rPr>
        <w:t xml:space="preserve">Показатели графы 3 приводятся в зависимости от агрегатного состояния сырья и продукции в </w:t>
      </w:r>
      <w:r w:rsidR="00807309">
        <w:rPr>
          <w:bCs/>
          <w:sz w:val="28"/>
          <w:szCs w:val="28"/>
        </w:rPr>
        <w:t>тысячах кубических метров в г</w:t>
      </w:r>
      <w:r w:rsidR="00943CB5" w:rsidRPr="00943CB5">
        <w:rPr>
          <w:bCs/>
          <w:sz w:val="28"/>
          <w:szCs w:val="28"/>
        </w:rPr>
        <w:t>од для газа или в т</w:t>
      </w:r>
      <w:r w:rsidR="00807309">
        <w:rPr>
          <w:bCs/>
          <w:sz w:val="28"/>
          <w:szCs w:val="28"/>
        </w:rPr>
        <w:t xml:space="preserve">оннах в </w:t>
      </w:r>
      <w:bookmarkStart w:id="0" w:name="_GoBack"/>
      <w:bookmarkEnd w:id="0"/>
      <w:r w:rsidR="00943CB5" w:rsidRPr="00943CB5">
        <w:rPr>
          <w:bCs/>
          <w:sz w:val="28"/>
          <w:szCs w:val="28"/>
        </w:rPr>
        <w:t xml:space="preserve">год для жидкостей </w:t>
      </w:r>
      <w:r w:rsidR="00943CB5">
        <w:rPr>
          <w:bCs/>
          <w:sz w:val="28"/>
          <w:szCs w:val="28"/>
        </w:rPr>
        <w:t xml:space="preserve">с </w:t>
      </w:r>
      <w:r w:rsidR="00943CB5" w:rsidRPr="00943CB5">
        <w:rPr>
          <w:bCs/>
          <w:sz w:val="28"/>
          <w:szCs w:val="28"/>
        </w:rPr>
        <w:t xml:space="preserve">точностью </w:t>
      </w:r>
      <w:r w:rsidR="00943CB5">
        <w:rPr>
          <w:bCs/>
          <w:sz w:val="28"/>
          <w:szCs w:val="28"/>
        </w:rPr>
        <w:t>3 знака после запятой</w:t>
      </w:r>
      <w:r w:rsidR="00943CB5" w:rsidRPr="00943CB5">
        <w:rPr>
          <w:bCs/>
          <w:sz w:val="28"/>
          <w:szCs w:val="28"/>
        </w:rPr>
        <w:t>.</w:t>
      </w:r>
    </w:p>
    <w:p w14:paraId="48F2FA84" w14:textId="77777777" w:rsidR="00251EDD" w:rsidRDefault="00251EDD" w:rsidP="00251ED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Раздел 3 формы заполняется информацией о местоположении компрессорных станций с детализацией по субъектам Российской Федерации.</w:t>
      </w:r>
    </w:p>
    <w:p w14:paraId="2C817A76" w14:textId="77777777" w:rsidR="00251EDD" w:rsidRDefault="00251EDD" w:rsidP="00251ED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графе 1 указывается фактический адрес компрессорной станции.</w:t>
      </w:r>
    </w:p>
    <w:p w14:paraId="7E43D8E8" w14:textId="77777777" w:rsidR="00251EDD" w:rsidRPr="00D6257A" w:rsidRDefault="00251EDD" w:rsidP="00251ED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графах 2-7 указываются координаты компрессорной станции.</w:t>
      </w:r>
    </w:p>
    <w:p w14:paraId="53E419AC" w14:textId="77777777" w:rsidR="00251EDD" w:rsidRPr="00326080" w:rsidRDefault="00251EDD" w:rsidP="00251EDD">
      <w:pPr>
        <w:pStyle w:val="a3"/>
        <w:spacing w:line="360" w:lineRule="auto"/>
        <w:ind w:left="709"/>
        <w:jc w:val="both"/>
        <w:rPr>
          <w:bCs/>
          <w:sz w:val="28"/>
          <w:szCs w:val="28"/>
        </w:rPr>
      </w:pPr>
    </w:p>
    <w:p w14:paraId="57A2E8E4" w14:textId="250AA033" w:rsidR="00D6257A" w:rsidRPr="00D6257A" w:rsidRDefault="00D6257A" w:rsidP="00943CB5">
      <w:pPr>
        <w:pStyle w:val="a3"/>
        <w:spacing w:line="360" w:lineRule="auto"/>
        <w:ind w:left="709"/>
        <w:jc w:val="both"/>
        <w:rPr>
          <w:bCs/>
          <w:sz w:val="28"/>
          <w:szCs w:val="28"/>
        </w:rPr>
      </w:pPr>
    </w:p>
    <w:sectPr w:rsidR="00D6257A" w:rsidRPr="00D6257A" w:rsidSect="004421DE">
      <w:headerReference w:type="even" r:id="rId11"/>
      <w:headerReference w:type="default" r:id="rId12"/>
      <w:pgSz w:w="11907" w:h="16840" w:code="9"/>
      <w:pgMar w:top="851" w:right="851" w:bottom="1418" w:left="85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845636" w14:textId="77777777" w:rsidR="00DB2E09" w:rsidRDefault="00DB2E09" w:rsidP="00683A23">
      <w:r>
        <w:separator/>
      </w:r>
    </w:p>
  </w:endnote>
  <w:endnote w:type="continuationSeparator" w:id="0">
    <w:p w14:paraId="5D201B28" w14:textId="77777777" w:rsidR="00DB2E09" w:rsidRDefault="00DB2E09" w:rsidP="00683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90CE7" w14:textId="77777777" w:rsidR="00DB2E09" w:rsidRDefault="00DB2E09" w:rsidP="00683A23">
      <w:r>
        <w:separator/>
      </w:r>
    </w:p>
  </w:footnote>
  <w:footnote w:type="continuationSeparator" w:id="0">
    <w:p w14:paraId="770BF1CC" w14:textId="77777777" w:rsidR="00DB2E09" w:rsidRDefault="00DB2E09" w:rsidP="00683A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2E8E9" w14:textId="77777777" w:rsidR="008B556F" w:rsidRDefault="006E2688" w:rsidP="00F511D2">
    <w:pPr>
      <w:pStyle w:val="a6"/>
      <w:framePr w:wrap="around" w:vAnchor="text" w:hAnchor="margin" w:xAlign="right" w:y="1"/>
      <w:rPr>
        <w:rStyle w:val="a5"/>
        <w:rFonts w:eastAsia="MS Gothic"/>
      </w:rPr>
    </w:pPr>
    <w:r>
      <w:rPr>
        <w:rStyle w:val="a5"/>
        <w:rFonts w:eastAsia="MS Gothic"/>
      </w:rPr>
      <w:fldChar w:fldCharType="begin"/>
    </w:r>
    <w:r w:rsidR="00A006AB">
      <w:rPr>
        <w:rStyle w:val="a5"/>
        <w:rFonts w:eastAsia="MS Gothic"/>
      </w:rPr>
      <w:instrText xml:space="preserve">PAGE  </w:instrText>
    </w:r>
    <w:r>
      <w:rPr>
        <w:rStyle w:val="a5"/>
        <w:rFonts w:eastAsia="MS Gothic"/>
      </w:rPr>
      <w:fldChar w:fldCharType="end"/>
    </w:r>
  </w:p>
  <w:p w14:paraId="57A2E8EA" w14:textId="77777777" w:rsidR="008B556F" w:rsidRDefault="00DB2E09" w:rsidP="00F511D2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093384"/>
      <w:docPartObj>
        <w:docPartGallery w:val="Page Numbers (Top of Page)"/>
        <w:docPartUnique/>
      </w:docPartObj>
    </w:sdtPr>
    <w:sdtEndPr/>
    <w:sdtContent>
      <w:p w14:paraId="57A2E8EB" w14:textId="77777777" w:rsidR="004421DE" w:rsidRDefault="004421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7309">
          <w:rPr>
            <w:noProof/>
          </w:rPr>
          <w:t>3</w:t>
        </w:r>
        <w:r>
          <w:fldChar w:fldCharType="end"/>
        </w:r>
      </w:p>
    </w:sdtContent>
  </w:sdt>
  <w:p w14:paraId="57A2E8EC" w14:textId="77777777" w:rsidR="008B556F" w:rsidRDefault="00DB2E09" w:rsidP="00F511D2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216C5"/>
    <w:multiLevelType w:val="hybridMultilevel"/>
    <w:tmpl w:val="5560C262"/>
    <w:lvl w:ilvl="0" w:tplc="736C985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F627F0"/>
    <w:multiLevelType w:val="hybridMultilevel"/>
    <w:tmpl w:val="3390A3E6"/>
    <w:lvl w:ilvl="0" w:tplc="46967CAA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67EB1"/>
    <w:multiLevelType w:val="hybridMultilevel"/>
    <w:tmpl w:val="BF0CBED6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DFAC45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523051"/>
    <w:multiLevelType w:val="hybridMultilevel"/>
    <w:tmpl w:val="A948BCFE"/>
    <w:lvl w:ilvl="0" w:tplc="736C985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4" w15:restartNumberingAfterBreak="0">
    <w:nsid w:val="3D650AFE"/>
    <w:multiLevelType w:val="hybridMultilevel"/>
    <w:tmpl w:val="BF0CBED6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DFAC45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BA4F79"/>
    <w:multiLevelType w:val="hybridMultilevel"/>
    <w:tmpl w:val="2CFC4330"/>
    <w:lvl w:ilvl="0" w:tplc="120A7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2C2BE8"/>
    <w:multiLevelType w:val="hybridMultilevel"/>
    <w:tmpl w:val="17B830C8"/>
    <w:lvl w:ilvl="0" w:tplc="DFAC457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  <w:b w:val="0"/>
      </w:rPr>
    </w:lvl>
    <w:lvl w:ilvl="1" w:tplc="DFAC45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3021F0"/>
    <w:multiLevelType w:val="hybridMultilevel"/>
    <w:tmpl w:val="6D582CD6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0775689"/>
    <w:multiLevelType w:val="hybridMultilevel"/>
    <w:tmpl w:val="BF0CBED6"/>
    <w:lvl w:ilvl="0" w:tplc="AD9A83D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DFAC4576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0F"/>
    <w:rsid w:val="000E278E"/>
    <w:rsid w:val="0010080E"/>
    <w:rsid w:val="0010398B"/>
    <w:rsid w:val="001348E8"/>
    <w:rsid w:val="00141903"/>
    <w:rsid w:val="001447FA"/>
    <w:rsid w:val="00164758"/>
    <w:rsid w:val="001F306C"/>
    <w:rsid w:val="001F5C7C"/>
    <w:rsid w:val="00205DE3"/>
    <w:rsid w:val="002101A7"/>
    <w:rsid w:val="00251EDD"/>
    <w:rsid w:val="00257B3B"/>
    <w:rsid w:val="002D58B6"/>
    <w:rsid w:val="002F7F6A"/>
    <w:rsid w:val="00326080"/>
    <w:rsid w:val="00362414"/>
    <w:rsid w:val="003C536E"/>
    <w:rsid w:val="003E68C6"/>
    <w:rsid w:val="00405C30"/>
    <w:rsid w:val="004421DE"/>
    <w:rsid w:val="00584CDB"/>
    <w:rsid w:val="005B29EE"/>
    <w:rsid w:val="005D197D"/>
    <w:rsid w:val="005E54EB"/>
    <w:rsid w:val="005F71FB"/>
    <w:rsid w:val="00606B97"/>
    <w:rsid w:val="00610D28"/>
    <w:rsid w:val="00671C03"/>
    <w:rsid w:val="00683A23"/>
    <w:rsid w:val="006A69A2"/>
    <w:rsid w:val="006E0333"/>
    <w:rsid w:val="006E2688"/>
    <w:rsid w:val="007C0A55"/>
    <w:rsid w:val="00807309"/>
    <w:rsid w:val="0087085C"/>
    <w:rsid w:val="00875B3A"/>
    <w:rsid w:val="008927F6"/>
    <w:rsid w:val="00895357"/>
    <w:rsid w:val="008F2CC9"/>
    <w:rsid w:val="00911D8B"/>
    <w:rsid w:val="00941A45"/>
    <w:rsid w:val="00943CB5"/>
    <w:rsid w:val="00953A82"/>
    <w:rsid w:val="009649D3"/>
    <w:rsid w:val="009837C5"/>
    <w:rsid w:val="00A006AB"/>
    <w:rsid w:val="00A23F9B"/>
    <w:rsid w:val="00AA0AAC"/>
    <w:rsid w:val="00AB09FD"/>
    <w:rsid w:val="00AC5355"/>
    <w:rsid w:val="00B050E7"/>
    <w:rsid w:val="00B14639"/>
    <w:rsid w:val="00B832AA"/>
    <w:rsid w:val="00BF6123"/>
    <w:rsid w:val="00CE74AF"/>
    <w:rsid w:val="00D11F3C"/>
    <w:rsid w:val="00D6257A"/>
    <w:rsid w:val="00D70E45"/>
    <w:rsid w:val="00D941F3"/>
    <w:rsid w:val="00DA154F"/>
    <w:rsid w:val="00DB2E09"/>
    <w:rsid w:val="00DB6322"/>
    <w:rsid w:val="00DE73AD"/>
    <w:rsid w:val="00DF687D"/>
    <w:rsid w:val="00E47B3C"/>
    <w:rsid w:val="00E539A8"/>
    <w:rsid w:val="00E5644D"/>
    <w:rsid w:val="00E862C6"/>
    <w:rsid w:val="00EF248D"/>
    <w:rsid w:val="00F5007D"/>
    <w:rsid w:val="00F57703"/>
    <w:rsid w:val="00FD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E8D2"/>
  <w15:docId w15:val="{5677EC24-80FA-4EF0-9740-D76563AF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"/>
    <w:basedOn w:val="a"/>
    <w:next w:val="a"/>
    <w:link w:val="10"/>
    <w:uiPriority w:val="9"/>
    <w:qFormat/>
    <w:rsid w:val="00326080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Абз списка"/>
    <w:basedOn w:val="a"/>
    <w:link w:val="a4"/>
    <w:uiPriority w:val="34"/>
    <w:qFormat/>
    <w:rsid w:val="00FD680F"/>
    <w:pPr>
      <w:ind w:left="720"/>
      <w:contextualSpacing/>
    </w:pPr>
    <w:rPr>
      <w:lang w:eastAsia="ru-RU"/>
    </w:rPr>
  </w:style>
  <w:style w:type="character" w:customStyle="1" w:styleId="a4">
    <w:name w:val="Абзац списка Знак"/>
    <w:aliases w:val="Абз списка Знак"/>
    <w:link w:val="a3"/>
    <w:uiPriority w:val="34"/>
    <w:locked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FD680F"/>
    <w:rPr>
      <w:rFonts w:cs="Times New Roman"/>
    </w:rPr>
  </w:style>
  <w:style w:type="paragraph" w:styleId="a6">
    <w:name w:val="header"/>
    <w:basedOn w:val="a"/>
    <w:link w:val="a7"/>
    <w:uiPriority w:val="99"/>
    <w:rsid w:val="00FD680F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FD68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1D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1DE"/>
    <w:rPr>
      <w:rFonts w:ascii="Times New Roman" w:eastAsia="Times New Roman" w:hAnsi="Times New Roman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5007D"/>
    <w:rPr>
      <w:sz w:val="16"/>
      <w:szCs w:val="16"/>
    </w:rPr>
  </w:style>
  <w:style w:type="paragraph" w:styleId="ab">
    <w:name w:val="annotation text"/>
    <w:basedOn w:val="a"/>
    <w:link w:val="ac"/>
    <w:uiPriority w:val="99"/>
    <w:unhideWhenUsed/>
    <w:rsid w:val="00F5007D"/>
    <w:pPr>
      <w:ind w:left="-284" w:firstLine="568"/>
    </w:pPr>
    <w:rPr>
      <w:rFonts w:eastAsiaTheme="minorEastAsia"/>
      <w:sz w:val="20"/>
      <w:szCs w:val="20"/>
      <w:lang w:val="en-US"/>
    </w:rPr>
  </w:style>
  <w:style w:type="character" w:customStyle="1" w:styleId="ac">
    <w:name w:val="Текст примечания Знак"/>
    <w:basedOn w:val="a0"/>
    <w:link w:val="ab"/>
    <w:uiPriority w:val="99"/>
    <w:rsid w:val="00F5007D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F500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5007D"/>
    <w:rPr>
      <w:rFonts w:ascii="Segoe UI" w:eastAsia="Times New Roman" w:hAnsi="Segoe UI" w:cs="Segoe UI"/>
      <w:sz w:val="18"/>
      <w:szCs w:val="18"/>
    </w:rPr>
  </w:style>
  <w:style w:type="character" w:customStyle="1" w:styleId="af">
    <w:name w:val="Основной текст_"/>
    <w:basedOn w:val="a0"/>
    <w:link w:val="2"/>
    <w:rsid w:val="00326080"/>
    <w:rPr>
      <w:sz w:val="26"/>
      <w:szCs w:val="26"/>
      <w:shd w:val="clear" w:color="auto" w:fill="FFFFFF"/>
    </w:rPr>
  </w:style>
  <w:style w:type="character" w:customStyle="1" w:styleId="115pt">
    <w:name w:val="Основной текст + 11;5 pt"/>
    <w:basedOn w:val="af"/>
    <w:rsid w:val="00326080"/>
    <w:rPr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f"/>
    <w:rsid w:val="00326080"/>
    <w:pPr>
      <w:widowControl w:val="0"/>
      <w:shd w:val="clear" w:color="auto" w:fill="FFFFFF"/>
      <w:spacing w:line="479" w:lineRule="exact"/>
      <w:ind w:hanging="420"/>
      <w:jc w:val="both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"/>
    <w:basedOn w:val="a0"/>
    <w:link w:val="1"/>
    <w:uiPriority w:val="9"/>
    <w:rsid w:val="00326080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W34J7XJ4QP77-2-23855</_dlc_DocId>
    <_dlc_DocIdUrl xmlns="4be7f21c-b655-4ba8-867a-de1811392c1d">
      <Url>http://shrpdkp/sites/gis-tek/_layouts/15/DocIdRedir.aspx?ID=W34J7XJ4QP77-2-23855</Url>
      <Description>W34J7XJ4QP77-2-23855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BF8067-9231-401B-91D7-50E39AB796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CBFA7E-56E6-479A-92DD-9FEF7C3D0B2A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1D3E2A08-64D8-43FF-85EC-0D6DE877C05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0C938DA-A747-4BA2-A14B-1266BBCE6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37</cp:revision>
  <dcterms:created xsi:type="dcterms:W3CDTF">2015-04-06T09:57:00Z</dcterms:created>
  <dcterms:modified xsi:type="dcterms:W3CDTF">2015-08-06T08:21:00Z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47f17917-ca20-4c5b-ac2e-0f99aa2d397b</vt:lpwstr>
  </property>
  <property fmtid="{D5CDD505-2E9C-101B-9397-08002B2CF9AE}" pid="3" name="ContentTypeId">
    <vt:lpwstr>0x0101003BB183519E00C34FAA19C34BDCC076CF</vt:lpwstr>
  </property>
</Properties>
</file>