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25" w:rsidRPr="0044476D" w:rsidRDefault="002F2825" w:rsidP="002F2825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r w:rsidRPr="00E14E1E">
        <w:rPr>
          <w:sz w:val="28"/>
          <w:szCs w:val="28"/>
        </w:rPr>
        <w:t>При</w:t>
      </w:r>
      <w:r w:rsidR="0044476D">
        <w:rPr>
          <w:sz w:val="28"/>
          <w:szCs w:val="28"/>
        </w:rPr>
        <w:t xml:space="preserve">ложение № </w:t>
      </w:r>
      <w:r w:rsidR="0044476D">
        <w:rPr>
          <w:sz w:val="28"/>
          <w:szCs w:val="28"/>
          <w:lang w:val="en-US"/>
        </w:rPr>
        <w:t>_</w:t>
      </w:r>
    </w:p>
    <w:p w:rsidR="002F2825" w:rsidRPr="00E14E1E" w:rsidRDefault="002F2825" w:rsidP="002F2825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2F2825" w:rsidRPr="00E14E1E" w:rsidRDefault="002F2825" w:rsidP="002F2825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от ________201_ №</w:t>
      </w:r>
    </w:p>
    <w:p w:rsidR="002F2825" w:rsidRPr="00E14E1E" w:rsidRDefault="002F2825" w:rsidP="002F282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2F2825" w:rsidRPr="00E14E1E" w:rsidRDefault="002F2825" w:rsidP="002F2825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2F2825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E2714" w:rsidRPr="0044476D" w:rsidRDefault="00D64A56" w:rsidP="00D64A5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2F2825" w:rsidRPr="00E14E1E" w:rsidRDefault="00D64A56" w:rsidP="00FE271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2F2825" w:rsidRPr="00E14E1E" w:rsidRDefault="002F2825" w:rsidP="002F2825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2F2825" w:rsidRPr="00E14E1E" w:rsidTr="0044476D">
        <w:trPr>
          <w:cantSplit/>
          <w:trHeight w:val="919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825" w:rsidRPr="00E14E1E" w:rsidRDefault="002F2825" w:rsidP="002F282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</w:p>
          <w:p w:rsidR="002F2825" w:rsidRDefault="002F2825" w:rsidP="002F282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 w:eastAsia="ru-RU"/>
              </w:rPr>
            </w:pPr>
            <w:r w:rsidRPr="00E14E1E">
              <w:rPr>
                <w:b/>
                <w:bCs/>
                <w:lang w:eastAsia="ru-RU"/>
              </w:rPr>
              <w:t>Сведения о работе угольного разреза</w:t>
            </w:r>
          </w:p>
          <w:p w:rsidR="0044476D" w:rsidRPr="0044476D" w:rsidRDefault="0044476D" w:rsidP="002F282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  <w:bookmarkStart w:id="0" w:name="_GoBack"/>
            <w:bookmarkEnd w:id="0"/>
          </w:p>
        </w:tc>
      </w:tr>
    </w:tbl>
    <w:p w:rsidR="002F2825" w:rsidRPr="00E14E1E" w:rsidRDefault="002F2825" w:rsidP="002F282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904" w:type="pct"/>
        <w:tblInd w:w="-72" w:type="dxa"/>
        <w:tblLook w:val="00A0" w:firstRow="1" w:lastRow="0" w:firstColumn="1" w:lastColumn="0" w:noHBand="0" w:noVBand="0"/>
      </w:tblPr>
      <w:tblGrid>
        <w:gridCol w:w="7571"/>
        <w:gridCol w:w="7350"/>
      </w:tblGrid>
      <w:tr w:rsidR="002F2825" w:rsidRPr="00E14E1E" w:rsidTr="00FC7F57">
        <w:trPr>
          <w:trHeight w:val="603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2825" w:rsidRPr="00E14E1E" w:rsidRDefault="002F2825" w:rsidP="002F2825">
            <w:pPr>
              <w:pStyle w:val="ConsPlusNormal"/>
              <w:ind w:firstLine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25" w:rsidRPr="00E14E1E" w:rsidRDefault="002F2825" w:rsidP="002F2825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E14E1E">
              <w:rPr>
                <w:lang w:eastAsia="ru-RU"/>
              </w:rPr>
              <w:t>Шифр формы: 3.22.</w:t>
            </w:r>
          </w:p>
        </w:tc>
      </w:tr>
    </w:tbl>
    <w:p w:rsidR="002F2825" w:rsidRPr="00E14E1E" w:rsidRDefault="002F2825" w:rsidP="002F282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2F2825" w:rsidRPr="00E14E1E" w:rsidTr="00A6743E">
        <w:trPr>
          <w:trHeight w:val="616"/>
        </w:trPr>
        <w:tc>
          <w:tcPr>
            <w:tcW w:w="7368" w:type="dxa"/>
            <w:vAlign w:val="center"/>
          </w:tcPr>
          <w:p w:rsidR="002F2825" w:rsidRPr="00E14E1E" w:rsidRDefault="002F2825" w:rsidP="002F2825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2F2825" w:rsidRPr="00E14E1E" w:rsidRDefault="002F2825" w:rsidP="002F2825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2F2825" w:rsidRPr="00E14E1E" w:rsidRDefault="002F2825" w:rsidP="002F2825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2F2825" w:rsidRPr="00E14E1E" w:rsidTr="00A6743E">
        <w:trPr>
          <w:trHeight w:val="924"/>
        </w:trPr>
        <w:tc>
          <w:tcPr>
            <w:tcW w:w="7368" w:type="dxa"/>
            <w:vAlign w:val="center"/>
          </w:tcPr>
          <w:p w:rsidR="002F2825" w:rsidRPr="00E14E1E" w:rsidRDefault="002F2825" w:rsidP="002F2825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E14E1E">
              <w:t>организации, осуществляющие добычу угля</w:t>
            </w:r>
          </w:p>
        </w:tc>
        <w:tc>
          <w:tcPr>
            <w:tcW w:w="3715" w:type="dxa"/>
            <w:vAlign w:val="center"/>
          </w:tcPr>
          <w:p w:rsidR="002F2825" w:rsidRPr="00E14E1E" w:rsidRDefault="002F2825" w:rsidP="002F2825">
            <w:pPr>
              <w:ind w:right="34"/>
              <w:jc w:val="center"/>
              <w:rPr>
                <w:bCs/>
              </w:rPr>
            </w:pPr>
            <w:r w:rsidRPr="00E14E1E">
              <w:t>до 30 марта года,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2F2825" w:rsidRPr="00E14E1E" w:rsidRDefault="002F2825" w:rsidP="002F282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14E1E">
              <w:t>ежегодн</w:t>
            </w:r>
            <w:r w:rsidRPr="00E14E1E">
              <w:rPr>
                <w:bCs/>
              </w:rPr>
              <w:t>ая</w:t>
            </w:r>
          </w:p>
        </w:tc>
      </w:tr>
    </w:tbl>
    <w:p w:rsidR="002F2825" w:rsidRPr="00E14E1E" w:rsidRDefault="002F2825" w:rsidP="002F2825">
      <w:pPr>
        <w:autoSpaceDE w:val="0"/>
        <w:autoSpaceDN w:val="0"/>
        <w:adjustRightInd w:val="0"/>
        <w:ind w:right="-31"/>
        <w:jc w:val="both"/>
        <w:rPr>
          <w:lang w:eastAsia="ru-RU"/>
        </w:rPr>
      </w:pPr>
    </w:p>
    <w:tbl>
      <w:tblPr>
        <w:tblW w:w="4881" w:type="pct"/>
        <w:tblLook w:val="00A0" w:firstRow="1" w:lastRow="0" w:firstColumn="1" w:lastColumn="0" w:noHBand="0" w:noVBand="0"/>
      </w:tblPr>
      <w:tblGrid>
        <w:gridCol w:w="3740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5694"/>
      </w:tblGrid>
      <w:tr w:rsidR="002F2825" w:rsidRPr="00E14E1E" w:rsidTr="00FC7F57">
        <w:trPr>
          <w:trHeight w:val="300"/>
        </w:trPr>
        <w:tc>
          <w:tcPr>
            <w:tcW w:w="173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9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2F2825" w:rsidRPr="00E14E1E" w:rsidTr="00FC7F57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2F2825" w:rsidRPr="00E14E1E" w:rsidTr="00FC7F57">
        <w:trPr>
          <w:trHeight w:val="300"/>
        </w:trPr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26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F2825" w:rsidRPr="00E14E1E" w:rsidRDefault="002F2825" w:rsidP="002F2825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szCs w:val="20"/>
          <w:lang w:eastAsia="ru-RU"/>
        </w:rPr>
        <w:br w:type="page"/>
      </w:r>
      <w:r w:rsidRPr="00E14E1E">
        <w:rPr>
          <w:lang w:eastAsia="ru-RU"/>
        </w:rPr>
        <w:lastRenderedPageBreak/>
        <w:t xml:space="preserve">Раздел </w:t>
      </w:r>
      <w:r w:rsidRPr="00E14E1E">
        <w:rPr>
          <w:bCs/>
          <w:lang w:val="en-US" w:eastAsia="ru-RU"/>
        </w:rPr>
        <w:t>I</w:t>
      </w:r>
      <w:r w:rsidRPr="00E14E1E">
        <w:rPr>
          <w:bCs/>
          <w:lang w:eastAsia="ru-RU"/>
        </w:rPr>
        <w:t>. Общие сведения</w:t>
      </w:r>
    </w:p>
    <w:p w:rsidR="002F2825" w:rsidRPr="00E14E1E" w:rsidRDefault="002F2825" w:rsidP="002F2825">
      <w:pPr>
        <w:jc w:val="center"/>
        <w:rPr>
          <w:lang w:eastAsia="ru-RU"/>
        </w:rPr>
      </w:pPr>
      <w:r w:rsidRPr="00E14E1E">
        <w:rPr>
          <w:lang w:eastAsia="ru-RU"/>
        </w:rPr>
        <w:t>Отчетный период: 20__ год.</w:t>
      </w:r>
    </w:p>
    <w:p w:rsidR="002F2825" w:rsidRPr="00E14E1E" w:rsidRDefault="002F2825" w:rsidP="002F2825">
      <w:pPr>
        <w:jc w:val="center"/>
        <w:rPr>
          <w:lang w:eastAsia="ru-RU"/>
        </w:rPr>
        <w:sectPr w:rsidR="002F2825" w:rsidRPr="00E14E1E" w:rsidSect="00FD6589">
          <w:headerReference w:type="default" r:id="rId8"/>
          <w:pgSz w:w="16840" w:h="11907" w:orient="landscape"/>
          <w:pgMar w:top="993" w:right="1134" w:bottom="567" w:left="709" w:header="720" w:footer="720" w:gutter="0"/>
          <w:cols w:space="720"/>
          <w:titlePg/>
          <w:docGrid w:linePitch="326"/>
        </w:sectPr>
      </w:pPr>
      <w:r w:rsidRPr="00E14E1E">
        <w:rPr>
          <w:lang w:eastAsia="ru-RU"/>
        </w:rPr>
        <w:t>Количество разрезов, включенных в отчет: административных (структурных единиц)__________, технических единиц___________</w:t>
      </w:r>
    </w:p>
    <w:tbl>
      <w:tblPr>
        <w:tblW w:w="1587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82"/>
        <w:gridCol w:w="7437"/>
        <w:gridCol w:w="643"/>
        <w:gridCol w:w="7215"/>
      </w:tblGrid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lastRenderedPageBreak/>
              <w:t>1.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Сведения о лицензиях на добычу угля :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</w:tr>
      <w:tr w:rsidR="002F2825" w:rsidRPr="00E14E1E" w:rsidTr="00A6743E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номер и дата выдачи лицензии __________________________</w:t>
            </w: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13.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Балансовые запасы угля (кат. А+В+С</w:t>
            </w:r>
            <w:r w:rsidRPr="00E14E1E">
              <w:rPr>
                <w:color w:val="000000"/>
                <w:vertAlign w:val="subscript"/>
              </w:rPr>
              <w:t>1</w:t>
            </w:r>
            <w:r w:rsidRPr="00E14E1E">
              <w:rPr>
                <w:color w:val="000000"/>
              </w:rPr>
              <w:t xml:space="preserve">) 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срок действия лицензии с_______________по______________</w:t>
            </w: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на конец отчетного года ________________________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</w:tr>
      <w:tr w:rsidR="002F2825" w:rsidRPr="00E14E1E" w:rsidTr="00A6743E">
        <w:trPr>
          <w:trHeight w:val="63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2.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Производственная мощность на конец отчетного года ___________ 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в том числе по маркам: ________________________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ввод мощности за отчетный период    ________________ 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выбытие мощностей за отчетный период_____________ 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       использование среднегодовой мощности __________ %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3.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Год сдачи в эксплуатацию / последней реконструкции ______</w:t>
            </w: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14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Промышленные запасы угля на конец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4.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Месторождение  _____________________________________</w:t>
            </w: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отчетного года                                    _______________________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5.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Максимальная глубина разработки на конец  года ______ м.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в том числе по маркам: ________________________ тыс.т</w:t>
            </w:r>
          </w:p>
        </w:tc>
      </w:tr>
      <w:tr w:rsidR="002F2825" w:rsidRPr="00E14E1E" w:rsidTr="00A6743E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6.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Приток воды: нормальный     ______ м</w:t>
            </w:r>
            <w:r w:rsidRPr="00E14E1E">
              <w:rPr>
                <w:noProof/>
                <w:color w:val="000000"/>
                <w:vertAlign w:val="superscript"/>
              </w:rPr>
              <w:t>3</w:t>
            </w:r>
            <w:r w:rsidRPr="00E14E1E">
              <w:rPr>
                <w:noProof/>
                <w:color w:val="000000"/>
              </w:rPr>
              <w:t>/ч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максимальный сезонный _____ м</w:t>
            </w:r>
            <w:r w:rsidRPr="00E14E1E">
              <w:rPr>
                <w:noProof/>
                <w:color w:val="000000"/>
                <w:vertAlign w:val="superscript"/>
              </w:rPr>
              <w:t>3</w:t>
            </w:r>
            <w:r w:rsidRPr="00E14E1E">
              <w:rPr>
                <w:noProof/>
                <w:color w:val="000000"/>
              </w:rPr>
              <w:t>/ч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63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7.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Число разрабатываемых пластов на конец года (в сводных отчетах по компании - не заполнять)   _______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                                                   ________________________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8.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Их суммарная мощность геологическая/рабочая _______  м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в том числе подготовленные   __________________ </w:t>
            </w:r>
            <w:proofErr w:type="spellStart"/>
            <w:r w:rsidRPr="00E14E1E">
              <w:rPr>
                <w:color w:val="000000"/>
              </w:rPr>
              <w:t>тыс.т</w:t>
            </w:r>
            <w:proofErr w:type="spellEnd"/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9.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Угол падения разрабатываемых пластов: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из них готовые к выемке    __________________ тыс.т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от  _____ о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15.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 xml:space="preserve">Эксплуатационные потери угля  _________________ </w:t>
            </w:r>
            <w:proofErr w:type="spellStart"/>
            <w:r w:rsidRPr="00E14E1E">
              <w:rPr>
                <w:color w:val="000000"/>
              </w:rPr>
              <w:t>тыс</w:t>
            </w:r>
            <w:proofErr w:type="gramStart"/>
            <w:r w:rsidRPr="00E14E1E">
              <w:rPr>
                <w:color w:val="000000"/>
              </w:rPr>
              <w:t>.т</w:t>
            </w:r>
            <w:proofErr w:type="spellEnd"/>
            <w:proofErr w:type="gramEnd"/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 xml:space="preserve">       до _____ о </w:t>
            </w: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  <w:lang w:val="en-US"/>
              </w:rPr>
              <w:t>16.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Количество уступов на конец отчетного года</w:t>
            </w:r>
          </w:p>
        </w:tc>
      </w:tr>
      <w:tr w:rsidR="002F2825" w:rsidRPr="00E14E1E" w:rsidTr="00A6743E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10.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Средний объемный вес угля __________ т/м</w:t>
            </w:r>
            <w:r w:rsidRPr="00E14E1E">
              <w:rPr>
                <w:noProof/>
                <w:color w:val="000000"/>
                <w:vertAlign w:val="superscript"/>
              </w:rPr>
              <w:t>3</w:t>
            </w: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угольных    _____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11.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Мощность покрывающих (вмещающих) пород на конец года _____ м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породных   _____</w:t>
            </w:r>
          </w:p>
        </w:tc>
      </w:tr>
      <w:tr w:rsidR="002F2825" w:rsidRPr="00E14E1E" w:rsidTr="00A6743E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12.</w:t>
            </w: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Средний объемный вес вскрышных пород _______ т/м</w:t>
            </w:r>
            <w:r w:rsidRPr="00E14E1E">
              <w:rPr>
                <w:noProof/>
                <w:color w:val="000000"/>
                <w:vertAlign w:val="superscript"/>
              </w:rPr>
              <w:t>3</w:t>
            </w: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  <w:lang w:val="en-US"/>
              </w:rPr>
              <w:t>17.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Действующая длина уступов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угольных    _____ м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породных   _____ м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  <w:r w:rsidRPr="00E14E1E">
              <w:rPr>
                <w:color w:val="000000"/>
              </w:rPr>
              <w:t>18.</w:t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color w:val="000000"/>
              </w:rPr>
              <w:t>Среднедействующая высота уступов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угольных    _____ м</w:t>
            </w:r>
          </w:p>
        </w:tc>
      </w:tr>
      <w:tr w:rsidR="002F2825" w:rsidRPr="00E14E1E" w:rsidTr="00A6743E">
        <w:trPr>
          <w:trHeight w:val="31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jc w:val="center"/>
              <w:rPr>
                <w:color w:val="000000"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2825" w:rsidRPr="00E14E1E" w:rsidRDefault="002F2825" w:rsidP="002F2825">
            <w:pPr>
              <w:rPr>
                <w:color w:val="000000"/>
              </w:rPr>
            </w:pPr>
            <w:r w:rsidRPr="00E14E1E">
              <w:rPr>
                <w:noProof/>
                <w:color w:val="000000"/>
              </w:rPr>
              <w:t>породных   _____ м</w:t>
            </w:r>
          </w:p>
        </w:tc>
      </w:tr>
    </w:tbl>
    <w:p w:rsidR="002F2825" w:rsidRPr="00E14E1E" w:rsidRDefault="002F2825" w:rsidP="002F2825">
      <w:pPr>
        <w:rPr>
          <w:b/>
          <w:lang w:eastAsia="ru-RU"/>
        </w:rPr>
      </w:pPr>
    </w:p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lang w:eastAsia="ru-RU"/>
        </w:rPr>
        <w:br w:type="page"/>
      </w:r>
      <w:r w:rsidRPr="00E14E1E">
        <w:rPr>
          <w:lang w:eastAsia="ru-RU"/>
        </w:rPr>
        <w:lastRenderedPageBreak/>
        <w:t xml:space="preserve">Раздел </w:t>
      </w:r>
      <w:r w:rsidRPr="00E14E1E">
        <w:rPr>
          <w:bCs/>
          <w:lang w:val="en-US" w:eastAsia="ru-RU"/>
        </w:rPr>
        <w:t>II</w:t>
      </w:r>
      <w:r w:rsidRPr="00E14E1E">
        <w:rPr>
          <w:bCs/>
          <w:lang w:eastAsia="ru-RU"/>
        </w:rPr>
        <w:t>. Добыча угля и вскрышные работы за отчетный год</w:t>
      </w:r>
    </w:p>
    <w:p w:rsidR="002F2825" w:rsidRPr="00E14E1E" w:rsidRDefault="002F2825" w:rsidP="002F2825">
      <w:pPr>
        <w:jc w:val="center"/>
        <w:rPr>
          <w:lang w:eastAsia="ru-RU"/>
        </w:rPr>
      </w:pPr>
      <w:r w:rsidRPr="00E14E1E">
        <w:rPr>
          <w:lang w:eastAsia="ru-RU"/>
        </w:rPr>
        <w:t xml:space="preserve">                                                            Коды по ОКЕИ: тонна – 168, тысяча кубических метров – 114, гектар – 059, процент - 744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6"/>
        <w:gridCol w:w="567"/>
        <w:gridCol w:w="993"/>
        <w:gridCol w:w="1276"/>
        <w:gridCol w:w="1134"/>
        <w:gridCol w:w="1134"/>
        <w:gridCol w:w="1134"/>
        <w:gridCol w:w="992"/>
        <w:gridCol w:w="1415"/>
        <w:gridCol w:w="1701"/>
      </w:tblGrid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Фактически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Зольность на рабочее топливо,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>Общая влага рабочего топлива, 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proofErr w:type="gramStart"/>
            <w:r w:rsidRPr="00E14E1E">
              <w:rPr>
                <w:lang w:eastAsia="ru-RU"/>
              </w:rPr>
              <w:t>Содержа-</w:t>
            </w:r>
            <w:proofErr w:type="spellStart"/>
            <w:r w:rsidRPr="00E14E1E">
              <w:rPr>
                <w:lang w:eastAsia="ru-RU"/>
              </w:rPr>
              <w:t>ние</w:t>
            </w:r>
            <w:proofErr w:type="spellEnd"/>
            <w:proofErr w:type="gramEnd"/>
            <w:r w:rsidRPr="00E14E1E">
              <w:rPr>
                <w:lang w:eastAsia="ru-RU"/>
              </w:rPr>
              <w:t xml:space="preserve"> серы на сухое состояние,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>Выход летучих веществ, %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 xml:space="preserve">Низшая теплота сгорания на рабочее  топливо, </w:t>
            </w:r>
            <w:proofErr w:type="gramStart"/>
            <w:r w:rsidRPr="00E14E1E">
              <w:rPr>
                <w:lang w:eastAsia="ru-RU"/>
              </w:rPr>
              <w:t>ккал</w:t>
            </w:r>
            <w:proofErr w:type="gramEnd"/>
            <w:r w:rsidRPr="00E14E1E">
              <w:rPr>
                <w:lang w:eastAsia="ru-RU"/>
              </w:rPr>
              <w:t>/кг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>Толщина пластического слоя (для углей для коксования), мм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eastAsia="ru-RU"/>
              </w:rPr>
            </w:pPr>
            <w:r w:rsidRPr="00E14E1E">
              <w:rPr>
                <w:b/>
                <w:lang w:eastAsia="ru-RU"/>
              </w:rPr>
              <w:t>7</w:t>
            </w:r>
          </w:p>
        </w:tc>
      </w:tr>
      <w:tr w:rsidR="002F2825" w:rsidRPr="00E14E1E" w:rsidTr="00A6743E">
        <w:trPr>
          <w:trHeight w:val="296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vertAlign w:val="superscript"/>
                <w:lang w:eastAsia="ru-RU"/>
              </w:rPr>
            </w:pPr>
            <w:r w:rsidRPr="00E14E1E">
              <w:rPr>
                <w:noProof/>
                <w:lang w:eastAsia="ru-RU"/>
              </w:rPr>
              <w:t>1</w:t>
            </w:r>
            <w:r w:rsidRPr="00E14E1E">
              <w:rPr>
                <w:bCs/>
                <w:noProof/>
                <w:lang w:eastAsia="ru-RU"/>
              </w:rPr>
              <w:t>. Добыча угля - всего</w:t>
            </w:r>
            <w:r w:rsidRPr="00E14E1E">
              <w:rPr>
                <w:noProof/>
                <w:lang w:eastAsia="ru-RU"/>
              </w:rPr>
              <w:t xml:space="preserve"> (0</w:t>
            </w:r>
            <w:r w:rsidRPr="00E14E1E">
              <w:rPr>
                <w:noProof/>
                <w:lang w:val="en-US" w:eastAsia="ru-RU"/>
              </w:rPr>
              <w:t>3</w:t>
            </w:r>
            <w:r w:rsidRPr="00E14E1E">
              <w:rPr>
                <w:noProof/>
                <w:lang w:eastAsia="ru-RU"/>
              </w:rPr>
              <w:t>+0</w:t>
            </w:r>
            <w:r w:rsidRPr="00E14E1E">
              <w:rPr>
                <w:noProof/>
                <w:lang w:val="en-US" w:eastAsia="ru-RU"/>
              </w:rPr>
              <w:t>4</w:t>
            </w:r>
            <w:r w:rsidRPr="00E14E1E">
              <w:rPr>
                <w:noProof/>
                <w:lang w:eastAsia="ru-RU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rPr>
          <w:trHeight w:val="296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Добыча угля в товарном исчислении *)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Из общего итога:  каменные угли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по маркам: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бурые угли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в том числе по группам (Б1, Б2, Б3):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Добыча угля, направляемого на коксование - 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по маркам: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Всего рассортировано угля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>Выпуск сортовых углей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 xml:space="preserve">     в том числе по сортомаркам /размеру кусков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Переработано угля на установках механизированной породовыборки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b/>
                <w:lang w:val="en-US" w:eastAsia="ru-RU"/>
              </w:rPr>
            </w:pP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bCs/>
                <w:lang w:eastAsia="ru-RU"/>
              </w:rPr>
            </w:pPr>
            <w:r w:rsidRPr="00E14E1E">
              <w:rPr>
                <w:bCs/>
                <w:noProof/>
                <w:lang w:eastAsia="ru-RU"/>
              </w:rPr>
              <w:t>2. Вскрыша - 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тыс.м</w:t>
            </w:r>
            <w:r w:rsidRPr="00E14E1E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буровзрывными работами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тыс.м3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lastRenderedPageBreak/>
              <w:t>Коэффициент вскрыши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м3/т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Переэкскавация и перевалочные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тыс.м3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при бестранспортной системе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тыс.м3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Рекультивация нарушенных земель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X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Число дней работы разреза по добыче угля за отчетный год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  <w:tr w:rsidR="002F2825" w:rsidRPr="00E14E1E" w:rsidTr="00A6743E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Число дней работы разреза по вскрыше за отчетный год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</w:tr>
    </w:tbl>
    <w:p w:rsidR="002F2825" w:rsidRPr="00E14E1E" w:rsidRDefault="002F2825" w:rsidP="002F2825">
      <w:pPr>
        <w:jc w:val="center"/>
        <w:rPr>
          <w:b/>
          <w:bCs/>
          <w:lang w:eastAsia="ru-RU"/>
        </w:rPr>
      </w:pPr>
    </w:p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bCs/>
          <w:lang w:eastAsia="ru-RU"/>
        </w:rPr>
        <w:t xml:space="preserve">Раздел </w:t>
      </w:r>
      <w:r w:rsidRPr="00E14E1E">
        <w:rPr>
          <w:bCs/>
          <w:lang w:val="en-US" w:eastAsia="ru-RU"/>
        </w:rPr>
        <w:t>III</w:t>
      </w:r>
      <w:r w:rsidRPr="00E14E1E">
        <w:rPr>
          <w:bCs/>
          <w:lang w:eastAsia="ru-RU"/>
        </w:rPr>
        <w:t>. Использование фонда времени экскаваторов за отчетный год (часов)</w:t>
      </w:r>
    </w:p>
    <w:p w:rsidR="002F2825" w:rsidRPr="00E14E1E" w:rsidRDefault="002F2825" w:rsidP="002F2825">
      <w:pPr>
        <w:jc w:val="right"/>
        <w:rPr>
          <w:lang w:eastAsia="ru-RU"/>
        </w:rPr>
      </w:pPr>
      <w:r w:rsidRPr="00E14E1E">
        <w:rPr>
          <w:lang w:eastAsia="ru-RU"/>
        </w:rPr>
        <w:t>Код по ОКЕИ: часов-356</w:t>
      </w:r>
    </w:p>
    <w:tbl>
      <w:tblPr>
        <w:tblW w:w="14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708"/>
        <w:gridCol w:w="1274"/>
        <w:gridCol w:w="850"/>
        <w:gridCol w:w="993"/>
        <w:gridCol w:w="850"/>
        <w:gridCol w:w="992"/>
        <w:gridCol w:w="851"/>
        <w:gridCol w:w="992"/>
        <w:gridCol w:w="851"/>
        <w:gridCol w:w="992"/>
        <w:gridCol w:w="992"/>
        <w:gridCol w:w="1133"/>
      </w:tblGrid>
      <w:tr w:rsidR="002F2825" w:rsidRPr="00E14E1E" w:rsidTr="00A6743E">
        <w:trPr>
          <w:cantSplit/>
          <w:trHeight w:val="370"/>
        </w:trPr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Виды работ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Календар-ный фонд</w:t>
            </w: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времени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Число часов работы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в перегоне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ППР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Регламентируемые простои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Непланируемые простои</w:t>
            </w:r>
          </w:p>
        </w:tc>
      </w:tr>
      <w:tr w:rsidR="002F2825" w:rsidRPr="00E14E1E" w:rsidTr="00A6743E">
        <w:trPr>
          <w:cantSplit/>
          <w:trHeight w:val="178"/>
        </w:trPr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связанные с режи-мом работы экскава-тора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Выход-ные и празд-ничные дни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Всего, из них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аварии и неполадки с </w:t>
            </w:r>
            <w:proofErr w:type="spellStart"/>
            <w:proofErr w:type="gramStart"/>
            <w:r w:rsidRPr="00E14E1E">
              <w:rPr>
                <w:lang w:eastAsia="ru-RU"/>
              </w:rPr>
              <w:t>экскава</w:t>
            </w:r>
            <w:proofErr w:type="spellEnd"/>
            <w:r w:rsidRPr="00E14E1E">
              <w:rPr>
                <w:lang w:eastAsia="ru-RU"/>
              </w:rPr>
              <w:t>-торами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proofErr w:type="spellStart"/>
            <w:r w:rsidRPr="00E14E1E">
              <w:rPr>
                <w:lang w:eastAsia="ru-RU"/>
              </w:rPr>
              <w:t>Неподго-товлен-ность</w:t>
            </w:r>
            <w:proofErr w:type="spellEnd"/>
            <w:r w:rsidRPr="00E14E1E">
              <w:rPr>
                <w:lang w:eastAsia="ru-RU"/>
              </w:rPr>
              <w:t xml:space="preserve"> рабочего места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плохое состояние путей, аварии на </w:t>
            </w:r>
            <w:proofErr w:type="gramStart"/>
            <w:r w:rsidRPr="00E14E1E">
              <w:rPr>
                <w:lang w:eastAsia="ru-RU"/>
              </w:rPr>
              <w:t>транс-порте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отсутствие средств</w:t>
            </w: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транс-</w:t>
            </w: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порта</w:t>
            </w: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Одноковшовые экскаваторы - 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9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на вскрыше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     на добыче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     на отвалах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Многоковшовые экскаваторы - всего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роторные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lang w:eastAsia="ru-RU"/>
              </w:rPr>
              <w:t xml:space="preserve">               в том числе на добыче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7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                   на вскрыше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spacing w:before="120"/>
        <w:jc w:val="center"/>
        <w:rPr>
          <w:bCs/>
          <w:lang w:eastAsia="ru-RU"/>
        </w:rPr>
      </w:pPr>
      <w:r w:rsidRPr="00E14E1E">
        <w:rPr>
          <w:b/>
          <w:bCs/>
          <w:lang w:eastAsia="ru-RU"/>
        </w:rPr>
        <w:br w:type="page"/>
      </w:r>
      <w:r w:rsidRPr="00E14E1E">
        <w:rPr>
          <w:bCs/>
          <w:lang w:eastAsia="ru-RU"/>
        </w:rPr>
        <w:lastRenderedPageBreak/>
        <w:t xml:space="preserve">Раздел </w:t>
      </w:r>
      <w:r w:rsidRPr="00E14E1E">
        <w:rPr>
          <w:bCs/>
          <w:lang w:val="en-US" w:eastAsia="ru-RU"/>
        </w:rPr>
        <w:t>IV</w:t>
      </w:r>
      <w:r w:rsidRPr="00E14E1E">
        <w:rPr>
          <w:bCs/>
          <w:lang w:eastAsia="ru-RU"/>
        </w:rPr>
        <w:t>. Показатели работы экскаваторов и погрузчиков за отчетный год</w:t>
      </w:r>
    </w:p>
    <w:p w:rsidR="002F2825" w:rsidRPr="00E14E1E" w:rsidRDefault="002F2825" w:rsidP="002F2825">
      <w:pPr>
        <w:spacing w:before="120"/>
        <w:jc w:val="right"/>
        <w:rPr>
          <w:lang w:eastAsia="ru-RU"/>
        </w:rPr>
      </w:pPr>
      <w:r w:rsidRPr="00E14E1E">
        <w:rPr>
          <w:lang w:eastAsia="ru-RU"/>
        </w:rPr>
        <w:t>Код по ОКЕИ: штука-796; тысяча кубических метров -114</w:t>
      </w:r>
    </w:p>
    <w:tbl>
      <w:tblPr>
        <w:tblW w:w="150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9"/>
        <w:gridCol w:w="567"/>
        <w:gridCol w:w="1277"/>
        <w:gridCol w:w="1276"/>
        <w:gridCol w:w="4533"/>
        <w:gridCol w:w="709"/>
        <w:gridCol w:w="1277"/>
        <w:gridCol w:w="1560"/>
      </w:tblGrid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Средне-списочное число, 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Объем работ,</w:t>
            </w: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тыс.</w:t>
            </w:r>
            <w:r w:rsidRPr="00E14E1E">
              <w:rPr>
                <w:lang w:eastAsia="ru-RU"/>
              </w:rPr>
              <w:t xml:space="preserve"> м</w:t>
            </w:r>
            <w:r w:rsidRPr="00E14E1E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Средне-списочное число, шт.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Объем работ,</w:t>
            </w:r>
          </w:p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тыс.</w:t>
            </w:r>
            <w:r w:rsidRPr="00E14E1E">
              <w:rPr>
                <w:lang w:eastAsia="ru-RU"/>
              </w:rPr>
              <w:t xml:space="preserve"> м</w:t>
            </w:r>
            <w:r w:rsidRPr="00E14E1E">
              <w:rPr>
                <w:vertAlign w:val="superscript"/>
                <w:lang w:eastAsia="ru-RU"/>
              </w:rPr>
              <w:t>3</w:t>
            </w: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1. Одноковшовые экскаваторы (стр.02+03+04+05+06)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2. Многоковшовые экскаваторы – всего</w:t>
            </w:r>
          </w:p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(стр. 12+17+21)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  <w:trHeight w:val="240"/>
        </w:trPr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числе:</w:t>
            </w:r>
          </w:p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добыче по маркам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02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1)</w:t>
            </w:r>
          </w:p>
        </w:tc>
        <w:tc>
          <w:tcPr>
            <w:tcW w:w="4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на добыче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12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1)</w:t>
            </w:r>
          </w:p>
        </w:tc>
      </w:tr>
      <w:tr w:rsidR="002F2825" w:rsidRPr="00E14E1E" w:rsidTr="00A6743E">
        <w:trPr>
          <w:cantSplit/>
          <w:trHeight w:val="240"/>
        </w:trPr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роторные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13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1)</w:t>
            </w: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val="en-US" w:eastAsia="ru-RU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      из них по маркам: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вскрыше по маркам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15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на вскрыше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eastAsia="ru-RU"/>
              </w:rPr>
              <w:t>1</w:t>
            </w:r>
            <w:r w:rsidRPr="00E14E1E">
              <w:rPr>
                <w:lang w:val="en-US" w:eastAsia="ru-RU"/>
              </w:rPr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переэкскавации по маркам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   в том числе роторные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eastAsia="ru-RU"/>
              </w:rPr>
              <w:t>1</w:t>
            </w:r>
            <w:r w:rsidRPr="00E14E1E">
              <w:rPr>
                <w:lang w:val="en-US" w:eastAsia="ru-RU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       из них по маркам: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eastAsia="ru-RU"/>
              </w:rPr>
              <w:t>1</w:t>
            </w:r>
            <w:r w:rsidRPr="00E14E1E">
              <w:rPr>
                <w:lang w:val="en-US" w:eastAsia="ru-RU"/>
              </w:rPr>
              <w:t>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отвалах по маркам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             на прочих работах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  <w:r w:rsidRPr="00E14E1E">
              <w:rPr>
                <w:lang w:val="en-US" w:eastAsia="ru-RU"/>
              </w:rPr>
              <w:t>20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прочих работах по маркам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val="en-US"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на угольных складах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Погрузчики - всего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  <w:trHeight w:val="120"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left="601"/>
              <w:rPr>
                <w:lang w:eastAsia="ru-RU"/>
              </w:rPr>
            </w:pPr>
            <w:r w:rsidRPr="00E14E1E">
              <w:rPr>
                <w:lang w:eastAsia="ru-RU"/>
              </w:rPr>
              <w:t>на добыче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cantSplit/>
          <w:trHeight w:val="120"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left="601"/>
              <w:rPr>
                <w:lang w:eastAsia="ru-RU"/>
              </w:rPr>
            </w:pPr>
            <w:r w:rsidRPr="00E14E1E">
              <w:rPr>
                <w:lang w:eastAsia="ru-RU"/>
              </w:rPr>
              <w:t>на вскрыше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rPr>
          <w:lang w:eastAsia="ru-RU"/>
        </w:rPr>
      </w:pPr>
      <w:r w:rsidRPr="00E14E1E">
        <w:rPr>
          <w:lang w:eastAsia="ru-RU"/>
        </w:rPr>
        <w:t>1) В числителе – тыс. м</w:t>
      </w:r>
      <w:r w:rsidRPr="00E14E1E">
        <w:rPr>
          <w:vertAlign w:val="superscript"/>
          <w:lang w:eastAsia="ru-RU"/>
        </w:rPr>
        <w:t>3</w:t>
      </w:r>
      <w:r w:rsidRPr="00E14E1E">
        <w:rPr>
          <w:lang w:eastAsia="ru-RU"/>
        </w:rPr>
        <w:t>, в знаменателе - тонн</w:t>
      </w:r>
    </w:p>
    <w:p w:rsidR="002F2825" w:rsidRPr="00E14E1E" w:rsidRDefault="002F2825" w:rsidP="002F2825">
      <w:pPr>
        <w:rPr>
          <w:lang w:eastAsia="ru-RU"/>
        </w:rPr>
        <w:sectPr w:rsidR="002F2825" w:rsidRPr="00E14E1E">
          <w:type w:val="continuous"/>
          <w:pgSz w:w="16840" w:h="11907" w:orient="landscape"/>
          <w:pgMar w:top="851" w:right="851" w:bottom="567" w:left="1418" w:header="720" w:footer="720" w:gutter="0"/>
          <w:cols w:space="720"/>
        </w:sectPr>
      </w:pPr>
    </w:p>
    <w:p w:rsidR="002F2825" w:rsidRPr="00E14E1E" w:rsidRDefault="002F2825" w:rsidP="002F2825">
      <w:pPr>
        <w:spacing w:after="60"/>
        <w:jc w:val="center"/>
        <w:rPr>
          <w:bCs/>
          <w:lang w:eastAsia="ru-RU"/>
        </w:rPr>
      </w:pPr>
      <w:r w:rsidRPr="00E14E1E">
        <w:rPr>
          <w:bCs/>
          <w:lang w:eastAsia="ru-RU"/>
        </w:rPr>
        <w:lastRenderedPageBreak/>
        <w:t xml:space="preserve">Раздел </w:t>
      </w:r>
      <w:r w:rsidRPr="00E14E1E">
        <w:rPr>
          <w:bCs/>
          <w:lang w:val="en-US" w:eastAsia="ru-RU"/>
        </w:rPr>
        <w:t>V</w:t>
      </w:r>
      <w:r w:rsidRPr="00E14E1E">
        <w:rPr>
          <w:bCs/>
          <w:lang w:eastAsia="ru-RU"/>
        </w:rPr>
        <w:t>. Добыча угля и вскрышные работы по видам выемки и транспортировки за отчетный год</w:t>
      </w:r>
    </w:p>
    <w:p w:rsidR="002F2825" w:rsidRPr="00E14E1E" w:rsidRDefault="002F2825" w:rsidP="002F2825">
      <w:pPr>
        <w:spacing w:after="60"/>
        <w:jc w:val="right"/>
        <w:rPr>
          <w:lang w:eastAsia="ru-RU"/>
        </w:rPr>
      </w:pPr>
      <w:r w:rsidRPr="00E14E1E">
        <w:rPr>
          <w:lang w:eastAsia="ru-RU"/>
        </w:rPr>
        <w:t>код по ОКЕИ: тысяча тонн – 169; тысяча кубических метров - 114</w:t>
      </w:r>
    </w:p>
    <w:tbl>
      <w:tblPr>
        <w:tblW w:w="150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993"/>
        <w:gridCol w:w="992"/>
        <w:gridCol w:w="1276"/>
        <w:gridCol w:w="1417"/>
        <w:gridCol w:w="1276"/>
        <w:gridCol w:w="1559"/>
        <w:gridCol w:w="1134"/>
        <w:gridCol w:w="1276"/>
        <w:gridCol w:w="1276"/>
        <w:gridCol w:w="992"/>
        <w:gridCol w:w="992"/>
      </w:tblGrid>
      <w:tr w:rsidR="002F2825" w:rsidRPr="00E14E1E" w:rsidTr="00A6743E">
        <w:trPr>
          <w:cantSplit/>
          <w:trHeight w:val="253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</w:p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Ед.</w:t>
            </w:r>
          </w:p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изм.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Экскаваторами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Гидравли-ческим способом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Прочими способами (указать какими)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Всего</w:t>
            </w:r>
          </w:p>
        </w:tc>
      </w:tr>
      <w:tr w:rsidR="002F2825" w:rsidRPr="00E14E1E" w:rsidTr="00A6743E">
        <w:trPr>
          <w:cantSplit/>
        </w:trPr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ж.-д. транспорт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конвейеры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авто-транспорт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вскрыша отвальными мостами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бестранспортная вскрыша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всего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 </w:t>
            </w:r>
            <w:proofErr w:type="spellStart"/>
            <w:r w:rsidRPr="00E14E1E">
              <w:rPr>
                <w:lang w:eastAsia="ru-RU"/>
              </w:rPr>
              <w:t>т.ч</w:t>
            </w:r>
            <w:proofErr w:type="spellEnd"/>
            <w:r w:rsidRPr="00E14E1E">
              <w:rPr>
                <w:lang w:eastAsia="ru-RU"/>
              </w:rPr>
              <w:t>. погрузчиками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</w:tr>
      <w:tr w:rsidR="002F2825" w:rsidRPr="00E14E1E" w:rsidTr="00A6743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9</w:t>
            </w:r>
          </w:p>
        </w:tc>
      </w:tr>
      <w:tr w:rsidR="002F2825" w:rsidRPr="00E14E1E" w:rsidTr="00A6743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Добыча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 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Вскрыша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 м</w:t>
            </w:r>
            <w:r w:rsidRPr="00E14E1E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bCs/>
          <w:lang w:eastAsia="ru-RU"/>
        </w:rPr>
        <w:t xml:space="preserve">Раздел </w:t>
      </w:r>
      <w:r w:rsidRPr="00E14E1E">
        <w:rPr>
          <w:bCs/>
          <w:lang w:val="en-US" w:eastAsia="ru-RU"/>
        </w:rPr>
        <w:t>VI</w:t>
      </w:r>
      <w:r w:rsidRPr="00E14E1E">
        <w:rPr>
          <w:bCs/>
          <w:lang w:eastAsia="ru-RU"/>
        </w:rPr>
        <w:t xml:space="preserve">.  Показатели работы </w:t>
      </w:r>
      <w:proofErr w:type="spellStart"/>
      <w:r w:rsidRPr="00E14E1E">
        <w:rPr>
          <w:bCs/>
          <w:lang w:eastAsia="ru-RU"/>
        </w:rPr>
        <w:t>локомотивосоставов</w:t>
      </w:r>
      <w:proofErr w:type="spellEnd"/>
      <w:r w:rsidRPr="00E14E1E">
        <w:rPr>
          <w:bCs/>
          <w:lang w:eastAsia="ru-RU"/>
        </w:rPr>
        <w:t>, занятых на транспортировке вскрыши</w:t>
      </w:r>
    </w:p>
    <w:p w:rsidR="002F2825" w:rsidRPr="00E14E1E" w:rsidRDefault="002F2825" w:rsidP="002F2825">
      <w:pPr>
        <w:spacing w:after="60"/>
        <w:jc w:val="right"/>
        <w:rPr>
          <w:lang w:eastAsia="ru-RU"/>
        </w:rPr>
      </w:pPr>
      <w:r w:rsidRPr="00E14E1E">
        <w:rPr>
          <w:lang w:eastAsia="ru-RU"/>
        </w:rPr>
        <w:t>Код по ОКЕИ: тысяча кубических метров – 114; километр - 008</w:t>
      </w:r>
    </w:p>
    <w:tbl>
      <w:tblPr>
        <w:tblpPr w:leftFromText="180" w:rightFromText="180" w:bottomFromText="200" w:vertAnchor="text" w:horzAnchor="margin" w:tblpX="500" w:tblpY="138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3145"/>
        <w:gridCol w:w="3260"/>
        <w:gridCol w:w="2693"/>
        <w:gridCol w:w="2693"/>
        <w:gridCol w:w="2410"/>
      </w:tblGrid>
      <w:tr w:rsidR="002F2825" w:rsidRPr="00E14E1E" w:rsidTr="00A6743E">
        <w:trPr>
          <w:trHeight w:val="762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№ п/п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локомотива</w:t>
            </w:r>
          </w:p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(с составами)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Среднемесячное количество </w:t>
            </w:r>
            <w:proofErr w:type="spellStart"/>
            <w:r w:rsidRPr="00E14E1E">
              <w:rPr>
                <w:lang w:eastAsia="ru-RU"/>
              </w:rPr>
              <w:t>локомотивосоставов</w:t>
            </w:r>
            <w:proofErr w:type="spellEnd"/>
            <w:r w:rsidRPr="00E14E1E">
              <w:rPr>
                <w:lang w:eastAsia="ru-RU"/>
              </w:rPr>
              <w:t xml:space="preserve"> по списку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Всего погружено </w:t>
            </w:r>
            <w:proofErr w:type="spellStart"/>
            <w:r w:rsidRPr="00E14E1E">
              <w:rPr>
                <w:lang w:eastAsia="ru-RU"/>
              </w:rPr>
              <w:t>локомотивосоставов</w:t>
            </w:r>
            <w:proofErr w:type="spellEnd"/>
          </w:p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за год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Количество вывезенной вскрышной породы,</w:t>
            </w:r>
          </w:p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тыс. м</w:t>
            </w:r>
            <w:r w:rsidRPr="00E14E1E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Среднее расстояние транспортировки,</w:t>
            </w:r>
          </w:p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км </w:t>
            </w:r>
          </w:p>
        </w:tc>
      </w:tr>
      <w:tr w:rsidR="002F2825" w:rsidRPr="00E14E1E" w:rsidTr="00A6743E">
        <w:trPr>
          <w:trHeight w:val="240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</w:tr>
      <w:tr w:rsidR="002F2825" w:rsidRPr="00E14E1E" w:rsidTr="00A6743E">
        <w:trPr>
          <w:trHeight w:val="30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Электровозы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30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Тяговые агрегаты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305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Тепловозы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bCs/>
          <w:lang w:eastAsia="ru-RU"/>
        </w:rPr>
        <w:t>Раздел VII. Показатели работы буровых станков за отчетный год</w:t>
      </w:r>
    </w:p>
    <w:p w:rsidR="002F2825" w:rsidRPr="00E14E1E" w:rsidRDefault="002F2825" w:rsidP="002F2825">
      <w:pPr>
        <w:spacing w:after="60"/>
        <w:jc w:val="right"/>
        <w:rPr>
          <w:lang w:eastAsia="ru-RU"/>
        </w:rPr>
      </w:pPr>
      <w:r w:rsidRPr="00E14E1E">
        <w:rPr>
          <w:lang w:eastAsia="ru-RU"/>
        </w:rPr>
        <w:t>Код по ОКЕИ: погонный метр - 018</w:t>
      </w:r>
    </w:p>
    <w:tbl>
      <w:tblPr>
        <w:tblW w:w="1488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1134"/>
        <w:gridCol w:w="1701"/>
        <w:gridCol w:w="1985"/>
        <w:gridCol w:w="1842"/>
        <w:gridCol w:w="1843"/>
        <w:gridCol w:w="3118"/>
      </w:tblGrid>
      <w:tr w:rsidR="002F2825" w:rsidRPr="00E14E1E" w:rsidTr="00A6743E">
        <w:trPr>
          <w:cantSplit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Пробурено за год, пог.м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Среднемесячное количество станков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Отработано за год станкосмен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Среднемесячная произво-дительность списочного станка (гр.1:гр.2):12</w:t>
            </w:r>
          </w:p>
        </w:tc>
      </w:tr>
      <w:tr w:rsidR="002F2825" w:rsidRPr="00E14E1E" w:rsidTr="00A6743E">
        <w:trPr>
          <w:cantSplit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по списку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работе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</w:tr>
      <w:tr w:rsidR="002F2825" w:rsidRPr="00E14E1E" w:rsidTr="00A6743E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</w:tr>
      <w:tr w:rsidR="002F2825" w:rsidRPr="00E14E1E" w:rsidTr="00A6743E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Станки вращательного бурения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по добыче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вскрыше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jc w:val="center"/>
        <w:rPr>
          <w:bCs/>
          <w:lang w:eastAsia="ru-RU"/>
        </w:rPr>
      </w:pPr>
      <w:r w:rsidRPr="00E14E1E">
        <w:rPr>
          <w:b/>
          <w:bCs/>
          <w:lang w:eastAsia="ru-RU"/>
        </w:rPr>
        <w:br w:type="page"/>
      </w:r>
      <w:r w:rsidRPr="00E14E1E">
        <w:rPr>
          <w:bCs/>
          <w:lang w:eastAsia="ru-RU"/>
        </w:rPr>
        <w:lastRenderedPageBreak/>
        <w:t xml:space="preserve">Раздел </w:t>
      </w:r>
      <w:r w:rsidRPr="00E14E1E">
        <w:rPr>
          <w:bCs/>
          <w:lang w:val="en-US" w:eastAsia="ru-RU"/>
        </w:rPr>
        <w:t>VIII</w:t>
      </w:r>
      <w:r w:rsidRPr="00E14E1E">
        <w:rPr>
          <w:bCs/>
          <w:lang w:eastAsia="ru-RU"/>
        </w:rPr>
        <w:t>. Наличие и использование оборудования на конец отчетного года</w:t>
      </w:r>
    </w:p>
    <w:p w:rsidR="002F2825" w:rsidRPr="00E14E1E" w:rsidRDefault="002F2825" w:rsidP="002F2825">
      <w:pPr>
        <w:spacing w:after="60"/>
        <w:jc w:val="right"/>
        <w:rPr>
          <w:lang w:eastAsia="ru-RU"/>
        </w:rPr>
      </w:pPr>
      <w:r w:rsidRPr="00E14E1E">
        <w:rPr>
          <w:lang w:eastAsia="ru-RU"/>
        </w:rPr>
        <w:t>Код по ОКЕИ: штука – 796, кубический метр -113</w:t>
      </w:r>
    </w:p>
    <w:tbl>
      <w:tblPr>
        <w:tblW w:w="1502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4"/>
        <w:gridCol w:w="1131"/>
        <w:gridCol w:w="1418"/>
        <w:gridCol w:w="850"/>
        <w:gridCol w:w="992"/>
        <w:gridCol w:w="1134"/>
        <w:gridCol w:w="993"/>
        <w:gridCol w:w="1701"/>
        <w:gridCol w:w="1842"/>
      </w:tblGrid>
      <w:tr w:rsidR="002F2825" w:rsidRPr="00E14E1E" w:rsidTr="00A6743E">
        <w:trPr>
          <w:cantSplit/>
          <w:tblHeader/>
        </w:trPr>
        <w:tc>
          <w:tcPr>
            <w:tcW w:w="4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Наименование</w:t>
            </w:r>
            <w:r w:rsidRPr="00E14E1E">
              <w:rPr>
                <w:noProof/>
                <w:lang w:eastAsia="ru-RU"/>
              </w:rPr>
              <w:br/>
              <w:t>(тип и марка)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Единица измерения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нали-чии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в работе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За отчетный год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Из общего наличия (гр.1)-арендованное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Из арендованного -по лизингу</w:t>
            </w:r>
          </w:p>
        </w:tc>
      </w:tr>
      <w:tr w:rsidR="002F2825" w:rsidRPr="00E14E1E" w:rsidTr="00A6743E">
        <w:trPr>
          <w:cantSplit/>
          <w:tblHeader/>
        </w:trPr>
        <w:tc>
          <w:tcPr>
            <w:tcW w:w="4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Списано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Приобретено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6</w:t>
            </w: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Одноковшовые экскаваторы,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числе:</w:t>
            </w:r>
            <w:r w:rsidRPr="00E14E1E">
              <w:rPr>
                <w:lang w:eastAsia="ru-RU"/>
              </w:rPr>
              <w:t>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на добыче </w:t>
            </w:r>
            <w:r w:rsidRPr="00E14E1E">
              <w:rPr>
                <w:lang w:eastAsia="ru-RU"/>
              </w:rPr>
              <w:t>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вскрыше:</w:t>
            </w:r>
            <w:r w:rsidRPr="00E14E1E">
              <w:rPr>
                <w:lang w:eastAsia="ru-RU"/>
              </w:rPr>
              <w:t xml:space="preserve"> 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на отвалах </w:t>
            </w:r>
            <w:r w:rsidRPr="00E14E1E">
              <w:rPr>
                <w:lang w:eastAsia="ru-RU"/>
              </w:rPr>
              <w:t>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на переэкскавации </w:t>
            </w:r>
            <w:r w:rsidRPr="00E14E1E">
              <w:rPr>
                <w:lang w:eastAsia="ru-RU"/>
              </w:rPr>
              <w:t>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на прочих работах </w:t>
            </w:r>
            <w:r w:rsidRPr="00E14E1E">
              <w:rPr>
                <w:lang w:eastAsia="ru-RU"/>
              </w:rPr>
              <w:t>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b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Многоковшовые экскаваторы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роторные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добыче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роторные 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на вскрыше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роторные (указать марку)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Погрузчики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по маркам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Конвейеры ленточные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Бульдозеры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25 тс и выше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Тяговые агрегаты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сцепным весом 360 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Электровозы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сцепным весом 180 т и выше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Тепловозы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Думпкары-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грузоподъемностью 140 т и выше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lastRenderedPageBreak/>
              <w:t>Вагоны-дозаторы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Краны на ж.-д.ходу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Краны на гусеничном ходу и пневмокраны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Отвальные мосты и ленточные отвалообразователи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Снегоочистители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Путепереукладчики, путеподъемники прерывного действия, путепередвигатели непрерывного действия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Буровые станки - всего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303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в том числе по маркам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Углесосы, землесосы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Гидромониторы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Машина для заряжения скважин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Машина для забойки скважин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Технологические автомобили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 том числе на добыче (в т.ч.по  грузоподъемности)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до 30 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31-50т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51-75т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76-110т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111-180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180т и выше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lastRenderedPageBreak/>
              <w:t>на вскрыше (в т.ч.по  грузоподъемности)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до 30 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31-50т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51-75т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76-110т 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111-180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rPr>
          <w:trHeight w:val="284"/>
        </w:trPr>
        <w:tc>
          <w:tcPr>
            <w:tcW w:w="4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180т и выше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шт.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spacing w:after="60"/>
        <w:jc w:val="center"/>
        <w:rPr>
          <w:b/>
          <w:bCs/>
          <w:lang w:eastAsia="ru-RU"/>
        </w:rPr>
      </w:pPr>
    </w:p>
    <w:p w:rsidR="002F2825" w:rsidRPr="00E14E1E" w:rsidRDefault="002F2825" w:rsidP="002F2825">
      <w:pPr>
        <w:spacing w:after="60"/>
        <w:jc w:val="center"/>
        <w:rPr>
          <w:bCs/>
          <w:lang w:eastAsia="ru-RU"/>
        </w:rPr>
      </w:pPr>
      <w:r w:rsidRPr="00E14E1E">
        <w:rPr>
          <w:bCs/>
          <w:lang w:eastAsia="ru-RU"/>
        </w:rPr>
        <w:t xml:space="preserve">Раздел </w:t>
      </w:r>
      <w:r w:rsidRPr="00E14E1E">
        <w:rPr>
          <w:bCs/>
          <w:lang w:val="en-US" w:eastAsia="ru-RU"/>
        </w:rPr>
        <w:t>IX</w:t>
      </w:r>
      <w:r w:rsidRPr="00E14E1E">
        <w:rPr>
          <w:bCs/>
          <w:lang w:eastAsia="ru-RU"/>
        </w:rPr>
        <w:t>. Численность персонала и производительность труда за отчетный год</w:t>
      </w:r>
    </w:p>
    <w:tbl>
      <w:tblPr>
        <w:tblW w:w="1502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992"/>
        <w:gridCol w:w="1087"/>
        <w:gridCol w:w="898"/>
        <w:gridCol w:w="1134"/>
        <w:gridCol w:w="1134"/>
        <w:gridCol w:w="850"/>
        <w:gridCol w:w="1134"/>
        <w:gridCol w:w="1134"/>
        <w:gridCol w:w="1134"/>
        <w:gridCol w:w="992"/>
        <w:gridCol w:w="1276"/>
        <w:gridCol w:w="1559"/>
      </w:tblGrid>
      <w:tr w:rsidR="002F2825" w:rsidRPr="00E14E1E" w:rsidTr="00A6743E">
        <w:trPr>
          <w:cantSplit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Наименова-ние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№ строки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Среднесписочная численность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 xml:space="preserve">Всего персона-ла на конец от-четного года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Добыча уг-ля, приня-тая к учету для опре-деления произво-дительнос-ти труда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Среднемесячная произ-водительность труда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Отрабо-тано челове-ко-дней рабо-чими по добыче угля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Из них:</w:t>
            </w:r>
          </w:p>
        </w:tc>
      </w:tr>
      <w:tr w:rsidR="002F2825" w:rsidRPr="00E14E1E" w:rsidTr="00A6743E">
        <w:trPr>
          <w:cantSplit/>
          <w:trHeight w:val="276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рабочие на добычных работах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рабочие на вскрышных работах</w:t>
            </w: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рабочие прочих цехов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рабочие по добыче угля) (гр.1+гр.2</w:t>
            </w:r>
            <w:r w:rsidRPr="00E14E1E">
              <w:rPr>
                <w:noProof/>
                <w:lang w:eastAsia="ru-RU"/>
              </w:rPr>
              <w:br/>
              <w:t>+гр.3)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всего работников по основному виду деятель-ности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85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 добычных работах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34"/>
              <w:jc w:val="center"/>
              <w:rPr>
                <w:noProof/>
                <w:lang w:eastAsia="ru-RU"/>
              </w:rPr>
            </w:pPr>
            <w:r w:rsidRPr="00E14E1E">
              <w:rPr>
                <w:noProof/>
                <w:lang w:eastAsia="ru-RU"/>
              </w:rPr>
              <w:t>на вскрыш-ных работах</w:t>
            </w:r>
          </w:p>
        </w:tc>
      </w:tr>
      <w:tr w:rsidR="002F2825" w:rsidRPr="00E14E1E" w:rsidTr="00A6743E">
        <w:trPr>
          <w:cantSplit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0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рабочего по добыче угля (гр.7:гр.4) :12, 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ind w:right="-57"/>
              <w:jc w:val="center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рабочего на вскры-ше, м</w:t>
            </w:r>
            <w:r w:rsidRPr="00E14E1E">
              <w:rPr>
                <w:noProof/>
                <w:vertAlign w:val="superscript"/>
                <w:lang w:eastAsia="ru-RU"/>
              </w:rPr>
              <w:t>3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825" w:rsidRPr="00E14E1E" w:rsidRDefault="002F2825" w:rsidP="002F2825">
            <w:pPr>
              <w:rPr>
                <w:noProof/>
                <w:lang w:eastAsia="ru-RU"/>
              </w:rPr>
            </w:pPr>
          </w:p>
        </w:tc>
      </w:tr>
      <w:tr w:rsidR="002F2825" w:rsidRPr="00E14E1E" w:rsidTr="00A6743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12</w:t>
            </w:r>
          </w:p>
        </w:tc>
      </w:tr>
      <w:tr w:rsidR="002F2825" w:rsidRPr="00E14E1E" w:rsidTr="00A6743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noProof/>
                <w:lang w:eastAsia="ru-RU"/>
              </w:rPr>
              <w:t>Фактически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pageBreakBefore/>
        <w:rPr>
          <w:bCs/>
          <w:lang w:eastAsia="ru-RU"/>
        </w:rPr>
      </w:pPr>
      <w:proofErr w:type="spellStart"/>
      <w:r w:rsidRPr="00E14E1E">
        <w:rPr>
          <w:bCs/>
          <w:lang w:eastAsia="ru-RU"/>
        </w:rPr>
        <w:lastRenderedPageBreak/>
        <w:t>Справочно</w:t>
      </w:r>
      <w:proofErr w:type="spellEnd"/>
      <w:r w:rsidRPr="00E14E1E">
        <w:rPr>
          <w:bCs/>
          <w:lang w:eastAsia="ru-RU"/>
        </w:rPr>
        <w:t>:</w:t>
      </w:r>
    </w:p>
    <w:tbl>
      <w:tblPr>
        <w:tblW w:w="14742" w:type="dxa"/>
        <w:tblInd w:w="392" w:type="dxa"/>
        <w:tblLook w:val="01E0" w:firstRow="1" w:lastRow="1" w:firstColumn="1" w:lastColumn="1" w:noHBand="0" w:noVBand="0"/>
      </w:tblPr>
      <w:tblGrid>
        <w:gridCol w:w="6520"/>
        <w:gridCol w:w="8222"/>
      </w:tblGrid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1. Фонд заработной платы  рабочих __________________ </w:t>
            </w:r>
            <w:proofErr w:type="spellStart"/>
            <w:r w:rsidRPr="00E14E1E">
              <w:rPr>
                <w:lang w:eastAsia="ru-RU"/>
              </w:rPr>
              <w:t>тыс</w:t>
            </w:r>
            <w:proofErr w:type="gramStart"/>
            <w:r w:rsidRPr="00E14E1E">
              <w:rPr>
                <w:lang w:eastAsia="ru-RU"/>
              </w:rPr>
              <w:t>.р</w:t>
            </w:r>
            <w:proofErr w:type="gramEnd"/>
            <w:r w:rsidRPr="00E14E1E">
              <w:rPr>
                <w:lang w:eastAsia="ru-RU"/>
              </w:rPr>
              <w:t>уб</w:t>
            </w:r>
            <w:proofErr w:type="spellEnd"/>
            <w:r w:rsidRPr="00E14E1E">
              <w:rPr>
                <w:lang w:eastAsia="ru-RU"/>
              </w:rPr>
              <w:t>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4. </w:t>
            </w:r>
            <w:proofErr w:type="spellStart"/>
            <w:r w:rsidRPr="00E14E1E">
              <w:rPr>
                <w:lang w:eastAsia="ru-RU"/>
              </w:rPr>
              <w:t>Внеоборотные</w:t>
            </w:r>
            <w:proofErr w:type="spellEnd"/>
            <w:r w:rsidRPr="00E14E1E">
              <w:rPr>
                <w:lang w:eastAsia="ru-RU"/>
              </w:rPr>
              <w:t xml:space="preserve"> активы на конец года _____________ тыс. руб.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2. Полная себестоимость добычи 1 т угля _____________руб.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5. Оборотные активы на конец года       _____________ тыс. руб.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в том числе: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6. Остаточная стоимость основных фондов на конец года ________ тыс. руб.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- материальные затраты ___________________ 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7. Износ основных фондов      _______________% 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- расходы на оплату труда _________________руб.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в том числе машин и оборудования  __________   % 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- отчисления на социальные нужды  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8. Задолженность на конец года  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val="en-US" w:eastAsia="ru-RU"/>
              </w:rPr>
            </w:pPr>
            <w:r w:rsidRPr="00E14E1E">
              <w:rPr>
                <w:lang w:eastAsia="ru-RU"/>
              </w:rPr>
              <w:t xml:space="preserve">            - амортизация основных фондов ____________руб.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                            - кредиторская ________ тыс. руб.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- налоги  ____________________________руб.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                            - дебиторская _________ тыс. руб. </w:t>
            </w: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- прочие расходы   _____________________руб.</w:t>
            </w:r>
          </w:p>
        </w:tc>
        <w:tc>
          <w:tcPr>
            <w:tcW w:w="8222" w:type="dxa"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- внепроизводственные расходы   _____________руб.</w:t>
            </w:r>
          </w:p>
        </w:tc>
        <w:tc>
          <w:tcPr>
            <w:tcW w:w="8222" w:type="dxa"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3. Средняя отпускная цена 1 т угля - всего ____________руб.</w:t>
            </w:r>
          </w:p>
        </w:tc>
        <w:tc>
          <w:tcPr>
            <w:tcW w:w="8222" w:type="dxa"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в том числе: энергетического ____________руб.</w:t>
            </w:r>
          </w:p>
        </w:tc>
        <w:tc>
          <w:tcPr>
            <w:tcW w:w="8222" w:type="dxa"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6520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                                           для коксования _____________руб.</w:t>
            </w:r>
          </w:p>
        </w:tc>
        <w:tc>
          <w:tcPr>
            <w:tcW w:w="8222" w:type="dxa"/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rPr>
          <w:bCs/>
          <w:lang w:eastAsia="ru-RU"/>
        </w:rPr>
      </w:pPr>
      <w:r w:rsidRPr="00E14E1E">
        <w:rPr>
          <w:bCs/>
          <w:lang w:eastAsia="ru-RU"/>
        </w:rPr>
        <w:t>Распределение акций по акционерам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2268"/>
        <w:gridCol w:w="2126"/>
        <w:gridCol w:w="2692"/>
      </w:tblGrid>
      <w:tr w:rsidR="002F2825" w:rsidRPr="00E14E1E" w:rsidTr="00A6743E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№п/п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  <w:r w:rsidRPr="00E14E1E">
              <w:rPr>
                <w:lang w:eastAsia="ru-RU"/>
              </w:rPr>
              <w:t>Количество акций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% от уставного капитала</w:t>
            </w:r>
          </w:p>
        </w:tc>
      </w:tr>
      <w:tr w:rsidR="002F2825" w:rsidRPr="00E14E1E" w:rsidTr="00A6743E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  <w:tr w:rsidR="002F2825" w:rsidRPr="00E14E1E" w:rsidTr="00A6743E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jc w:val="center"/>
              <w:rPr>
                <w:lang w:eastAsia="ru-RU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25" w:rsidRPr="00E14E1E" w:rsidRDefault="002F2825" w:rsidP="002F2825">
            <w:pPr>
              <w:spacing w:line="276" w:lineRule="auto"/>
              <w:rPr>
                <w:lang w:eastAsia="ru-RU"/>
              </w:rPr>
            </w:pPr>
          </w:p>
        </w:tc>
      </w:tr>
    </w:tbl>
    <w:p w:rsidR="002F2825" w:rsidRPr="00E14E1E" w:rsidRDefault="002F2825" w:rsidP="002F2825">
      <w:pPr>
        <w:rPr>
          <w:lang w:eastAsia="ru-RU"/>
        </w:rPr>
      </w:pPr>
      <w:r w:rsidRPr="00E14E1E">
        <w:rPr>
          <w:lang w:eastAsia="ru-RU"/>
        </w:rPr>
        <w:tab/>
      </w:r>
      <w:r w:rsidRPr="00E14E1E">
        <w:rPr>
          <w:lang w:eastAsia="ru-RU"/>
        </w:rPr>
        <w:tab/>
      </w:r>
    </w:p>
    <w:p w:rsidR="002F2825" w:rsidRPr="00E14E1E" w:rsidRDefault="002F2825" w:rsidP="002F2825">
      <w:pPr>
        <w:spacing w:line="20" w:lineRule="exact"/>
        <w:rPr>
          <w:lang w:eastAsia="ru-RU"/>
        </w:rPr>
      </w:pP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2F2825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2F2825" w:rsidRPr="00E14E1E" w:rsidRDefault="002F2825" w:rsidP="002F2825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2F2825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2F2825" w:rsidRPr="00E14E1E" w:rsidRDefault="002F2825" w:rsidP="002F2825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 w:rsidP="002F2825"/>
    <w:sectPr w:rsidR="00A67651" w:rsidSect="00FD6589">
      <w:headerReference w:type="even" r:id="rId9"/>
      <w:headerReference w:type="default" r:id="rId10"/>
      <w:pgSz w:w="16838" w:h="11906" w:orient="landscape" w:code="9"/>
      <w:pgMar w:top="112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59E" w:rsidRDefault="002B259E" w:rsidP="00EB732A">
      <w:r>
        <w:separator/>
      </w:r>
    </w:p>
  </w:endnote>
  <w:endnote w:type="continuationSeparator" w:id="0">
    <w:p w:rsidR="002B259E" w:rsidRDefault="002B259E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59E" w:rsidRDefault="002B259E" w:rsidP="00EB732A">
      <w:r>
        <w:separator/>
      </w:r>
    </w:p>
  </w:footnote>
  <w:footnote w:type="continuationSeparator" w:id="0">
    <w:p w:rsidR="002B259E" w:rsidRDefault="002B259E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821491"/>
      <w:docPartObj>
        <w:docPartGallery w:val="Page Numbers (Top of Page)"/>
        <w:docPartUnique/>
      </w:docPartObj>
    </w:sdtPr>
    <w:sdtEndPr/>
    <w:sdtContent>
      <w:p w:rsidR="00FD6589" w:rsidRDefault="00FD65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76D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AB0141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2B25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9786848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76D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65D4219"/>
    <w:multiLevelType w:val="multilevel"/>
    <w:tmpl w:val="1FE02B8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>
    <w:nsid w:val="080A2664"/>
    <w:multiLevelType w:val="multilevel"/>
    <w:tmpl w:val="80606FDE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4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018255F"/>
    <w:multiLevelType w:val="hybridMultilevel"/>
    <w:tmpl w:val="1B282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0306D"/>
    <w:multiLevelType w:val="multilevel"/>
    <w:tmpl w:val="1FD47AAA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109A0723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7555C"/>
    <w:multiLevelType w:val="hybridMultilevel"/>
    <w:tmpl w:val="84E6F03C"/>
    <w:lvl w:ilvl="0" w:tplc="48B23F7A">
      <w:start w:val="1"/>
      <w:numFmt w:val="decimal"/>
      <w:lvlText w:val="%1."/>
      <w:lvlJc w:val="left"/>
      <w:pPr>
        <w:ind w:left="45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73" w:hanging="360"/>
      </w:pPr>
    </w:lvl>
    <w:lvl w:ilvl="2" w:tplc="0419001B" w:tentative="1">
      <w:start w:val="1"/>
      <w:numFmt w:val="lowerRoman"/>
      <w:lvlText w:val="%3."/>
      <w:lvlJc w:val="right"/>
      <w:pPr>
        <w:ind w:left="1893" w:hanging="180"/>
      </w:pPr>
    </w:lvl>
    <w:lvl w:ilvl="3" w:tplc="0419000F" w:tentative="1">
      <w:start w:val="1"/>
      <w:numFmt w:val="decimal"/>
      <w:lvlText w:val="%4."/>
      <w:lvlJc w:val="left"/>
      <w:pPr>
        <w:ind w:left="2613" w:hanging="360"/>
      </w:pPr>
    </w:lvl>
    <w:lvl w:ilvl="4" w:tplc="04190019" w:tentative="1">
      <w:start w:val="1"/>
      <w:numFmt w:val="lowerLetter"/>
      <w:lvlText w:val="%5."/>
      <w:lvlJc w:val="left"/>
      <w:pPr>
        <w:ind w:left="3333" w:hanging="360"/>
      </w:pPr>
    </w:lvl>
    <w:lvl w:ilvl="5" w:tplc="0419001B" w:tentative="1">
      <w:start w:val="1"/>
      <w:numFmt w:val="lowerRoman"/>
      <w:lvlText w:val="%6."/>
      <w:lvlJc w:val="right"/>
      <w:pPr>
        <w:ind w:left="4053" w:hanging="180"/>
      </w:pPr>
    </w:lvl>
    <w:lvl w:ilvl="6" w:tplc="0419000F" w:tentative="1">
      <w:start w:val="1"/>
      <w:numFmt w:val="decimal"/>
      <w:lvlText w:val="%7."/>
      <w:lvlJc w:val="left"/>
      <w:pPr>
        <w:ind w:left="4773" w:hanging="360"/>
      </w:pPr>
    </w:lvl>
    <w:lvl w:ilvl="7" w:tplc="04190019" w:tentative="1">
      <w:start w:val="1"/>
      <w:numFmt w:val="lowerLetter"/>
      <w:lvlText w:val="%8."/>
      <w:lvlJc w:val="left"/>
      <w:pPr>
        <w:ind w:left="5493" w:hanging="360"/>
      </w:pPr>
    </w:lvl>
    <w:lvl w:ilvl="8" w:tplc="041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0">
    <w:nsid w:val="1B9F6410"/>
    <w:multiLevelType w:val="hybridMultilevel"/>
    <w:tmpl w:val="E870C3E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5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38B3D0C"/>
    <w:multiLevelType w:val="hybridMultilevel"/>
    <w:tmpl w:val="0C28D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25741BDF"/>
    <w:multiLevelType w:val="hybridMultilevel"/>
    <w:tmpl w:val="BEFC4AC6"/>
    <w:lvl w:ilvl="0" w:tplc="019E7C02">
      <w:start w:val="1"/>
      <w:numFmt w:val="bullet"/>
      <w:lvlText w:val="-"/>
      <w:lvlJc w:val="left"/>
      <w:pPr>
        <w:ind w:left="125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1">
    <w:nsid w:val="26264BF9"/>
    <w:multiLevelType w:val="multilevel"/>
    <w:tmpl w:val="400452E2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3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4B5431"/>
    <w:multiLevelType w:val="hybridMultilevel"/>
    <w:tmpl w:val="3416B482"/>
    <w:lvl w:ilvl="0" w:tplc="E432F21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C9D774C"/>
    <w:multiLevelType w:val="multilevel"/>
    <w:tmpl w:val="B49A0C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5992948"/>
    <w:multiLevelType w:val="hybridMultilevel"/>
    <w:tmpl w:val="5400F6E2"/>
    <w:lvl w:ilvl="0" w:tplc="A11882E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0D358F6"/>
    <w:multiLevelType w:val="hybridMultilevel"/>
    <w:tmpl w:val="2B2EDA3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8">
    <w:nsid w:val="64056017"/>
    <w:multiLevelType w:val="hybridMultilevel"/>
    <w:tmpl w:val="BA62E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68E44071"/>
    <w:multiLevelType w:val="multilevel"/>
    <w:tmpl w:val="03FADD5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2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C73109D"/>
    <w:multiLevelType w:val="hybridMultilevel"/>
    <w:tmpl w:val="614E472C"/>
    <w:lvl w:ilvl="0" w:tplc="C886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97F60"/>
    <w:multiLevelType w:val="hybridMultilevel"/>
    <w:tmpl w:val="BB9A8C0E"/>
    <w:lvl w:ilvl="0" w:tplc="78BC41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4"/>
  </w:num>
  <w:num w:numId="4">
    <w:abstractNumId w:val="23"/>
  </w:num>
  <w:num w:numId="5">
    <w:abstractNumId w:val="5"/>
  </w:num>
  <w:num w:numId="6">
    <w:abstractNumId w:val="35"/>
  </w:num>
  <w:num w:numId="7">
    <w:abstractNumId w:val="18"/>
  </w:num>
  <w:num w:numId="8">
    <w:abstractNumId w:val="45"/>
  </w:num>
  <w:num w:numId="9">
    <w:abstractNumId w:val="41"/>
  </w:num>
  <w:num w:numId="10">
    <w:abstractNumId w:val="13"/>
  </w:num>
  <w:num w:numId="11">
    <w:abstractNumId w:val="34"/>
  </w:num>
  <w:num w:numId="12">
    <w:abstractNumId w:val="15"/>
  </w:num>
  <w:num w:numId="13">
    <w:abstractNumId w:val="28"/>
  </w:num>
  <w:num w:numId="14">
    <w:abstractNumId w:val="42"/>
  </w:num>
  <w:num w:numId="15">
    <w:abstractNumId w:val="12"/>
  </w:num>
  <w:num w:numId="16">
    <w:abstractNumId w:val="31"/>
  </w:num>
  <w:num w:numId="17">
    <w:abstractNumId w:val="29"/>
  </w:num>
  <w:num w:numId="18">
    <w:abstractNumId w:val="43"/>
  </w:num>
  <w:num w:numId="19">
    <w:abstractNumId w:val="48"/>
  </w:num>
  <w:num w:numId="20">
    <w:abstractNumId w:val="20"/>
  </w:num>
  <w:num w:numId="21">
    <w:abstractNumId w:val="26"/>
  </w:num>
  <w:num w:numId="22">
    <w:abstractNumId w:val="17"/>
  </w:num>
  <w:num w:numId="23">
    <w:abstractNumId w:val="11"/>
  </w:num>
  <w:num w:numId="24">
    <w:abstractNumId w:val="24"/>
  </w:num>
  <w:num w:numId="25">
    <w:abstractNumId w:val="25"/>
  </w:num>
  <w:num w:numId="26">
    <w:abstractNumId w:val="32"/>
  </w:num>
  <w:num w:numId="27">
    <w:abstractNumId w:val="7"/>
  </w:num>
  <w:num w:numId="28">
    <w:abstractNumId w:val="38"/>
  </w:num>
  <w:num w:numId="29">
    <w:abstractNumId w:val="21"/>
  </w:num>
  <w:num w:numId="30">
    <w:abstractNumId w:val="19"/>
  </w:num>
  <w:num w:numId="31">
    <w:abstractNumId w:val="10"/>
  </w:num>
  <w:num w:numId="32">
    <w:abstractNumId w:val="33"/>
  </w:num>
  <w:num w:numId="33">
    <w:abstractNumId w:val="3"/>
  </w:num>
  <w:num w:numId="34">
    <w:abstractNumId w:val="27"/>
  </w:num>
  <w:num w:numId="35">
    <w:abstractNumId w:val="37"/>
  </w:num>
  <w:num w:numId="36">
    <w:abstractNumId w:val="46"/>
  </w:num>
  <w:num w:numId="37">
    <w:abstractNumId w:val="16"/>
  </w:num>
  <w:num w:numId="38">
    <w:abstractNumId w:val="8"/>
  </w:num>
  <w:num w:numId="39">
    <w:abstractNumId w:val="6"/>
  </w:num>
  <w:num w:numId="40">
    <w:abstractNumId w:val="47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40"/>
  </w:num>
  <w:num w:numId="44">
    <w:abstractNumId w:val="2"/>
  </w:num>
  <w:num w:numId="45">
    <w:abstractNumId w:val="30"/>
  </w:num>
  <w:num w:numId="46">
    <w:abstractNumId w:val="1"/>
  </w:num>
  <w:num w:numId="47">
    <w:abstractNumId w:val="36"/>
  </w:num>
  <w:num w:numId="48">
    <w:abstractNumId w:val="4"/>
  </w:num>
  <w:num w:numId="49">
    <w:abstractNumId w:val="3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B259E"/>
    <w:rsid w:val="002D6F85"/>
    <w:rsid w:val="002F282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476D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3CE8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66166"/>
    <w:rsid w:val="008713A2"/>
    <w:rsid w:val="00877278"/>
    <w:rsid w:val="008844CA"/>
    <w:rsid w:val="00893D89"/>
    <w:rsid w:val="00897CBD"/>
    <w:rsid w:val="008A104F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01EFC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805D3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A56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568F2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7F57"/>
    <w:rsid w:val="00FD14CD"/>
    <w:rsid w:val="00FD4ADF"/>
    <w:rsid w:val="00FD555D"/>
    <w:rsid w:val="00FD6589"/>
    <w:rsid w:val="00FE2714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2F2825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2F2825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825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F2825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2F2825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2F2825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F2825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F2825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F2825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basedOn w:val="DefaultParagraphFont"/>
    <w:link w:val="Heading1"/>
    <w:uiPriority w:val="99"/>
    <w:rsid w:val="002F2825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2">
    <w:name w:val="Heading 2 Char2"/>
    <w:basedOn w:val="DefaultParagraphFont"/>
    <w:link w:val="Heading2"/>
    <w:uiPriority w:val="99"/>
    <w:rsid w:val="002F2825"/>
    <w:rPr>
      <w:rFonts w:ascii="Cambria" w:eastAsia="MS Gothic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825"/>
    <w:rPr>
      <w:rFonts w:ascii="Calibri" w:eastAsia="MS Gothic" w:hAnsi="Calibri" w:cs="Times New Roman"/>
      <w:b/>
      <w:bCs/>
      <w:color w:val="4F81BD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F2825"/>
    <w:rPr>
      <w:rFonts w:ascii="JournalSansCTT" w:eastAsia="Times New Roman" w:hAnsi="JournalSansCTT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2F2825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2F2825"/>
    <w:rPr>
      <w:rFonts w:ascii="Arial" w:eastAsia="Times New Roman" w:hAnsi="Arial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2F2825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2F2825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2F2825"/>
    <w:rPr>
      <w:rFonts w:ascii="Calibri" w:eastAsia="MS Gothic" w:hAnsi="Calibri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2F28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2825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2F2825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2F2825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2F2825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2F2825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2F2825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2F2825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2F2825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2F2825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2F2825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paragraph" w:customStyle="1" w:styleId="SubtleEmphasis1">
    <w:name w:val="Subtle Emphasis1"/>
    <w:basedOn w:val="Normal"/>
    <w:uiPriority w:val="99"/>
    <w:qFormat/>
    <w:rsid w:val="002F2825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2F28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2F28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2F2825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2F2825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2F2825"/>
    <w:rPr>
      <w:rFonts w:ascii="Times New Roman" w:eastAsia="MS Gothic" w:hAnsi="Times New Roman" w:cs="Times New Roman"/>
      <w:bCs/>
      <w:sz w:val="28"/>
      <w:szCs w:val="28"/>
      <w:lang w:eastAsia="ru-RU"/>
    </w:rPr>
  </w:style>
  <w:style w:type="paragraph" w:customStyle="1" w:styleId="a1">
    <w:name w:val="Элементы титульного листа"/>
    <w:basedOn w:val="Normal"/>
    <w:uiPriority w:val="99"/>
    <w:qFormat/>
    <w:rsid w:val="002F2825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2F2825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2F2825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2F2825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2F2825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2F2825"/>
    <w:rPr>
      <w:rFonts w:ascii="JournalSansCTT" w:eastAsia="Times New Roman" w:hAnsi="JournalSansCTT" w:cs="Times New Roman"/>
      <w:i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2F2825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2F2825"/>
    <w:rPr>
      <w:rFonts w:ascii="Arial" w:eastAsia="Times New Roman" w:hAnsi="Arial" w:cs="Times New Roman"/>
      <w:b/>
      <w:bCs/>
      <w:caps/>
      <w:kern w:val="28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2825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2F2825"/>
    <w:rPr>
      <w:rFonts w:ascii="Cambria" w:eastAsia="Times New Roman" w:hAnsi="Cambria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2F2825"/>
    <w:rPr>
      <w:rFonts w:cs="Times New Roman"/>
      <w:b/>
    </w:rPr>
  </w:style>
  <w:style w:type="character" w:styleId="Emphasis">
    <w:name w:val="Emphasis"/>
    <w:basedOn w:val="DefaultParagraphFont"/>
    <w:qFormat/>
    <w:rsid w:val="002F2825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99"/>
    <w:qFormat/>
    <w:rsid w:val="002F2825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2F28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2F2825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2F2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2825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2F2825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rsid w:val="002F2825"/>
    <w:rPr>
      <w:rFonts w:ascii="Lucida Grande CY" w:eastAsia="Times New Roman" w:hAnsi="Lucida Grande CY" w:cs="Lucida Grande CY"/>
      <w:sz w:val="24"/>
      <w:szCs w:val="24"/>
    </w:rPr>
  </w:style>
  <w:style w:type="paragraph" w:customStyle="1" w:styleId="110">
    <w:name w:val="Основной текст.Знак1.Заг1"/>
    <w:basedOn w:val="Normal"/>
    <w:uiPriority w:val="99"/>
    <w:rsid w:val="002F2825"/>
    <w:pPr>
      <w:jc w:val="both"/>
    </w:pPr>
    <w:rPr>
      <w:szCs w:val="20"/>
      <w:lang w:eastAsia="ru-RU"/>
    </w:rPr>
  </w:style>
  <w:style w:type="paragraph" w:customStyle="1" w:styleId="ConsPlusNonformat">
    <w:name w:val="ConsPlusNonformat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Heading1Char1">
    <w:name w:val="Heading 1 Char1"/>
    <w:locked/>
    <w:rsid w:val="002F2825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2F2825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2F2825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sid w:val="002F282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2F282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2F2825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rsid w:val="002F28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Знак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2F2825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2F2825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2F2825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2F2825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2F2825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282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rsid w:val="002F2825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2F2825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F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82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2F2825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2F2825"/>
    <w:rPr>
      <w:rFonts w:ascii="Arial" w:eastAsia="Times New Roman" w:hAnsi="Arial" w:cs="Times New Roman"/>
      <w:b/>
      <w:sz w:val="24"/>
      <w:szCs w:val="20"/>
    </w:rPr>
  </w:style>
  <w:style w:type="paragraph" w:customStyle="1" w:styleId="312">
    <w:name w:val="Стиль Заголовок 3 + не курсив После:  12 пт"/>
    <w:basedOn w:val="Heading3"/>
    <w:uiPriority w:val="99"/>
    <w:rsid w:val="002F2825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2F2825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2F2825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2F2825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2F282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F2825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F2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F28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Знак23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2F2825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2F2825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F2825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Normal"/>
    <w:uiPriority w:val="99"/>
    <w:rsid w:val="002F2825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2F2825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2F2825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2F2825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2F2825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2F2825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2F2825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2F2825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2F2825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2F28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2F2825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2F28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2F2825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2F2825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2F2825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2F2825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2F282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2F2825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2F2825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2F2825"/>
  </w:style>
  <w:style w:type="paragraph" w:customStyle="1" w:styleId="a7">
    <w:name w:val="Нормальный (таблица)"/>
    <w:basedOn w:val="Normal"/>
    <w:next w:val="Normal"/>
    <w:uiPriority w:val="99"/>
    <w:rsid w:val="002F2825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2F2825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2F28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Абзац списка2"/>
    <w:basedOn w:val="Normal"/>
    <w:uiPriority w:val="99"/>
    <w:rsid w:val="002F2825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2F2825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Arial CYR"/>
      <w:b/>
      <w:bCs/>
      <w:i/>
      <w:iCs/>
      <w:lang w:eastAsia="ru-RU"/>
    </w:rPr>
  </w:style>
  <w:style w:type="paragraph" w:customStyle="1" w:styleId="ListParagraph1">
    <w:name w:val="List Paragraph1"/>
    <w:basedOn w:val="Normal"/>
    <w:uiPriority w:val="99"/>
    <w:rsid w:val="002F2825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2F2825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2F2825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2F2825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2F2825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2F282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lockText">
    <w:name w:val="Block Text"/>
    <w:basedOn w:val="Normal"/>
    <w:uiPriority w:val="99"/>
    <w:rsid w:val="002F2825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2F2825"/>
  </w:style>
  <w:style w:type="paragraph" w:customStyle="1" w:styleId="16">
    <w:name w:val="Обычный1"/>
    <w:uiPriority w:val="99"/>
    <w:rsid w:val="002F282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11">
    <w:name w:val="Нет списка11"/>
    <w:next w:val="NoList"/>
    <w:semiHidden/>
    <w:rsid w:val="002F2825"/>
  </w:style>
  <w:style w:type="paragraph" w:customStyle="1" w:styleId="-1">
    <w:name w:val="абзац-1"/>
    <w:basedOn w:val="Normal"/>
    <w:uiPriority w:val="99"/>
    <w:rsid w:val="002F2825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2F2825"/>
  </w:style>
  <w:style w:type="character" w:customStyle="1" w:styleId="bkimgc">
    <w:name w:val="bkimg_c"/>
    <w:basedOn w:val="DefaultParagraphFont"/>
    <w:rsid w:val="002F2825"/>
  </w:style>
  <w:style w:type="paragraph" w:customStyle="1" w:styleId="Default">
    <w:name w:val="Default"/>
    <w:uiPriority w:val="99"/>
    <w:rsid w:val="002F282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">
    <w:name w:val="List"/>
    <w:basedOn w:val="BodyText"/>
    <w:uiPriority w:val="99"/>
    <w:semiHidden/>
    <w:unhideWhenUsed/>
    <w:rsid w:val="002F2825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2F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Заголовок"/>
    <w:basedOn w:val="Normal"/>
    <w:next w:val="BodyText"/>
    <w:uiPriority w:val="99"/>
    <w:rsid w:val="002F2825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2F2825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2F2825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2F2825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2F2825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2F2825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2F2825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2F2825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2F2825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2F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2F2825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2F2825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2F2825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2F2825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2F2825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2F2825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2F2825"/>
    <w:pPr>
      <w:jc w:val="center"/>
    </w:pPr>
    <w:rPr>
      <w:b/>
      <w:bCs/>
    </w:rPr>
  </w:style>
  <w:style w:type="character" w:customStyle="1" w:styleId="WW8Num1z0">
    <w:name w:val="WW8Num1z0"/>
    <w:rsid w:val="002F2825"/>
  </w:style>
  <w:style w:type="character" w:customStyle="1" w:styleId="WW8Num1z1">
    <w:name w:val="WW8Num1z1"/>
    <w:rsid w:val="002F2825"/>
  </w:style>
  <w:style w:type="character" w:customStyle="1" w:styleId="WW8Num1z2">
    <w:name w:val="WW8Num1z2"/>
    <w:rsid w:val="002F2825"/>
  </w:style>
  <w:style w:type="character" w:customStyle="1" w:styleId="WW8Num1z3">
    <w:name w:val="WW8Num1z3"/>
    <w:rsid w:val="002F2825"/>
  </w:style>
  <w:style w:type="character" w:customStyle="1" w:styleId="WW8Num1z4">
    <w:name w:val="WW8Num1z4"/>
    <w:rsid w:val="002F2825"/>
  </w:style>
  <w:style w:type="character" w:customStyle="1" w:styleId="WW8Num1z5">
    <w:name w:val="WW8Num1z5"/>
    <w:rsid w:val="002F2825"/>
  </w:style>
  <w:style w:type="character" w:customStyle="1" w:styleId="WW8Num1z6">
    <w:name w:val="WW8Num1z6"/>
    <w:rsid w:val="002F2825"/>
  </w:style>
  <w:style w:type="character" w:customStyle="1" w:styleId="WW8Num1z7">
    <w:name w:val="WW8Num1z7"/>
    <w:rsid w:val="002F2825"/>
  </w:style>
  <w:style w:type="character" w:customStyle="1" w:styleId="WW8Num1z8">
    <w:name w:val="WW8Num1z8"/>
    <w:rsid w:val="002F2825"/>
  </w:style>
  <w:style w:type="character" w:customStyle="1" w:styleId="WW8Num2z0">
    <w:name w:val="WW8Num2z0"/>
    <w:rsid w:val="002F2825"/>
    <w:rPr>
      <w:bCs/>
      <w:sz w:val="28"/>
      <w:szCs w:val="28"/>
    </w:rPr>
  </w:style>
  <w:style w:type="character" w:customStyle="1" w:styleId="WW8Num2z1">
    <w:name w:val="WW8Num2z1"/>
    <w:rsid w:val="002F2825"/>
  </w:style>
  <w:style w:type="character" w:customStyle="1" w:styleId="WW8Num2z2">
    <w:name w:val="WW8Num2z2"/>
    <w:rsid w:val="002F2825"/>
  </w:style>
  <w:style w:type="character" w:customStyle="1" w:styleId="WW8Num2z3">
    <w:name w:val="WW8Num2z3"/>
    <w:rsid w:val="002F2825"/>
  </w:style>
  <w:style w:type="character" w:customStyle="1" w:styleId="WW8Num2z4">
    <w:name w:val="WW8Num2z4"/>
    <w:rsid w:val="002F2825"/>
  </w:style>
  <w:style w:type="character" w:customStyle="1" w:styleId="WW8Num2z5">
    <w:name w:val="WW8Num2z5"/>
    <w:rsid w:val="002F2825"/>
  </w:style>
  <w:style w:type="character" w:customStyle="1" w:styleId="WW8Num2z6">
    <w:name w:val="WW8Num2z6"/>
    <w:rsid w:val="002F2825"/>
  </w:style>
  <w:style w:type="character" w:customStyle="1" w:styleId="WW8Num2z7">
    <w:name w:val="WW8Num2z7"/>
    <w:rsid w:val="002F2825"/>
  </w:style>
  <w:style w:type="character" w:customStyle="1" w:styleId="WW8Num2z8">
    <w:name w:val="WW8Num2z8"/>
    <w:rsid w:val="002F2825"/>
  </w:style>
  <w:style w:type="character" w:customStyle="1" w:styleId="WW8Num3z0">
    <w:name w:val="WW8Num3z0"/>
    <w:rsid w:val="002F2825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2F2825"/>
    <w:rPr>
      <w:rFonts w:ascii="Courier New" w:hAnsi="Courier New" w:cs="Courier New" w:hint="default"/>
    </w:rPr>
  </w:style>
  <w:style w:type="character" w:customStyle="1" w:styleId="WW8Num3z2">
    <w:name w:val="WW8Num3z2"/>
    <w:rsid w:val="002F2825"/>
    <w:rPr>
      <w:rFonts w:ascii="Wingdings" w:hAnsi="Wingdings" w:cs="Wingdings" w:hint="default"/>
    </w:rPr>
  </w:style>
  <w:style w:type="character" w:customStyle="1" w:styleId="WW8Num4z0">
    <w:name w:val="WW8Num4z0"/>
    <w:rsid w:val="002F2825"/>
    <w:rPr>
      <w:rFonts w:ascii="Symbol" w:hAnsi="Symbol" w:cs="Symbol" w:hint="default"/>
    </w:rPr>
  </w:style>
  <w:style w:type="character" w:customStyle="1" w:styleId="WW8Num4z1">
    <w:name w:val="WW8Num4z1"/>
    <w:rsid w:val="002F2825"/>
    <w:rPr>
      <w:rFonts w:ascii="Courier New" w:hAnsi="Courier New" w:cs="Courier New" w:hint="default"/>
    </w:rPr>
  </w:style>
  <w:style w:type="character" w:customStyle="1" w:styleId="WW8Num4z2">
    <w:name w:val="WW8Num4z2"/>
    <w:rsid w:val="002F2825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2F2825"/>
  </w:style>
  <w:style w:type="character" w:customStyle="1" w:styleId="1f5">
    <w:name w:val="Номер страницы1"/>
    <w:basedOn w:val="1f4"/>
    <w:rsid w:val="002F2825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2F2825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2F2825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2F2825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2F2825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2F2825"/>
    <w:rPr>
      <w:color w:val="002960"/>
      <w:sz w:val="24"/>
    </w:rPr>
  </w:style>
  <w:style w:type="character" w:customStyle="1" w:styleId="ListLabel2">
    <w:name w:val="ListLabel 2"/>
    <w:rsid w:val="002F2825"/>
    <w:rPr>
      <w:color w:val="00000A"/>
      <w:sz w:val="20"/>
    </w:rPr>
  </w:style>
  <w:style w:type="character" w:customStyle="1" w:styleId="ListLabel3">
    <w:name w:val="ListLabel 3"/>
    <w:rsid w:val="002F2825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2F2825"/>
    <w:rPr>
      <w:rFonts w:ascii="Times New Roman" w:hAnsi="Times New Roman" w:cs="Times New Roman" w:hint="default"/>
    </w:rPr>
  </w:style>
  <w:style w:type="character" w:customStyle="1" w:styleId="ListLabel5">
    <w:name w:val="ListLabel 5"/>
    <w:rsid w:val="002F2825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2F2825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2F2825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2F2825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2F2825"/>
  </w:style>
  <w:style w:type="paragraph" w:styleId="Date">
    <w:name w:val="Date"/>
    <w:basedOn w:val="Normal"/>
    <w:next w:val="Normal"/>
    <w:link w:val="DateChar"/>
    <w:uiPriority w:val="99"/>
    <w:semiHidden/>
    <w:rsid w:val="002F2825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2F28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uiPriority w:val="99"/>
    <w:locked/>
    <w:rsid w:val="002F2825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2F2825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2F2825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2F2825"/>
  </w:style>
  <w:style w:type="numbering" w:customStyle="1" w:styleId="40">
    <w:name w:val="Нет списка4"/>
    <w:next w:val="NoList"/>
    <w:uiPriority w:val="99"/>
    <w:semiHidden/>
    <w:unhideWhenUsed/>
    <w:rsid w:val="002F2825"/>
  </w:style>
  <w:style w:type="table" w:customStyle="1" w:styleId="1ff0">
    <w:name w:val="Сетка таблицы1"/>
    <w:basedOn w:val="TableNormal"/>
    <w:next w:val="TableGrid"/>
    <w:uiPriority w:val="99"/>
    <w:rsid w:val="002F282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2F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2F2825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2F2825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F2825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F2825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2F2825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2F2825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F2825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F2825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F2825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2">
    <w:name w:val="Heading 1 Char2"/>
    <w:basedOn w:val="DefaultParagraphFont"/>
    <w:link w:val="Heading1"/>
    <w:uiPriority w:val="99"/>
    <w:rsid w:val="002F2825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2">
    <w:name w:val="Heading 2 Char2"/>
    <w:basedOn w:val="DefaultParagraphFont"/>
    <w:link w:val="Heading2"/>
    <w:uiPriority w:val="99"/>
    <w:rsid w:val="002F2825"/>
    <w:rPr>
      <w:rFonts w:ascii="Cambria" w:eastAsia="MS Gothic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F2825"/>
    <w:rPr>
      <w:rFonts w:ascii="Calibri" w:eastAsia="MS Gothic" w:hAnsi="Calibri" w:cs="Times New Roman"/>
      <w:b/>
      <w:bCs/>
      <w:color w:val="4F81BD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F2825"/>
    <w:rPr>
      <w:rFonts w:ascii="JournalSansCTT" w:eastAsia="Times New Roman" w:hAnsi="JournalSansCTT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2F2825"/>
    <w:rPr>
      <w:rFonts w:ascii="Arial" w:eastAsia="Times New Roman" w:hAnsi="Arial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2F2825"/>
    <w:rPr>
      <w:rFonts w:ascii="Arial" w:eastAsia="Times New Roman" w:hAnsi="Arial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2F2825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2F2825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2F2825"/>
    <w:rPr>
      <w:rFonts w:ascii="Calibri" w:eastAsia="MS Gothic" w:hAnsi="Calibri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2F28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2825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2F2825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2F2825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2F2825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2F2825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2F2825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2F2825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2F2825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2F2825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2F2825"/>
    <w:rPr>
      <w:rFonts w:ascii="Times New Roman" w:eastAsia="Times New Roman" w:hAnsi="Times New Roman" w:cs="Times New Roman"/>
      <w:kern w:val="32"/>
      <w:sz w:val="24"/>
      <w:szCs w:val="24"/>
      <w:lang w:eastAsia="ru-RU"/>
    </w:rPr>
  </w:style>
  <w:style w:type="paragraph" w:customStyle="1" w:styleId="SubtleEmphasis1">
    <w:name w:val="Subtle Emphasis1"/>
    <w:basedOn w:val="Normal"/>
    <w:uiPriority w:val="99"/>
    <w:qFormat/>
    <w:rsid w:val="002F2825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2F28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2F28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2F2825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2F2825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2F2825"/>
    <w:rPr>
      <w:rFonts w:ascii="Times New Roman" w:eastAsia="MS Gothic" w:hAnsi="Times New Roman" w:cs="Times New Roman"/>
      <w:bCs/>
      <w:sz w:val="28"/>
      <w:szCs w:val="28"/>
      <w:lang w:eastAsia="ru-RU"/>
    </w:rPr>
  </w:style>
  <w:style w:type="paragraph" w:customStyle="1" w:styleId="a1">
    <w:name w:val="Элементы титульного листа"/>
    <w:basedOn w:val="Normal"/>
    <w:uiPriority w:val="99"/>
    <w:qFormat/>
    <w:rsid w:val="002F2825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2F2825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2F2825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2F2825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2F2825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2F2825"/>
    <w:rPr>
      <w:rFonts w:ascii="JournalSansCTT" w:eastAsia="Times New Roman" w:hAnsi="JournalSansCTT" w:cs="Times New Roman"/>
      <w:i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2F2825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2F2825"/>
    <w:rPr>
      <w:rFonts w:ascii="Arial" w:eastAsia="Times New Roman" w:hAnsi="Arial" w:cs="Times New Roman"/>
      <w:b/>
      <w:bCs/>
      <w:caps/>
      <w:kern w:val="28"/>
      <w:sz w:val="32"/>
      <w:szCs w:val="32"/>
      <w:lang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2825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2F2825"/>
    <w:rPr>
      <w:rFonts w:ascii="Cambria" w:eastAsia="Times New Roman" w:hAnsi="Cambria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2F2825"/>
    <w:rPr>
      <w:rFonts w:cs="Times New Roman"/>
      <w:b/>
    </w:rPr>
  </w:style>
  <w:style w:type="character" w:styleId="Emphasis">
    <w:name w:val="Emphasis"/>
    <w:basedOn w:val="DefaultParagraphFont"/>
    <w:qFormat/>
    <w:rsid w:val="002F2825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99"/>
    <w:qFormat/>
    <w:rsid w:val="002F2825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99"/>
    <w:locked/>
    <w:rsid w:val="002F28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2F2825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2F2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F2825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2F2825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rsid w:val="002F2825"/>
    <w:rPr>
      <w:rFonts w:ascii="Lucida Grande CY" w:eastAsia="Times New Roman" w:hAnsi="Lucida Grande CY" w:cs="Lucida Grande CY"/>
      <w:sz w:val="24"/>
      <w:szCs w:val="24"/>
    </w:rPr>
  </w:style>
  <w:style w:type="paragraph" w:customStyle="1" w:styleId="110">
    <w:name w:val="Основной текст.Знак1.Заг1"/>
    <w:basedOn w:val="Normal"/>
    <w:uiPriority w:val="99"/>
    <w:rsid w:val="002F2825"/>
    <w:pPr>
      <w:jc w:val="both"/>
    </w:pPr>
    <w:rPr>
      <w:szCs w:val="20"/>
      <w:lang w:eastAsia="ru-RU"/>
    </w:rPr>
  </w:style>
  <w:style w:type="paragraph" w:customStyle="1" w:styleId="ConsPlusNonformat">
    <w:name w:val="ConsPlusNonformat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Heading1Char1">
    <w:name w:val="Heading 1 Char1"/>
    <w:locked/>
    <w:rsid w:val="002F2825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2F2825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rsid w:val="002F2825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rsid w:val="002F2825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2F282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2F2825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rsid w:val="002F28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Знак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2F2825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2F2825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2F2825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2F2825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2F2825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282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Nonformat">
    <w:name w:val="ConsNonformat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rsid w:val="002F2825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2F2825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2F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82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2F2825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2F2825"/>
    <w:rPr>
      <w:rFonts w:ascii="Arial" w:eastAsia="Times New Roman" w:hAnsi="Arial" w:cs="Times New Roman"/>
      <w:b/>
      <w:sz w:val="24"/>
      <w:szCs w:val="20"/>
    </w:rPr>
  </w:style>
  <w:style w:type="paragraph" w:customStyle="1" w:styleId="312">
    <w:name w:val="Стиль Заголовок 3 + не курсив После:  12 пт"/>
    <w:basedOn w:val="Heading3"/>
    <w:uiPriority w:val="99"/>
    <w:rsid w:val="002F2825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2F2825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2F2825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2F2825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2F282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2F2825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2F2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F28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3">
    <w:name w:val="Знак23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2F2825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2F2825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2F2825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2F2825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F28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66">
    <w:name w:val="xl66"/>
    <w:basedOn w:val="Normal"/>
    <w:uiPriority w:val="99"/>
    <w:rsid w:val="002F2825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2F2825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2F2825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2F2825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2F2825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2F2825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2F2825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2F2825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2F2825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2F28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2F2825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2F282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2F2825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2F2825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2F2825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2F2825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2F2825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2F2825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2F2825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2F2825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2F2825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2F2825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2F282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2F2825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2F282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2F2825"/>
  </w:style>
  <w:style w:type="paragraph" w:customStyle="1" w:styleId="a7">
    <w:name w:val="Нормальный (таблица)"/>
    <w:basedOn w:val="Normal"/>
    <w:next w:val="Normal"/>
    <w:uiPriority w:val="99"/>
    <w:rsid w:val="002F2825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2F2825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2F28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5">
    <w:name w:val="Абзац списка2"/>
    <w:basedOn w:val="Normal"/>
    <w:uiPriority w:val="99"/>
    <w:rsid w:val="002F2825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2F2825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2F2825"/>
    <w:pPr>
      <w:widowControl w:val="0"/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Arial CYR"/>
      <w:b/>
      <w:bCs/>
      <w:i/>
      <w:iCs/>
      <w:lang w:eastAsia="ru-RU"/>
    </w:rPr>
  </w:style>
  <w:style w:type="paragraph" w:customStyle="1" w:styleId="ListParagraph1">
    <w:name w:val="List Paragraph1"/>
    <w:basedOn w:val="Normal"/>
    <w:uiPriority w:val="99"/>
    <w:rsid w:val="002F2825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2F2825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2F2825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2F2825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2F2825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2F282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lockText">
    <w:name w:val="Block Text"/>
    <w:basedOn w:val="Normal"/>
    <w:uiPriority w:val="99"/>
    <w:rsid w:val="002F2825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2F2825"/>
  </w:style>
  <w:style w:type="paragraph" w:customStyle="1" w:styleId="16">
    <w:name w:val="Обычный1"/>
    <w:uiPriority w:val="99"/>
    <w:rsid w:val="002F282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11">
    <w:name w:val="Нет списка11"/>
    <w:next w:val="NoList"/>
    <w:semiHidden/>
    <w:rsid w:val="002F2825"/>
  </w:style>
  <w:style w:type="paragraph" w:customStyle="1" w:styleId="-1">
    <w:name w:val="абзац-1"/>
    <w:basedOn w:val="Normal"/>
    <w:uiPriority w:val="99"/>
    <w:rsid w:val="002F2825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2F2825"/>
  </w:style>
  <w:style w:type="character" w:customStyle="1" w:styleId="bkimgc">
    <w:name w:val="bkimg_c"/>
    <w:basedOn w:val="DefaultParagraphFont"/>
    <w:rsid w:val="002F2825"/>
  </w:style>
  <w:style w:type="paragraph" w:customStyle="1" w:styleId="Default">
    <w:name w:val="Default"/>
    <w:uiPriority w:val="99"/>
    <w:rsid w:val="002F282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">
    <w:name w:val="List"/>
    <w:basedOn w:val="BodyText"/>
    <w:uiPriority w:val="99"/>
    <w:semiHidden/>
    <w:unhideWhenUsed/>
    <w:rsid w:val="002F2825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2F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Заголовок"/>
    <w:basedOn w:val="Normal"/>
    <w:next w:val="BodyText"/>
    <w:uiPriority w:val="99"/>
    <w:rsid w:val="002F2825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2F2825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2F2825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2F2825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2F2825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2F2825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2F2825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2F2825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2F2825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2F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2F2825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2F2825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2F2825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2F2825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2F2825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2F2825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2F2825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2F2825"/>
    <w:pPr>
      <w:jc w:val="center"/>
    </w:pPr>
    <w:rPr>
      <w:b/>
      <w:bCs/>
    </w:rPr>
  </w:style>
  <w:style w:type="character" w:customStyle="1" w:styleId="WW8Num1z0">
    <w:name w:val="WW8Num1z0"/>
    <w:rsid w:val="002F2825"/>
  </w:style>
  <w:style w:type="character" w:customStyle="1" w:styleId="WW8Num1z1">
    <w:name w:val="WW8Num1z1"/>
    <w:rsid w:val="002F2825"/>
  </w:style>
  <w:style w:type="character" w:customStyle="1" w:styleId="WW8Num1z2">
    <w:name w:val="WW8Num1z2"/>
    <w:rsid w:val="002F2825"/>
  </w:style>
  <w:style w:type="character" w:customStyle="1" w:styleId="WW8Num1z3">
    <w:name w:val="WW8Num1z3"/>
    <w:rsid w:val="002F2825"/>
  </w:style>
  <w:style w:type="character" w:customStyle="1" w:styleId="WW8Num1z4">
    <w:name w:val="WW8Num1z4"/>
    <w:rsid w:val="002F2825"/>
  </w:style>
  <w:style w:type="character" w:customStyle="1" w:styleId="WW8Num1z5">
    <w:name w:val="WW8Num1z5"/>
    <w:rsid w:val="002F2825"/>
  </w:style>
  <w:style w:type="character" w:customStyle="1" w:styleId="WW8Num1z6">
    <w:name w:val="WW8Num1z6"/>
    <w:rsid w:val="002F2825"/>
  </w:style>
  <w:style w:type="character" w:customStyle="1" w:styleId="WW8Num1z7">
    <w:name w:val="WW8Num1z7"/>
    <w:rsid w:val="002F2825"/>
  </w:style>
  <w:style w:type="character" w:customStyle="1" w:styleId="WW8Num1z8">
    <w:name w:val="WW8Num1z8"/>
    <w:rsid w:val="002F2825"/>
  </w:style>
  <w:style w:type="character" w:customStyle="1" w:styleId="WW8Num2z0">
    <w:name w:val="WW8Num2z0"/>
    <w:rsid w:val="002F2825"/>
    <w:rPr>
      <w:bCs/>
      <w:sz w:val="28"/>
      <w:szCs w:val="28"/>
    </w:rPr>
  </w:style>
  <w:style w:type="character" w:customStyle="1" w:styleId="WW8Num2z1">
    <w:name w:val="WW8Num2z1"/>
    <w:rsid w:val="002F2825"/>
  </w:style>
  <w:style w:type="character" w:customStyle="1" w:styleId="WW8Num2z2">
    <w:name w:val="WW8Num2z2"/>
    <w:rsid w:val="002F2825"/>
  </w:style>
  <w:style w:type="character" w:customStyle="1" w:styleId="WW8Num2z3">
    <w:name w:val="WW8Num2z3"/>
    <w:rsid w:val="002F2825"/>
  </w:style>
  <w:style w:type="character" w:customStyle="1" w:styleId="WW8Num2z4">
    <w:name w:val="WW8Num2z4"/>
    <w:rsid w:val="002F2825"/>
  </w:style>
  <w:style w:type="character" w:customStyle="1" w:styleId="WW8Num2z5">
    <w:name w:val="WW8Num2z5"/>
    <w:rsid w:val="002F2825"/>
  </w:style>
  <w:style w:type="character" w:customStyle="1" w:styleId="WW8Num2z6">
    <w:name w:val="WW8Num2z6"/>
    <w:rsid w:val="002F2825"/>
  </w:style>
  <w:style w:type="character" w:customStyle="1" w:styleId="WW8Num2z7">
    <w:name w:val="WW8Num2z7"/>
    <w:rsid w:val="002F2825"/>
  </w:style>
  <w:style w:type="character" w:customStyle="1" w:styleId="WW8Num2z8">
    <w:name w:val="WW8Num2z8"/>
    <w:rsid w:val="002F2825"/>
  </w:style>
  <w:style w:type="character" w:customStyle="1" w:styleId="WW8Num3z0">
    <w:name w:val="WW8Num3z0"/>
    <w:rsid w:val="002F2825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2F2825"/>
    <w:rPr>
      <w:rFonts w:ascii="Courier New" w:hAnsi="Courier New" w:cs="Courier New" w:hint="default"/>
    </w:rPr>
  </w:style>
  <w:style w:type="character" w:customStyle="1" w:styleId="WW8Num3z2">
    <w:name w:val="WW8Num3z2"/>
    <w:rsid w:val="002F2825"/>
    <w:rPr>
      <w:rFonts w:ascii="Wingdings" w:hAnsi="Wingdings" w:cs="Wingdings" w:hint="default"/>
    </w:rPr>
  </w:style>
  <w:style w:type="character" w:customStyle="1" w:styleId="WW8Num4z0">
    <w:name w:val="WW8Num4z0"/>
    <w:rsid w:val="002F2825"/>
    <w:rPr>
      <w:rFonts w:ascii="Symbol" w:hAnsi="Symbol" w:cs="Symbol" w:hint="default"/>
    </w:rPr>
  </w:style>
  <w:style w:type="character" w:customStyle="1" w:styleId="WW8Num4z1">
    <w:name w:val="WW8Num4z1"/>
    <w:rsid w:val="002F2825"/>
    <w:rPr>
      <w:rFonts w:ascii="Courier New" w:hAnsi="Courier New" w:cs="Courier New" w:hint="default"/>
    </w:rPr>
  </w:style>
  <w:style w:type="character" w:customStyle="1" w:styleId="WW8Num4z2">
    <w:name w:val="WW8Num4z2"/>
    <w:rsid w:val="002F2825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2F2825"/>
  </w:style>
  <w:style w:type="character" w:customStyle="1" w:styleId="1f5">
    <w:name w:val="Номер страницы1"/>
    <w:basedOn w:val="1f4"/>
    <w:rsid w:val="002F2825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2F2825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2F2825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2F2825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2F2825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2F2825"/>
    <w:rPr>
      <w:color w:val="002960"/>
      <w:sz w:val="24"/>
    </w:rPr>
  </w:style>
  <w:style w:type="character" w:customStyle="1" w:styleId="ListLabel2">
    <w:name w:val="ListLabel 2"/>
    <w:rsid w:val="002F2825"/>
    <w:rPr>
      <w:color w:val="00000A"/>
      <w:sz w:val="20"/>
    </w:rPr>
  </w:style>
  <w:style w:type="character" w:customStyle="1" w:styleId="ListLabel3">
    <w:name w:val="ListLabel 3"/>
    <w:rsid w:val="002F2825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2F2825"/>
    <w:rPr>
      <w:rFonts w:ascii="Times New Roman" w:hAnsi="Times New Roman" w:cs="Times New Roman" w:hint="default"/>
    </w:rPr>
  </w:style>
  <w:style w:type="character" w:customStyle="1" w:styleId="ListLabel5">
    <w:name w:val="ListLabel 5"/>
    <w:rsid w:val="002F2825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2F2825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2F2825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2F2825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2F2825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2F2825"/>
  </w:style>
  <w:style w:type="paragraph" w:styleId="Date">
    <w:name w:val="Date"/>
    <w:basedOn w:val="Normal"/>
    <w:next w:val="Normal"/>
    <w:link w:val="DateChar"/>
    <w:uiPriority w:val="99"/>
    <w:semiHidden/>
    <w:rsid w:val="002F2825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2F28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uiPriority w:val="99"/>
    <w:locked/>
    <w:rsid w:val="002F2825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2F2825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2F2825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2F2825"/>
  </w:style>
  <w:style w:type="numbering" w:customStyle="1" w:styleId="40">
    <w:name w:val="Нет списка4"/>
    <w:next w:val="NoList"/>
    <w:uiPriority w:val="99"/>
    <w:semiHidden/>
    <w:unhideWhenUsed/>
    <w:rsid w:val="002F2825"/>
  </w:style>
  <w:style w:type="table" w:customStyle="1" w:styleId="1ff0">
    <w:name w:val="Сетка таблицы1"/>
    <w:basedOn w:val="TableNormal"/>
    <w:next w:val="TableGrid"/>
    <w:uiPriority w:val="99"/>
    <w:rsid w:val="002F282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2F2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Sasha</cp:lastModifiedBy>
  <cp:revision>9</cp:revision>
  <dcterms:created xsi:type="dcterms:W3CDTF">2014-12-29T12:46:00Z</dcterms:created>
  <dcterms:modified xsi:type="dcterms:W3CDTF">2015-03-29T18:43:00Z</dcterms:modified>
</cp:coreProperties>
</file>