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624A0C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E14E1E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8D4351" w:rsidRPr="00624A0C">
        <w:rPr>
          <w:sz w:val="28"/>
          <w:szCs w:val="28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624A0C" w:rsidP="00BE0516">
      <w:pPr>
        <w:spacing w:after="240"/>
        <w:jc w:val="center"/>
        <w:rPr>
          <w:b/>
          <w:lang w:eastAsia="ru-RU"/>
        </w:rPr>
      </w:pPr>
      <w:r w:rsidRPr="00624A0C">
        <w:rPr>
          <w:b/>
        </w:rPr>
        <w:t>http://195.26.178.230:40037/create_xml/index.php?action=pattern&amp;aid=1028&amp;mid=1</w:t>
      </w:r>
      <w:bookmarkStart w:id="0" w:name="_GoBack"/>
      <w:bookmarkEnd w:id="0"/>
      <w:r w:rsidR="00BE0516" w:rsidRPr="00E14E1E">
        <w:rPr>
          <w:b/>
        </w:rPr>
        <w:t xml:space="preserve">ГОСУДАРСТВЕННАЯ </w:t>
      </w:r>
      <w:r w:rsidR="00BE0516"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Pr="008D4351" w:rsidRDefault="001B3CE4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</w:rPr>
            </w:pPr>
            <w:r w:rsidRPr="001B3CE4">
              <w:rPr>
                <w:b/>
                <w:color w:val="000000"/>
              </w:rPr>
              <w:t>Сведения о фонде оплаты труда персонала по основному виду деятельности</w:t>
            </w:r>
          </w:p>
          <w:p w:rsidR="008D4351" w:rsidRPr="008D4351" w:rsidRDefault="008D4351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778" w:type="pct"/>
        <w:tblInd w:w="-72" w:type="dxa"/>
        <w:tblLook w:val="00A0" w:firstRow="1" w:lastRow="0" w:firstColumn="1" w:lastColumn="0" w:noHBand="0" w:noVBand="0"/>
      </w:tblPr>
      <w:tblGrid>
        <w:gridCol w:w="7548"/>
        <w:gridCol w:w="7374"/>
      </w:tblGrid>
      <w:tr w:rsidR="00BE0516" w:rsidRPr="00E14E1E" w:rsidTr="008D4351">
        <w:trPr>
          <w:trHeight w:val="603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Pr="001B3CE4">
              <w:rPr>
                <w:lang w:eastAsia="ru-RU"/>
              </w:rPr>
              <w:t>3.4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E14E1E" w:rsidTr="00A6743E">
        <w:trPr>
          <w:trHeight w:val="924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1B3CE4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BE0516" w:rsidRPr="001B3CE4" w:rsidRDefault="001B3CE4" w:rsidP="00A6743E">
            <w:pPr>
              <w:ind w:right="34"/>
              <w:jc w:val="center"/>
              <w:rPr>
                <w:bCs/>
              </w:rPr>
            </w:pPr>
            <w:r w:rsidRPr="001B3CE4">
              <w:rPr>
                <w:color w:val="000000"/>
              </w:rPr>
              <w:t>на 25-й день месяца,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1B3CE4">
              <w:t>ежеквартальн</w:t>
            </w:r>
            <w:r w:rsidRPr="001B3CE4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83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1270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1B3CE4" w:rsidRPr="008D4351" w:rsidRDefault="00BE0516" w:rsidP="008D4351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8D4351">
        <w:rPr>
          <w:bCs/>
        </w:rPr>
        <w:t xml:space="preserve">Раздел 1. </w:t>
      </w:r>
      <w:r w:rsidR="001B3CE4" w:rsidRPr="008D4351">
        <w:rPr>
          <w:color w:val="000000"/>
        </w:rPr>
        <w:t>Сведения о фонде оплаты труда персонала по основному виду деятельности</w:t>
      </w:r>
      <w:r w:rsidRPr="008D4351">
        <w:rPr>
          <w:bCs/>
        </w:rPr>
        <w:t xml:space="preserve"> </w:t>
      </w: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95"/>
        <w:gridCol w:w="992"/>
        <w:gridCol w:w="2410"/>
        <w:gridCol w:w="2693"/>
      </w:tblGrid>
      <w:tr w:rsidR="001B3CE4" w:rsidRPr="001B3CE4" w:rsidTr="001B3CE4">
        <w:trPr>
          <w:trHeight w:val="720"/>
        </w:trPr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bCs/>
                <w:color w:val="000000"/>
                <w:lang w:eastAsia="ru-RU"/>
              </w:rPr>
            </w:pPr>
            <w:r w:rsidRPr="001B3CE4">
              <w:rPr>
                <w:bCs/>
                <w:color w:val="000000"/>
                <w:lang w:eastAsia="ru-RU"/>
              </w:rPr>
              <w:t xml:space="preserve">Наименование     показателя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bCs/>
                <w:color w:val="000000"/>
                <w:lang w:eastAsia="ru-RU"/>
              </w:rPr>
            </w:pPr>
            <w:r w:rsidRPr="001B3CE4">
              <w:rPr>
                <w:bCs/>
                <w:color w:val="000000"/>
                <w:lang w:eastAsia="ru-RU"/>
              </w:rPr>
              <w:t xml:space="preserve">Код строки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bCs/>
                <w:color w:val="000000"/>
                <w:lang w:eastAsia="ru-RU"/>
              </w:rPr>
            </w:pPr>
            <w:r w:rsidRPr="001B3CE4">
              <w:rPr>
                <w:bCs/>
                <w:color w:val="000000"/>
                <w:lang w:eastAsia="ru-RU"/>
              </w:rPr>
              <w:t xml:space="preserve">Факт с начала отчетного года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bCs/>
                <w:color w:val="000000"/>
                <w:lang w:eastAsia="ru-RU"/>
              </w:rPr>
            </w:pPr>
            <w:r w:rsidRPr="001B3CE4">
              <w:rPr>
                <w:bCs/>
                <w:color w:val="000000"/>
                <w:lang w:eastAsia="ru-RU"/>
              </w:rPr>
              <w:t xml:space="preserve">Соответствующий период прошлого года 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CE4" w:rsidRPr="001B3CE4" w:rsidRDefault="001B3CE4" w:rsidP="001B3CE4">
            <w:pPr>
              <w:rPr>
                <w:bCs/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CE4" w:rsidRPr="001B3CE4" w:rsidRDefault="001B3CE4" w:rsidP="001B3CE4">
            <w:pPr>
              <w:rPr>
                <w:bCs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2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Добыча угля – всего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right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в том числе по сумме шахт и разрезов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Обогащение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Сланцевая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Машиностроение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Стройматериалы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Деревообработка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Другие отрасли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  <w:tr w:rsidR="001B3CE4" w:rsidRPr="001B3CE4" w:rsidTr="001B3CE4">
        <w:trPr>
          <w:trHeight w:val="48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 xml:space="preserve">Всего персонал по основному виду деятельности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jc w:val="center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CE4" w:rsidRPr="001B3CE4" w:rsidRDefault="001B3CE4" w:rsidP="001B3CE4">
            <w:pPr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CE4" w:rsidRPr="001B3CE4" w:rsidRDefault="001B3CE4" w:rsidP="001B3CE4">
            <w:pPr>
              <w:ind w:firstLineChars="1500" w:firstLine="3600"/>
              <w:rPr>
                <w:color w:val="000000"/>
                <w:lang w:eastAsia="ru-RU"/>
              </w:rPr>
            </w:pPr>
            <w:r w:rsidRPr="001B3CE4">
              <w:rPr>
                <w:color w:val="000000"/>
                <w:lang w:eastAsia="ru-RU"/>
              </w:rPr>
              <w:t> </w:t>
            </w:r>
          </w:p>
        </w:tc>
      </w:tr>
    </w:tbl>
    <w:p w:rsidR="001B3CE4" w:rsidRPr="00E14E1E" w:rsidRDefault="001B3CE4" w:rsidP="00BE0516">
      <w:pPr>
        <w:rPr>
          <w:b/>
          <w:lang w:eastAsia="ru-RU"/>
        </w:rPr>
      </w:pPr>
    </w:p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74" w:rsidRDefault="00667E74" w:rsidP="00EB732A">
      <w:r>
        <w:separator/>
      </w:r>
    </w:p>
  </w:endnote>
  <w:endnote w:type="continuationSeparator" w:id="0">
    <w:p w:rsidR="00667E74" w:rsidRDefault="00667E74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74" w:rsidRDefault="00667E74" w:rsidP="00EB732A">
      <w:r>
        <w:separator/>
      </w:r>
    </w:p>
  </w:footnote>
  <w:footnote w:type="continuationSeparator" w:id="0">
    <w:p w:rsidR="00667E74" w:rsidRDefault="00667E74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667E7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351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560C3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A0C"/>
    <w:rsid w:val="00624FBD"/>
    <w:rsid w:val="006326C1"/>
    <w:rsid w:val="0064250B"/>
    <w:rsid w:val="00657A69"/>
    <w:rsid w:val="00667E74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2E83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4351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97A64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2CAB4D-DED9-41DC-906B-5C1D392C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3</cp:revision>
  <cp:lastPrinted>2015-01-14T10:47:00Z</cp:lastPrinted>
  <dcterms:created xsi:type="dcterms:W3CDTF">2015-06-17T11:50:00Z</dcterms:created>
  <dcterms:modified xsi:type="dcterms:W3CDTF">2015-06-17T11:50:00Z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