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FB" w:rsidRPr="005B1BF5" w:rsidRDefault="001428FB" w:rsidP="001428FB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bookmarkStart w:id="0" w:name="_GoBack"/>
      <w:bookmarkEnd w:id="0"/>
      <w:r w:rsidRPr="00E14E1E">
        <w:t>При</w:t>
      </w:r>
      <w:r w:rsidR="005B1BF5">
        <w:t xml:space="preserve">ложение № </w:t>
      </w:r>
      <w:r w:rsidR="005B1BF5">
        <w:rPr>
          <w:lang w:val="en-US"/>
        </w:rPr>
        <w:t>_</w:t>
      </w:r>
    </w:p>
    <w:p w:rsidR="001428FB" w:rsidRPr="00E14E1E" w:rsidRDefault="001428FB" w:rsidP="001428FB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1428FB" w:rsidRPr="00E14E1E" w:rsidRDefault="001428FB" w:rsidP="001428FB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1428FB" w:rsidRPr="00E14E1E" w:rsidRDefault="001428FB" w:rsidP="001428FB">
      <w:pPr>
        <w:jc w:val="center"/>
        <w:rPr>
          <w:b/>
        </w:rPr>
      </w:pPr>
    </w:p>
    <w:p w:rsidR="001428FB" w:rsidRPr="00E14E1E" w:rsidRDefault="001428FB" w:rsidP="001428FB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1428FB" w:rsidRPr="00E14E1E" w:rsidTr="00A6743E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7A98" w:rsidRPr="00285C41" w:rsidRDefault="00C93648" w:rsidP="00C9364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1428FB" w:rsidRPr="00E14E1E" w:rsidRDefault="00C93648" w:rsidP="000D7A9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1428FB" w:rsidRPr="00E14E1E" w:rsidRDefault="001428FB" w:rsidP="001428FB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1428FB" w:rsidRPr="00E14E1E" w:rsidTr="005B1BF5">
        <w:trPr>
          <w:trHeight w:val="639"/>
        </w:trPr>
        <w:tc>
          <w:tcPr>
            <w:tcW w:w="14850" w:type="dxa"/>
          </w:tcPr>
          <w:p w:rsidR="001428FB" w:rsidRDefault="005571DE" w:rsidP="00A6743E">
            <w:pPr>
              <w:jc w:val="center"/>
              <w:rPr>
                <w:b/>
                <w:lang w:val="en-US"/>
              </w:rPr>
            </w:pPr>
            <w:r w:rsidRPr="005571DE">
              <w:rPr>
                <w:b/>
              </w:rPr>
              <w:t>Сведения об отгрузке угля по территориям</w:t>
            </w:r>
          </w:p>
          <w:p w:rsidR="005B1BF5" w:rsidRPr="005B1BF5" w:rsidRDefault="005B1BF5" w:rsidP="00A6743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eastAsia="ru-RU"/>
              </w:rPr>
              <w:t>з</w:t>
            </w:r>
            <w:r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1428FB" w:rsidRPr="00E14E1E" w:rsidRDefault="001428FB" w:rsidP="001428FB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7"/>
        <w:gridCol w:w="7654"/>
      </w:tblGrid>
      <w:tr w:rsidR="001428FB" w:rsidRPr="00E14E1E" w:rsidTr="00A6743E">
        <w:trPr>
          <w:trHeight w:val="410"/>
        </w:trPr>
        <w:tc>
          <w:tcPr>
            <w:tcW w:w="242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1428FB" w:rsidRPr="00E14E1E" w:rsidRDefault="005B0E90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5B0E90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1428FB" w:rsidRPr="00E14E1E" w:rsidRDefault="005571DE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3.49</w:t>
            </w:r>
            <w:r w:rsidR="001428FB" w:rsidRPr="00E14E1E">
              <w:rPr>
                <w:lang w:eastAsia="ru-RU"/>
              </w:rPr>
              <w:t>.</w:t>
            </w:r>
          </w:p>
        </w:tc>
      </w:tr>
    </w:tbl>
    <w:p w:rsidR="001428FB" w:rsidRPr="00E14E1E" w:rsidRDefault="001428FB" w:rsidP="001428FB"/>
    <w:tbl>
      <w:tblPr>
        <w:tblW w:w="5022" w:type="pct"/>
        <w:tblLook w:val="04A0" w:firstRow="1" w:lastRow="0" w:firstColumn="1" w:lastColumn="0" w:noHBand="0" w:noVBand="1"/>
      </w:tblPr>
      <w:tblGrid>
        <w:gridCol w:w="7196"/>
        <w:gridCol w:w="3918"/>
        <w:gridCol w:w="3737"/>
      </w:tblGrid>
      <w:tr w:rsidR="001428FB" w:rsidRPr="00E14E1E" w:rsidTr="00285C41">
        <w:trPr>
          <w:trHeight w:val="345"/>
        </w:trPr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428FB" w:rsidRPr="00E14E1E" w:rsidRDefault="001428FB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Представляют:</w:t>
            </w:r>
          </w:p>
        </w:tc>
        <w:tc>
          <w:tcPr>
            <w:tcW w:w="1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28FB" w:rsidRPr="00E14E1E" w:rsidRDefault="001428FB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Сроки представления: 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28FB" w:rsidRPr="00E14E1E" w:rsidRDefault="001428FB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Периодичность предоставления:</w:t>
            </w:r>
          </w:p>
        </w:tc>
      </w:tr>
      <w:tr w:rsidR="005571DE" w:rsidRPr="00E14E1E" w:rsidTr="005D69AC">
        <w:trPr>
          <w:trHeight w:val="990"/>
        </w:trPr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1DE" w:rsidRPr="00E14E1E" w:rsidRDefault="005571DE" w:rsidP="00A6743E">
            <w:pPr>
              <w:rPr>
                <w:lang w:eastAsia="ru-RU"/>
              </w:rPr>
            </w:pPr>
            <w:r w:rsidRPr="005571DE">
              <w:rPr>
                <w:bCs/>
                <w:color w:val="000000"/>
                <w:lang w:eastAsia="ru-RU"/>
              </w:rPr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DE" w:rsidRPr="00E14E1E" w:rsidRDefault="005571DE" w:rsidP="00285C41">
            <w:pPr>
              <w:widowControl w:val="0"/>
              <w:jc w:val="center"/>
              <w:rPr>
                <w:lang w:eastAsia="ru-RU"/>
              </w:rPr>
            </w:pPr>
            <w:r w:rsidRPr="005571DE">
              <w:rPr>
                <w:bCs/>
                <w:color w:val="000000"/>
                <w:lang w:eastAsia="ru-RU"/>
              </w:rPr>
              <w:t>на 25-й день месяца, следующего за отчетным периодом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1DE" w:rsidRPr="00E14E1E" w:rsidRDefault="005571DE" w:rsidP="00D8488C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ежеквартальная</w:t>
            </w:r>
          </w:p>
        </w:tc>
      </w:tr>
    </w:tbl>
    <w:p w:rsidR="001428FB" w:rsidRPr="00E14E1E" w:rsidRDefault="001428FB" w:rsidP="001428FB"/>
    <w:tbl>
      <w:tblPr>
        <w:tblW w:w="5000" w:type="pct"/>
        <w:tblLook w:val="04A0" w:firstRow="1" w:lastRow="0" w:firstColumn="1" w:lastColumn="0" w:noHBand="0" w:noVBand="1"/>
      </w:tblPr>
      <w:tblGrid>
        <w:gridCol w:w="3644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896"/>
      </w:tblGrid>
      <w:tr w:rsidR="001428FB" w:rsidRPr="00E14E1E" w:rsidTr="00A6743E">
        <w:trPr>
          <w:trHeight w:val="300"/>
        </w:trPr>
        <w:tc>
          <w:tcPr>
            <w:tcW w:w="120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9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1428FB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1428FB" w:rsidRPr="00E14E1E" w:rsidTr="00A6743E">
        <w:trPr>
          <w:trHeight w:val="300"/>
        </w:trPr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79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1428FB" w:rsidRPr="00E14E1E" w:rsidRDefault="001428F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1428FB" w:rsidRPr="00E14E1E" w:rsidRDefault="001428FB" w:rsidP="001428FB">
      <w:pPr>
        <w:widowControl w:val="0"/>
        <w:autoSpaceDE w:val="0"/>
        <w:autoSpaceDN w:val="0"/>
        <w:adjustRightInd w:val="0"/>
        <w:rPr>
          <w:bCs/>
          <w:color w:val="26282F"/>
          <w:lang w:eastAsia="ru-RU"/>
        </w:rPr>
        <w:sectPr w:rsidR="001428FB" w:rsidRPr="00E14E1E" w:rsidSect="000864F9">
          <w:footerReference w:type="even" r:id="rId7"/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:rsidR="001428FB" w:rsidRDefault="001428FB" w:rsidP="005571DE">
      <w:pPr>
        <w:widowControl w:val="0"/>
        <w:autoSpaceDE w:val="0"/>
        <w:autoSpaceDN w:val="0"/>
        <w:adjustRightInd w:val="0"/>
        <w:rPr>
          <w:bCs/>
          <w:color w:val="26282F"/>
          <w:lang w:eastAsia="ru-RU"/>
        </w:rPr>
      </w:pPr>
      <w:r w:rsidRPr="00E14E1E">
        <w:rPr>
          <w:bCs/>
          <w:color w:val="26282F"/>
          <w:lang w:eastAsia="ru-RU"/>
        </w:rPr>
        <w:lastRenderedPageBreak/>
        <w:t xml:space="preserve">Раздел 1. </w:t>
      </w:r>
      <w:r w:rsidR="005571DE" w:rsidRPr="005571DE">
        <w:t>Сведения об отгрузке угля по территориям</w:t>
      </w:r>
    </w:p>
    <w:p w:rsidR="005571DE" w:rsidRPr="005571DE" w:rsidRDefault="005571DE" w:rsidP="005571DE">
      <w:pPr>
        <w:jc w:val="right"/>
      </w:pPr>
      <w:r>
        <w:t>Единица измерения  – тыс. тонн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"/>
        <w:gridCol w:w="4438"/>
        <w:gridCol w:w="4141"/>
      </w:tblGrid>
      <w:tr w:rsidR="005571DE" w:rsidTr="00EF6F99">
        <w:tc>
          <w:tcPr>
            <w:tcW w:w="1242" w:type="dxa"/>
          </w:tcPr>
          <w:p w:rsidR="005571DE" w:rsidRDefault="005571DE" w:rsidP="00EF6F99">
            <w:r>
              <w:t>№ п/п</w:t>
            </w:r>
          </w:p>
        </w:tc>
        <w:tc>
          <w:tcPr>
            <w:tcW w:w="6379" w:type="dxa"/>
          </w:tcPr>
          <w:p w:rsidR="005571DE" w:rsidRDefault="005571DE" w:rsidP="00EF6F99">
            <w:pPr>
              <w:ind w:right="22"/>
              <w:jc w:val="center"/>
            </w:pPr>
            <w:r>
              <w:t>Регион</w:t>
            </w:r>
          </w:p>
        </w:tc>
        <w:tc>
          <w:tcPr>
            <w:tcW w:w="5812" w:type="dxa"/>
          </w:tcPr>
          <w:p w:rsidR="005571DE" w:rsidRDefault="005571DE" w:rsidP="00EF6F99">
            <w:pPr>
              <w:jc w:val="center"/>
            </w:pPr>
            <w:r>
              <w:t>Общий объем поставки угля</w:t>
            </w:r>
          </w:p>
        </w:tc>
      </w:tr>
      <w:tr w:rsidR="005571DE" w:rsidTr="00EF6F99">
        <w:tc>
          <w:tcPr>
            <w:tcW w:w="1242" w:type="dxa"/>
          </w:tcPr>
          <w:p w:rsidR="005571DE" w:rsidRDefault="005571DE" w:rsidP="00EF6F99"/>
        </w:tc>
        <w:tc>
          <w:tcPr>
            <w:tcW w:w="6379" w:type="dxa"/>
          </w:tcPr>
          <w:p w:rsidR="005571DE" w:rsidRDefault="005571DE" w:rsidP="00EF6F99">
            <w:pPr>
              <w:ind w:right="22"/>
              <w:jc w:val="center"/>
            </w:pPr>
          </w:p>
        </w:tc>
        <w:tc>
          <w:tcPr>
            <w:tcW w:w="5812" w:type="dxa"/>
          </w:tcPr>
          <w:p w:rsidR="005571DE" w:rsidRDefault="005571DE" w:rsidP="00EF6F99"/>
        </w:tc>
      </w:tr>
    </w:tbl>
    <w:p w:rsidR="005571DE" w:rsidRDefault="005571DE" w:rsidP="005571DE">
      <w:pPr>
        <w:widowControl w:val="0"/>
        <w:autoSpaceDE w:val="0"/>
        <w:autoSpaceDN w:val="0"/>
        <w:adjustRightInd w:val="0"/>
        <w:rPr>
          <w:bCs/>
          <w:color w:val="26282F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207360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207360" w:rsidRPr="002F3F88" w:rsidRDefault="00207360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207360" w:rsidRPr="002F3F88" w:rsidTr="00EF6F99">
        <w:trPr>
          <w:cantSplit/>
          <w:tblHeader/>
        </w:trPr>
        <w:tc>
          <w:tcPr>
            <w:tcW w:w="3009" w:type="dxa"/>
          </w:tcPr>
          <w:p w:rsidR="00207360" w:rsidRPr="002F3F88" w:rsidRDefault="00207360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 w:rsidP="005571DE"/>
    <w:sectPr w:rsidR="00A67651" w:rsidSect="005571DE">
      <w:headerReference w:type="even" r:id="rId8"/>
      <w:headerReference w:type="default" r:id="rId9"/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2EB" w:rsidRDefault="003C32EB" w:rsidP="00EB732A">
      <w:r>
        <w:separator/>
      </w:r>
    </w:p>
  </w:endnote>
  <w:endnote w:type="continuationSeparator" w:id="0">
    <w:p w:rsidR="003C32EB" w:rsidRDefault="003C32EB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8FB" w:rsidRDefault="001428FB" w:rsidP="005A4279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428FB" w:rsidRDefault="001428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2EB" w:rsidRDefault="003C32EB" w:rsidP="00EB732A">
      <w:r>
        <w:separator/>
      </w:r>
    </w:p>
  </w:footnote>
  <w:footnote w:type="continuationSeparator" w:id="0">
    <w:p w:rsidR="003C32EB" w:rsidRDefault="003C32EB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3C32E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1DE">
          <w:rPr>
            <w:noProof/>
          </w:rPr>
          <w:t>4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474421"/>
      <w:docPartObj>
        <w:docPartGallery w:val="Page Numbers (Top of Page)"/>
        <w:docPartUnique/>
      </w:docPartObj>
    </w:sdtPr>
    <w:sdtEndPr/>
    <w:sdtContent>
      <w:p w:rsidR="001428FB" w:rsidRDefault="001428F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E38">
          <w:rPr>
            <w:noProof/>
          </w:rPr>
          <w:t>2</w:t>
        </w:r>
        <w:r>
          <w:fldChar w:fldCharType="end"/>
        </w:r>
      </w:p>
    </w:sdtContent>
  </w:sdt>
  <w:p w:rsidR="001428FB" w:rsidRDefault="001428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277D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D7A98"/>
    <w:rsid w:val="000E61EB"/>
    <w:rsid w:val="000F4263"/>
    <w:rsid w:val="000F6821"/>
    <w:rsid w:val="000F717C"/>
    <w:rsid w:val="00106274"/>
    <w:rsid w:val="00107100"/>
    <w:rsid w:val="00123286"/>
    <w:rsid w:val="00137F94"/>
    <w:rsid w:val="001428FB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07360"/>
    <w:rsid w:val="00244DEF"/>
    <w:rsid w:val="00247B32"/>
    <w:rsid w:val="002503AE"/>
    <w:rsid w:val="00253427"/>
    <w:rsid w:val="00262B2A"/>
    <w:rsid w:val="00271C57"/>
    <w:rsid w:val="00285C41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3005"/>
    <w:rsid w:val="003B54DA"/>
    <w:rsid w:val="003C32EB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571DE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0E90"/>
    <w:rsid w:val="005B1BF5"/>
    <w:rsid w:val="005B2366"/>
    <w:rsid w:val="005B339D"/>
    <w:rsid w:val="005C44E1"/>
    <w:rsid w:val="005D1C07"/>
    <w:rsid w:val="005D69AC"/>
    <w:rsid w:val="005D7DE6"/>
    <w:rsid w:val="005D7F7F"/>
    <w:rsid w:val="005E50FB"/>
    <w:rsid w:val="005F0076"/>
    <w:rsid w:val="005F5B8B"/>
    <w:rsid w:val="006030B6"/>
    <w:rsid w:val="00621806"/>
    <w:rsid w:val="00624FBD"/>
    <w:rsid w:val="00625836"/>
    <w:rsid w:val="006326C1"/>
    <w:rsid w:val="0064250B"/>
    <w:rsid w:val="00657A69"/>
    <w:rsid w:val="00672449"/>
    <w:rsid w:val="006957F5"/>
    <w:rsid w:val="006A12C6"/>
    <w:rsid w:val="006A2A7C"/>
    <w:rsid w:val="006A49C6"/>
    <w:rsid w:val="006A4BBB"/>
    <w:rsid w:val="006A70A6"/>
    <w:rsid w:val="006B570F"/>
    <w:rsid w:val="006C154C"/>
    <w:rsid w:val="006D0042"/>
    <w:rsid w:val="006D4F05"/>
    <w:rsid w:val="006D7811"/>
    <w:rsid w:val="006E5854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61F2D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0C6A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3160"/>
    <w:rsid w:val="00C26561"/>
    <w:rsid w:val="00C31E7A"/>
    <w:rsid w:val="00C51BF9"/>
    <w:rsid w:val="00C53709"/>
    <w:rsid w:val="00C652B0"/>
    <w:rsid w:val="00C65ED1"/>
    <w:rsid w:val="00C76E38"/>
    <w:rsid w:val="00C91ADD"/>
    <w:rsid w:val="00C928E0"/>
    <w:rsid w:val="00C93648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2240"/>
    <w:rsid w:val="00D563F6"/>
    <w:rsid w:val="00D60DAF"/>
    <w:rsid w:val="00D6140A"/>
    <w:rsid w:val="00D6347A"/>
    <w:rsid w:val="00D64C64"/>
    <w:rsid w:val="00D7233A"/>
    <w:rsid w:val="00D8411E"/>
    <w:rsid w:val="00D8488C"/>
    <w:rsid w:val="00D864BE"/>
    <w:rsid w:val="00D92C6D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66731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999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9F3947-A3BC-4189-A7AF-08527D2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C23160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23160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231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759E1-1136-4058-8A20-CED69D37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dcterms:created xsi:type="dcterms:W3CDTF">2015-06-20T08:31:00Z</dcterms:created>
  <dcterms:modified xsi:type="dcterms:W3CDTF">2015-06-20T08:31:00Z</dcterms:modified>
</cp:coreProperties>
</file>