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16" w:rsidRPr="00B408A8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E14E1E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B408A8">
        <w:rPr>
          <w:sz w:val="28"/>
          <w:szCs w:val="28"/>
          <w:lang w:val="en-US"/>
        </w:rPr>
        <w:t>_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E0516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0516" w:rsidRPr="00E14E1E" w:rsidRDefault="00BE0516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E0516" w:rsidRPr="00E14E1E" w:rsidTr="00B408A8">
        <w:trPr>
          <w:cantSplit/>
          <w:trHeight w:val="908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F54CE7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Default="00F54CE7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  <w:lang w:val="en-US"/>
              </w:rPr>
            </w:pPr>
            <w:r w:rsidRPr="00F54CE7">
              <w:rPr>
                <w:b/>
                <w:color w:val="000000"/>
              </w:rPr>
              <w:t>Оперативные данные об отгрузке угля по направлениям использования</w:t>
            </w:r>
          </w:p>
          <w:p w:rsidR="00B408A8" w:rsidRPr="00B408A8" w:rsidRDefault="00B408A8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858" w:type="pct"/>
        <w:tblInd w:w="-72" w:type="dxa"/>
        <w:tblLook w:val="00A0" w:firstRow="1" w:lastRow="0" w:firstColumn="1" w:lastColumn="0" w:noHBand="0" w:noVBand="0"/>
      </w:tblPr>
      <w:tblGrid>
        <w:gridCol w:w="7547"/>
        <w:gridCol w:w="7625"/>
      </w:tblGrid>
      <w:tr w:rsidR="00BE0516" w:rsidRPr="00E14E1E" w:rsidTr="00971BD5">
        <w:trPr>
          <w:trHeight w:val="603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971BD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F54CE7">
              <w:rPr>
                <w:lang w:eastAsia="ru-RU"/>
              </w:rPr>
              <w:t>3.53</w:t>
            </w:r>
            <w:r w:rsidR="00BE0516" w:rsidRPr="001B3CE4">
              <w:rPr>
                <w:lang w:eastAsia="ru-RU"/>
              </w:rPr>
              <w:t>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E0516" w:rsidRPr="00E14E1E" w:rsidTr="00A6743E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F54CE7" w:rsidTr="00A6743E">
        <w:trPr>
          <w:trHeight w:val="924"/>
        </w:trPr>
        <w:tc>
          <w:tcPr>
            <w:tcW w:w="7368" w:type="dxa"/>
            <w:vAlign w:val="center"/>
          </w:tcPr>
          <w:p w:rsidR="00BE0516" w:rsidRPr="00F54CE7" w:rsidRDefault="000E6DFB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F54CE7">
              <w:rPr>
                <w:color w:val="000000"/>
              </w:rPr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BE0516" w:rsidRPr="00F54CE7" w:rsidRDefault="00F54CE7" w:rsidP="00A6743E">
            <w:pPr>
              <w:ind w:right="34"/>
              <w:jc w:val="center"/>
              <w:rPr>
                <w:bCs/>
              </w:rPr>
            </w:pPr>
            <w:r w:rsidRPr="00F54CE7">
              <w:rPr>
                <w:color w:val="000000"/>
              </w:rPr>
              <w:t>до 12:00 по московскому времени суток, следующих за отчетными</w:t>
            </w:r>
          </w:p>
        </w:tc>
        <w:tc>
          <w:tcPr>
            <w:tcW w:w="3845" w:type="dxa"/>
            <w:vAlign w:val="center"/>
          </w:tcPr>
          <w:p w:rsidR="00BE0516" w:rsidRPr="00F54CE7" w:rsidRDefault="00F54CE7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54CE7">
              <w:rPr>
                <w:color w:val="000000"/>
              </w:rPr>
              <w:t>ежесуточн</w:t>
            </w:r>
            <w:r w:rsidR="00BE0516" w:rsidRPr="00F54CE7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3412" w:type="pct"/>
        <w:tblLook w:val="00A0" w:firstRow="1" w:lastRow="0" w:firstColumn="1" w:lastColumn="0" w:noHBand="0" w:noVBand="0"/>
      </w:tblPr>
      <w:tblGrid>
        <w:gridCol w:w="3838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1270"/>
      </w:tblGrid>
      <w:tr w:rsidR="00BE0516" w:rsidRPr="00E14E1E" w:rsidTr="00A6743E">
        <w:trPr>
          <w:trHeight w:val="300"/>
        </w:trPr>
        <w:tc>
          <w:tcPr>
            <w:tcW w:w="248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A6743E">
        <w:trPr>
          <w:trHeight w:val="300"/>
        </w:trPr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51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BE0516" w:rsidRPr="00B408A8" w:rsidRDefault="00BE0516" w:rsidP="00B408A8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</w:rPr>
      </w:pPr>
      <w:r w:rsidRPr="00B408A8">
        <w:rPr>
          <w:bCs/>
        </w:rPr>
        <w:lastRenderedPageBreak/>
        <w:t xml:space="preserve">Раздел 1. </w:t>
      </w:r>
      <w:r w:rsidR="00F54CE7" w:rsidRPr="00B408A8">
        <w:rPr>
          <w:color w:val="000000"/>
        </w:rPr>
        <w:t>Оперативные данные об отгрузке угля по направлениям использования</w:t>
      </w:r>
      <w:r w:rsidRPr="00B408A8">
        <w:rPr>
          <w:bCs/>
        </w:rPr>
        <w:t xml:space="preserve"> </w:t>
      </w:r>
    </w:p>
    <w:p w:rsidR="001B3CE4" w:rsidRDefault="001B3CE4" w:rsidP="00BE0516">
      <w:pPr>
        <w:rPr>
          <w:b/>
          <w:lang w:eastAsia="ru-RU"/>
        </w:rPr>
      </w:pPr>
    </w:p>
    <w:tbl>
      <w:tblPr>
        <w:tblW w:w="14100" w:type="dxa"/>
        <w:tblLook w:val="04A0" w:firstRow="1" w:lastRow="0" w:firstColumn="1" w:lastColumn="0" w:noHBand="0" w:noVBand="1"/>
      </w:tblPr>
      <w:tblGrid>
        <w:gridCol w:w="7300"/>
        <w:gridCol w:w="1000"/>
        <w:gridCol w:w="3040"/>
        <w:gridCol w:w="2760"/>
      </w:tblGrid>
      <w:tr w:rsidR="000E6DFB" w:rsidRPr="000E6DFB" w:rsidTr="000E6DFB">
        <w:trPr>
          <w:trHeight w:val="630"/>
        </w:trPr>
        <w:tc>
          <w:tcPr>
            <w:tcW w:w="7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Направление поставки 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Код строки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F54CE7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Фактическая поставка за </w:t>
            </w:r>
            <w:r w:rsidR="00F54CE7">
              <w:rPr>
                <w:color w:val="000000"/>
                <w:lang w:eastAsia="ru-RU"/>
              </w:rPr>
              <w:t xml:space="preserve">  сутки</w:t>
            </w:r>
            <w:r w:rsidRPr="000E6DFB">
              <w:rPr>
                <w:color w:val="000000"/>
                <w:lang w:eastAsia="ru-RU"/>
              </w:rPr>
              <w:t xml:space="preserve">, (тонн)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F54CE7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Фактическая поставка с начала </w:t>
            </w:r>
            <w:r w:rsidR="00F54CE7">
              <w:rPr>
                <w:color w:val="000000"/>
                <w:lang w:eastAsia="ru-RU"/>
              </w:rPr>
              <w:t>месяца</w:t>
            </w:r>
            <w:r w:rsidRPr="000E6DFB">
              <w:rPr>
                <w:color w:val="000000"/>
                <w:lang w:eastAsia="ru-RU"/>
              </w:rPr>
              <w:t xml:space="preserve">, (тонн) </w:t>
            </w:r>
          </w:p>
        </w:tc>
      </w:tr>
      <w:tr w:rsidR="000E6DFB" w:rsidRPr="000E6DFB" w:rsidTr="000E6DFB">
        <w:trPr>
          <w:trHeight w:val="345"/>
        </w:trPr>
        <w:tc>
          <w:tcPr>
            <w:tcW w:w="7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jc w:val="center"/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>2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Поставка, всего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 ч. с ОФ других АО (компаний)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Нужды коксования России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Минобороны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30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МВД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40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Минюст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50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ФПС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60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Атомная промышленность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70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РАО "РЖД"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80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Население и коммунально-бытовые потребители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90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энергокомпаниям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Нужды металлургии (энерг.)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630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Остальные потребители (в т.ч.: Росрезерв, цементные заводы, и т.п.)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Собственные нужды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130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(продажа) угля на ОФ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140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630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Кроме того завоз на ОФ других АО  (компаний), как давальческое сырье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150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т.ч. коксующихся углей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152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в страны ближнего зарубежья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200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т.ч. коксующихся углей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202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Поставка в страны дальнего зарубежья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250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E6DFB" w:rsidRPr="000E6DFB" w:rsidTr="000E6DFB">
        <w:trPr>
          <w:trHeight w:val="315"/>
        </w:trPr>
        <w:tc>
          <w:tcPr>
            <w:tcW w:w="7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0E6DFB" w:rsidRDefault="000E6DFB" w:rsidP="000E6DFB">
            <w:pPr>
              <w:rPr>
                <w:color w:val="000000"/>
                <w:lang w:eastAsia="ru-RU"/>
              </w:rPr>
            </w:pPr>
            <w:r w:rsidRPr="000E6DFB">
              <w:rPr>
                <w:color w:val="000000"/>
                <w:lang w:eastAsia="ru-RU"/>
              </w:rPr>
              <w:t xml:space="preserve">   в т.ч. коксующихся углей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DFB" w:rsidRPr="00B408A8" w:rsidRDefault="000E6DFB" w:rsidP="000E6DFB">
            <w:pPr>
              <w:jc w:val="center"/>
              <w:rPr>
                <w:bCs/>
                <w:color w:val="000000"/>
                <w:lang w:eastAsia="ru-RU"/>
              </w:rPr>
            </w:pPr>
            <w:r w:rsidRPr="00B408A8">
              <w:rPr>
                <w:bCs/>
                <w:color w:val="000000"/>
                <w:lang w:eastAsia="ru-RU"/>
              </w:rPr>
              <w:t>252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DFB" w:rsidRPr="000E6DFB" w:rsidRDefault="000E6DFB" w:rsidP="000E6DFB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0E6DFB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:rsidR="001B3CE4" w:rsidRPr="00E14E1E" w:rsidRDefault="001B3CE4" w:rsidP="00BE0516">
      <w:pPr>
        <w:rPr>
          <w:b/>
          <w:lang w:eastAsia="ru-RU"/>
        </w:rPr>
      </w:pPr>
    </w:p>
    <w:p w:rsidR="00BE0516" w:rsidRPr="00E14E1E" w:rsidRDefault="00BE0516" w:rsidP="00BE0516">
      <w:pPr>
        <w:jc w:val="center"/>
        <w:rPr>
          <w:lang w:eastAsia="ru-RU"/>
        </w:rPr>
      </w:pPr>
    </w:p>
    <w:p w:rsidR="00BE0516" w:rsidRPr="00E14E1E" w:rsidRDefault="00BE0516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F33AC0">
      <w:headerReference w:type="even" r:id="rId10"/>
      <w:headerReference w:type="default" r:id="rId11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A6" w:rsidRDefault="00D203A6" w:rsidP="00EB732A">
      <w:r>
        <w:separator/>
      </w:r>
    </w:p>
  </w:endnote>
  <w:endnote w:type="continuationSeparator" w:id="0">
    <w:p w:rsidR="00D203A6" w:rsidRDefault="00D203A6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A6" w:rsidRDefault="00D203A6" w:rsidP="00EB732A">
      <w:r>
        <w:separator/>
      </w:r>
    </w:p>
  </w:footnote>
  <w:footnote w:type="continuationSeparator" w:id="0">
    <w:p w:rsidR="00D203A6" w:rsidRDefault="00D203A6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D203A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723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E6DF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77332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4CF1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1BD5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08A8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2CA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03A6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5723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508D5"/>
    <w:rsid w:val="00F54CE7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35B2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024238-7640-43BB-8D94-03E290B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Props1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2015-01-14T10:47:00Z</cp:lastPrinted>
  <dcterms:created xsi:type="dcterms:W3CDTF">2015-06-20T08:52:00Z</dcterms:created>
  <dcterms:modified xsi:type="dcterms:W3CDTF">2015-06-20T08:52:00Z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