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B8" w:rsidRDefault="00F27DB8" w:rsidP="00F27DB8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Приложение №</w:t>
      </w:r>
      <w:r w:rsidR="000320E7" w:rsidRPr="0081359F">
        <w:rPr>
          <w:sz w:val="28"/>
          <w:szCs w:val="28"/>
        </w:rPr>
        <w:t xml:space="preserve"> 2.5</w:t>
      </w:r>
      <w:r w:rsidR="000320E7">
        <w:rPr>
          <w:sz w:val="28"/>
          <w:szCs w:val="28"/>
        </w:rPr>
        <w:t>7</w:t>
      </w:r>
    </w:p>
    <w:p w:rsidR="0081359F" w:rsidRPr="000320E7" w:rsidRDefault="0081359F" w:rsidP="00F27DB8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</w:p>
    <w:p w:rsidR="00F27DB8" w:rsidRPr="007F10E0" w:rsidRDefault="00F27DB8" w:rsidP="00F27DB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F27DB8" w:rsidRPr="007F10E0" w:rsidRDefault="00F27DB8" w:rsidP="00F27DB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</w:t>
      </w:r>
      <w:r w:rsidRPr="00EB655B">
        <w:rPr>
          <w:sz w:val="28"/>
          <w:szCs w:val="28"/>
        </w:rPr>
        <w:t>_</w:t>
      </w:r>
      <w:r w:rsidRPr="007F10E0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 w:rsidRPr="00EB655B">
        <w:rPr>
          <w:sz w:val="28"/>
          <w:szCs w:val="28"/>
        </w:rPr>
        <w:t>15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3D5A39" w:rsidRPr="00B54C9B" w:rsidRDefault="003D5A39" w:rsidP="003D5A3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5A39" w:rsidRPr="00B54C9B" w:rsidRDefault="003D5A39" w:rsidP="003D5A3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5A39" w:rsidRPr="00B54C9B" w:rsidRDefault="003D5A39" w:rsidP="003D5A3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042290" w:rsidRPr="00042290">
        <w:rPr>
          <w:b/>
          <w:sz w:val="28"/>
          <w:szCs w:val="28"/>
        </w:rPr>
        <w:t>Данные о контрактных экспортных ценах на угольную продукцию</w:t>
      </w:r>
      <w:r w:rsidRPr="00B54C9B">
        <w:rPr>
          <w:b/>
          <w:sz w:val="28"/>
          <w:szCs w:val="28"/>
        </w:rPr>
        <w:t>»</w:t>
      </w:r>
    </w:p>
    <w:p w:rsidR="003D5A39" w:rsidRPr="00DB4929" w:rsidRDefault="003D5A39" w:rsidP="00DB4929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DB4929" w:rsidRPr="00E944FC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DB4929">
        <w:rPr>
          <w:sz w:val="28"/>
        </w:rPr>
        <w:t>В строке «Наименование отчитывающейся организации»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Для обособленного подразделения указывается как наименование обособленного подразделения, так и юридического лица, к которому оно относится.</w:t>
      </w:r>
      <w:r w:rsidRPr="00E944FC">
        <w:rPr>
          <w:sz w:val="28"/>
        </w:rPr>
        <w:t xml:space="preserve">. </w:t>
      </w:r>
    </w:p>
    <w:p w:rsidR="00DB4929" w:rsidRPr="00E944FC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DB4929">
        <w:rPr>
          <w:sz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</w:t>
      </w:r>
      <w:r w:rsidRPr="00E944FC">
        <w:rPr>
          <w:sz w:val="28"/>
        </w:rPr>
        <w:t xml:space="preserve">. </w:t>
      </w:r>
    </w:p>
    <w:p w:rsidR="00DB4929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C44AEA" w:rsidRPr="00C44AEA" w:rsidRDefault="00C44AEA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В графах 1 и 2</w:t>
      </w:r>
      <w:r w:rsidR="00341FBC">
        <w:rPr>
          <w:sz w:val="28"/>
        </w:rPr>
        <w:t xml:space="preserve"> указывается </w:t>
      </w:r>
      <w:r w:rsidRPr="00C44AEA">
        <w:rPr>
          <w:sz w:val="28"/>
        </w:rPr>
        <w:t>наименование и код страны в которую выполняются поставки.</w:t>
      </w:r>
    </w:p>
    <w:p w:rsidR="00C44AEA" w:rsidRDefault="00C44AEA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В графе 3 указывается объем поставок за отчетный период в тысячах тонн с одним десятичным знаком.</w:t>
      </w:r>
    </w:p>
    <w:p w:rsidR="00C44AEA" w:rsidRDefault="00C44AEA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В графе 4 указывается средневзвешенная цена по экспортным контрактам в данную страну.</w:t>
      </w:r>
    </w:p>
    <w:p w:rsidR="00331DEF" w:rsidRPr="00265CFA" w:rsidRDefault="00331DEF" w:rsidP="00573098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265CFA" w:rsidSect="0081359F">
      <w:headerReference w:type="even" r:id="rId8"/>
      <w:headerReference w:type="default" r:id="rId9"/>
      <w:pgSz w:w="11905" w:h="16838"/>
      <w:pgMar w:top="1138" w:right="562" w:bottom="1138" w:left="113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AE2" w:rsidRDefault="00C37AE2">
      <w:r>
        <w:separator/>
      </w:r>
    </w:p>
  </w:endnote>
  <w:endnote w:type="continuationSeparator" w:id="0">
    <w:p w:rsidR="00C37AE2" w:rsidRDefault="00C37AE2">
      <w:r>
        <w:continuationSeparator/>
      </w:r>
    </w:p>
  </w:endnote>
  <w:endnote w:type="continuationNotice" w:id="1">
    <w:p w:rsidR="00C37AE2" w:rsidRDefault="00C37A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AE2" w:rsidRDefault="00C37AE2">
      <w:r>
        <w:separator/>
      </w:r>
    </w:p>
  </w:footnote>
  <w:footnote w:type="continuationSeparator" w:id="0">
    <w:p w:rsidR="00C37AE2" w:rsidRDefault="00C37AE2">
      <w:r>
        <w:continuationSeparator/>
      </w:r>
    </w:p>
  </w:footnote>
  <w:footnote w:type="continuationNotice" w:id="1">
    <w:p w:rsidR="00C37AE2" w:rsidRDefault="00C37A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403157"/>
      <w:docPartObj>
        <w:docPartGallery w:val="Page Numbers (Top of Page)"/>
        <w:docPartUnique/>
      </w:docPartObj>
    </w:sdtPr>
    <w:sdtEndPr/>
    <w:sdtContent>
      <w:p w:rsidR="00265CFA" w:rsidRDefault="00265CFA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6FC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0E7"/>
    <w:rsid w:val="00032521"/>
    <w:rsid w:val="00032A9F"/>
    <w:rsid w:val="00034CC9"/>
    <w:rsid w:val="0003578A"/>
    <w:rsid w:val="00036652"/>
    <w:rsid w:val="00037749"/>
    <w:rsid w:val="00042290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3CE9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6FC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5CFA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26A5"/>
    <w:rsid w:val="00333B91"/>
    <w:rsid w:val="00340325"/>
    <w:rsid w:val="00341FBC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13DF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A10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3098"/>
    <w:rsid w:val="00576E3E"/>
    <w:rsid w:val="00581B96"/>
    <w:rsid w:val="00584FCF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24A35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40B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359F"/>
    <w:rsid w:val="008149BA"/>
    <w:rsid w:val="008206CF"/>
    <w:rsid w:val="008238E1"/>
    <w:rsid w:val="00823B87"/>
    <w:rsid w:val="008269A2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433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37AE2"/>
    <w:rsid w:val="00C40973"/>
    <w:rsid w:val="00C42297"/>
    <w:rsid w:val="00C43049"/>
    <w:rsid w:val="00C43F11"/>
    <w:rsid w:val="00C44937"/>
    <w:rsid w:val="00C44AEA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13DA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0638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929"/>
    <w:rsid w:val="00DB52D7"/>
    <w:rsid w:val="00DB670C"/>
    <w:rsid w:val="00DC0A23"/>
    <w:rsid w:val="00DC38A2"/>
    <w:rsid w:val="00DC5388"/>
    <w:rsid w:val="00DC55CA"/>
    <w:rsid w:val="00DC7587"/>
    <w:rsid w:val="00DC7F4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27DB8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631D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50D3008-264E-48DE-81F9-D03CB9AB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00DBB-44E2-4194-860D-D587061B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2015-07-14T09:47:00Z</dcterms:created>
  <dcterms:modified xsi:type="dcterms:W3CDTF">2015-07-14T09:47:00Z</dcterms:modified>
</cp:coreProperties>
</file>