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6D" w:rsidRPr="00414623" w:rsidRDefault="000C3D6D" w:rsidP="000C3D6D">
      <w:pPr>
        <w:autoSpaceDE w:val="0"/>
        <w:autoSpaceDN w:val="0"/>
        <w:adjustRightInd w:val="0"/>
        <w:jc w:val="right"/>
        <w:outlineLvl w:val="0"/>
      </w:pPr>
      <w:r w:rsidRPr="00E91EA6">
        <w:t>Приложение № 1.</w:t>
      </w:r>
      <w:r w:rsidR="00E91EA6" w:rsidRPr="00E91EA6">
        <w:t>4.139</w:t>
      </w:r>
    </w:p>
    <w:p w:rsidR="000C3D6D" w:rsidRPr="00E91EA6" w:rsidRDefault="000C3D6D" w:rsidP="000C3D6D">
      <w:pPr>
        <w:autoSpaceDE w:val="0"/>
        <w:autoSpaceDN w:val="0"/>
        <w:adjustRightInd w:val="0"/>
        <w:jc w:val="right"/>
      </w:pPr>
      <w:r w:rsidRPr="00E91EA6">
        <w:t>к Приказу Минэнерго России</w:t>
      </w:r>
    </w:p>
    <w:p w:rsidR="000C3D6D" w:rsidRPr="00E91EA6" w:rsidRDefault="000C3D6D" w:rsidP="000C3D6D">
      <w:pPr>
        <w:autoSpaceDE w:val="0"/>
        <w:autoSpaceDN w:val="0"/>
        <w:adjustRightInd w:val="0"/>
        <w:jc w:val="right"/>
      </w:pPr>
      <w:r w:rsidRPr="00E91EA6">
        <w:t>от ________201</w:t>
      </w:r>
      <w:r w:rsidR="00414623">
        <w:t>5</w:t>
      </w:r>
      <w:r w:rsidRPr="00E91EA6">
        <w:t xml:space="preserve"> №</w:t>
      </w:r>
      <w:r w:rsidR="00AB08A6">
        <w:t>______</w:t>
      </w:r>
      <w:bookmarkStart w:id="0" w:name="_GoBack"/>
      <w:bookmarkEnd w:id="0"/>
      <w:r w:rsidRPr="00E91EA6">
        <w:t xml:space="preserve"> __</w:t>
      </w:r>
    </w:p>
    <w:p w:rsidR="000C3D6D" w:rsidRPr="00E91EA6" w:rsidRDefault="000C3D6D" w:rsidP="000C3D6D">
      <w:pPr>
        <w:jc w:val="right"/>
        <w:rPr>
          <w:lang w:eastAsia="ru-RU"/>
        </w:rPr>
      </w:pPr>
    </w:p>
    <w:p w:rsidR="000C3D6D" w:rsidRPr="00E91EA6" w:rsidRDefault="000C3D6D" w:rsidP="000C3D6D">
      <w:pPr>
        <w:jc w:val="center"/>
        <w:rPr>
          <w:b/>
        </w:rPr>
      </w:pPr>
      <w:r w:rsidRPr="00E91EA6">
        <w:rPr>
          <w:b/>
        </w:rPr>
        <w:t>ГОСУДАРСТВЕННАЯ ИНФОРМАЦИОННАЯ СИСТЕМА ТОПЛИВНО-ЭНЕРГЕТИЧЕСКОГО КОМПЛЕКСА</w:t>
      </w:r>
    </w:p>
    <w:tbl>
      <w:tblPr>
        <w:tblW w:w="14743" w:type="dxa"/>
        <w:tblInd w:w="-34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3"/>
      </w:tblGrid>
      <w:tr w:rsidR="000C3D6D" w:rsidRPr="00E91EA6" w:rsidTr="00E91EA6">
        <w:trPr>
          <w:trHeight w:val="215"/>
        </w:trPr>
        <w:tc>
          <w:tcPr>
            <w:tcW w:w="1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29B1" w:rsidRPr="00E91EA6" w:rsidRDefault="00192F27" w:rsidP="00192F27">
            <w:pPr>
              <w:jc w:val="center"/>
              <w:rPr>
                <w:lang w:eastAsia="ru-RU"/>
              </w:rPr>
            </w:pPr>
            <w:r w:rsidRPr="00E91EA6">
              <w:rPr>
                <w:lang w:eastAsia="ru-RU"/>
              </w:rPr>
              <w:t xml:space="preserve">ПРЕДОСТАВЛЯЕТСЯ В ЭЛЕКТРОННОМ ВИДЕ </w:t>
            </w:r>
          </w:p>
          <w:p w:rsidR="000C3D6D" w:rsidRPr="00E91EA6" w:rsidRDefault="00192F27" w:rsidP="00C629B1">
            <w:pPr>
              <w:jc w:val="center"/>
            </w:pPr>
            <w:r w:rsidRPr="00E91EA6"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0C3D6D" w:rsidRPr="00E91EA6" w:rsidRDefault="000C3D6D" w:rsidP="000C3D6D"/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9"/>
      </w:tblGrid>
      <w:tr w:rsidR="000C3D6D" w:rsidRPr="00E91EA6" w:rsidTr="00E91EA6">
        <w:tc>
          <w:tcPr>
            <w:tcW w:w="14709" w:type="dxa"/>
          </w:tcPr>
          <w:p w:rsidR="000C3D6D" w:rsidRPr="00E91EA6" w:rsidRDefault="000C3D6D" w:rsidP="00E91EA6">
            <w:pPr>
              <w:jc w:val="center"/>
              <w:rPr>
                <w:b/>
              </w:rPr>
            </w:pPr>
            <w:r w:rsidRPr="00E91EA6">
              <w:rPr>
                <w:b/>
              </w:rPr>
              <w:t>Сведения о распределении числа пострадавших при несчастных случаях на производстве</w:t>
            </w:r>
          </w:p>
          <w:p w:rsidR="000C3D6D" w:rsidRPr="00E91EA6" w:rsidRDefault="000C3D6D" w:rsidP="00E91EA6">
            <w:pPr>
              <w:jc w:val="center"/>
            </w:pPr>
            <w:r w:rsidRPr="00E91EA6">
              <w:t>за _______ квартал 20____ года</w:t>
            </w:r>
          </w:p>
        </w:tc>
      </w:tr>
    </w:tbl>
    <w:p w:rsidR="000C3D6D" w:rsidRPr="00E91EA6" w:rsidRDefault="000C3D6D" w:rsidP="000C3D6D"/>
    <w:tbl>
      <w:tblPr>
        <w:tblW w:w="5110" w:type="pct"/>
        <w:tblLook w:val="04A0" w:firstRow="1" w:lastRow="0" w:firstColumn="1" w:lastColumn="0" w:noHBand="0" w:noVBand="1"/>
      </w:tblPr>
      <w:tblGrid>
        <w:gridCol w:w="7965"/>
        <w:gridCol w:w="6857"/>
      </w:tblGrid>
      <w:tr w:rsidR="000C3D6D" w:rsidRPr="00E91EA6" w:rsidTr="004F2F66">
        <w:trPr>
          <w:trHeight w:val="251"/>
        </w:trPr>
        <w:tc>
          <w:tcPr>
            <w:tcW w:w="2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</w:pPr>
            <w:r w:rsidRPr="00E91EA6">
              <w:t>Сегмент в области электроэнергетики, теплоэнергетики</w:t>
            </w:r>
          </w:p>
        </w:tc>
        <w:tc>
          <w:tcPr>
            <w:tcW w:w="23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91EA6">
              <w:t>Шифр формы: 4.139.</w:t>
            </w:r>
          </w:p>
        </w:tc>
      </w:tr>
    </w:tbl>
    <w:p w:rsidR="000C3D6D" w:rsidRPr="00E91EA6" w:rsidRDefault="000C3D6D" w:rsidP="000C3D6D"/>
    <w:tbl>
      <w:tblPr>
        <w:tblW w:w="5123" w:type="pct"/>
        <w:tblInd w:w="-34" w:type="dxa"/>
        <w:tblLook w:val="04A0" w:firstRow="1" w:lastRow="0" w:firstColumn="1" w:lastColumn="0" w:noHBand="0" w:noVBand="1"/>
      </w:tblPr>
      <w:tblGrid>
        <w:gridCol w:w="7938"/>
        <w:gridCol w:w="2975"/>
        <w:gridCol w:w="3947"/>
      </w:tblGrid>
      <w:tr w:rsidR="000C3D6D" w:rsidRPr="00E91EA6" w:rsidTr="004F2F66">
        <w:trPr>
          <w:trHeight w:val="259"/>
        </w:trPr>
        <w:tc>
          <w:tcPr>
            <w:tcW w:w="2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Представляют: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 xml:space="preserve">Сроки представления: 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3D6D" w:rsidRPr="00E91EA6" w:rsidRDefault="000C3D6D" w:rsidP="00E91EA6">
            <w:pPr>
              <w:jc w:val="center"/>
            </w:pPr>
            <w:r w:rsidRPr="00E91EA6">
              <w:t>Периодичность предоставления:</w:t>
            </w:r>
          </w:p>
        </w:tc>
      </w:tr>
      <w:tr w:rsidR="000C3D6D" w:rsidRPr="00E91EA6" w:rsidTr="00E91EA6">
        <w:trPr>
          <w:trHeight w:val="2136"/>
        </w:trPr>
        <w:tc>
          <w:tcPr>
            <w:tcW w:w="2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604C25" w:rsidP="00E91EA6">
            <w:r>
              <w:t>с</w:t>
            </w:r>
            <w:r w:rsidR="000C3D6D" w:rsidRPr="00E91EA6">
              <w:t>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кВт); территориальные сетевые организации (с детализацией по субъектам Российской Федерации); организация по управлению единой национальной (общероссийской) электрической сетью (с детализацией по филиалам); собственники или иные законные владельцы объектов электросетевого хозяйства, входящих в единую национальную (общероссийскую) электрическую сеть; системный оператор (с детализацией по филиалам); иные субъекты оперативно-диспетчерского управления в электроэнергетике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до 20-го числа месяца, следующего за отчетным периодом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 xml:space="preserve">ежеквартальная  </w:t>
            </w:r>
          </w:p>
        </w:tc>
      </w:tr>
    </w:tbl>
    <w:p w:rsidR="000C3D6D" w:rsidRPr="00E91EA6" w:rsidRDefault="000C3D6D" w:rsidP="000C3D6D"/>
    <w:tbl>
      <w:tblPr>
        <w:tblW w:w="5000" w:type="pct"/>
        <w:tblLook w:val="00A0" w:firstRow="1" w:lastRow="0" w:firstColumn="1" w:lastColumn="0" w:noHBand="0" w:noVBand="0"/>
      </w:tblPr>
      <w:tblGrid>
        <w:gridCol w:w="279"/>
        <w:gridCol w:w="3302"/>
        <w:gridCol w:w="279"/>
        <w:gridCol w:w="278"/>
        <w:gridCol w:w="276"/>
        <w:gridCol w:w="276"/>
        <w:gridCol w:w="278"/>
        <w:gridCol w:w="276"/>
        <w:gridCol w:w="276"/>
        <w:gridCol w:w="276"/>
        <w:gridCol w:w="22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5449"/>
      </w:tblGrid>
      <w:tr w:rsidR="0067136C" w:rsidRPr="00E14E1E" w:rsidTr="0067136C">
        <w:trPr>
          <w:trHeight w:val="300"/>
        </w:trPr>
        <w:tc>
          <w:tcPr>
            <w:tcW w:w="171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36C" w:rsidRPr="00E14E1E" w:rsidRDefault="0067136C" w:rsidP="00EE3246">
            <w:pPr>
              <w:rPr>
                <w:lang w:eastAsia="ru-RU"/>
              </w:rPr>
            </w:pP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67136C" w:rsidRPr="00E14E1E" w:rsidTr="0067136C">
        <w:trPr>
          <w:trHeight w:val="300"/>
        </w:trPr>
        <w:tc>
          <w:tcPr>
            <w:tcW w:w="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36C" w:rsidRPr="00E14E1E" w:rsidRDefault="0067136C" w:rsidP="00EE3246">
            <w:pPr>
              <w:rPr>
                <w:lang w:eastAsia="ru-RU"/>
              </w:rPr>
            </w:pPr>
          </w:p>
        </w:tc>
        <w:tc>
          <w:tcPr>
            <w:tcW w:w="4904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67136C" w:rsidRPr="00E14E1E" w:rsidTr="0067136C">
        <w:trPr>
          <w:trHeight w:val="300"/>
        </w:trPr>
        <w:tc>
          <w:tcPr>
            <w:tcW w:w="12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136C" w:rsidRPr="00E14E1E" w:rsidRDefault="0067136C" w:rsidP="00EE3246">
            <w:pPr>
              <w:rPr>
                <w:lang w:eastAsia="ru-RU"/>
              </w:rPr>
            </w:pPr>
          </w:p>
        </w:tc>
        <w:tc>
          <w:tcPr>
            <w:tcW w:w="319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67136C" w:rsidRPr="00E14E1E" w:rsidRDefault="0067136C" w:rsidP="00EE3246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0C3D6D" w:rsidRPr="00E91EA6" w:rsidRDefault="000C3D6D" w:rsidP="000C3D6D">
      <w:pPr>
        <w:spacing w:before="120"/>
        <w:rPr>
          <w:bCs/>
        </w:rPr>
      </w:pPr>
    </w:p>
    <w:p w:rsidR="000C3D6D" w:rsidRPr="00E91EA6" w:rsidRDefault="000C3D6D" w:rsidP="00192F27">
      <w:pPr>
        <w:pageBreakBefore/>
        <w:spacing w:before="120"/>
        <w:rPr>
          <w:bCs/>
        </w:rPr>
      </w:pPr>
      <w:r w:rsidRPr="00E91EA6">
        <w:rPr>
          <w:bCs/>
        </w:rPr>
        <w:lastRenderedPageBreak/>
        <w:t>Раздел 1. Число пострадавших по видам происшествий, опасных факторов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20"/>
        <w:gridCol w:w="995"/>
        <w:gridCol w:w="2524"/>
        <w:gridCol w:w="2909"/>
        <w:gridCol w:w="2236"/>
        <w:gridCol w:w="2619"/>
      </w:tblGrid>
      <w:tr w:rsidR="000C3D6D" w:rsidRPr="00E91EA6" w:rsidTr="00E91EA6">
        <w:trPr>
          <w:trHeight w:val="1800"/>
          <w:tblHeader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381"/>
          <w:tblHeader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2</w:t>
            </w:r>
          </w:p>
        </w:tc>
        <w:tc>
          <w:tcPr>
            <w:tcW w:w="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3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4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5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6</w:t>
            </w:r>
          </w:p>
        </w:tc>
      </w:tr>
      <w:tr w:rsidR="000C3D6D" w:rsidRPr="00E91EA6" w:rsidTr="00E91EA6">
        <w:trPr>
          <w:trHeight w:val="300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r w:rsidRPr="00E91EA6">
              <w:t>Всего пострадавших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/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/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/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/>
        </w:tc>
      </w:tr>
      <w:tr w:rsidR="000C3D6D" w:rsidRPr="00E91EA6" w:rsidTr="00E91EA6">
        <w:trPr>
          <w:trHeight w:val="277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r w:rsidRPr="00E91EA6">
              <w:t>Дорожно-транспортное происшествие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253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Падение пострадавшего с высоты, на поверхности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526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Падения, обрушения, обвалы предметов, материалов, земли и т.д.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4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492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Воздействие движущихся, разлетающихся, вращающихся предметов и деталей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5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274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Поражение электрическим током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6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428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Воздействие среды с высокой температурой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7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264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Воздействие среды с низкой  температурой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8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219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Воздействие вредных веществ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9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209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Воздействие ионизирующих излучений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10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326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Физические перегрузки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11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558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lastRenderedPageBreak/>
              <w:t>Повреждения в результате контакта с животными, насекомыми и пресмыкающимися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12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255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Воздействие биологического фактора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13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244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Утопление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14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362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Убийство (уголовное преступление, военные действия и т.п.)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15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343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Повреждения при стихийных бедствиях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16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  <w:tr w:rsidR="000C3D6D" w:rsidRPr="00E91EA6" w:rsidTr="00E91EA6">
        <w:trPr>
          <w:trHeight w:val="418"/>
        </w:trPr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Прочие происшествия, опасные факторы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17</w:t>
            </w:r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  <w:sectPr w:rsidR="000C3D6D" w:rsidRPr="00E91EA6" w:rsidSect="00E91EA6">
          <w:headerReference w:type="default" r:id="rId7"/>
          <w:pgSz w:w="16838" w:h="11906" w:orient="landscape" w:code="9"/>
          <w:pgMar w:top="1134" w:right="850" w:bottom="1134" w:left="1701" w:header="426" w:footer="720" w:gutter="0"/>
          <w:cols w:space="720"/>
          <w:titlePg/>
          <w:docGrid w:linePitch="326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2. Число пострадавших в разрезе причин возникновения несчастных случаев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34"/>
        <w:gridCol w:w="948"/>
        <w:gridCol w:w="2410"/>
        <w:gridCol w:w="2779"/>
        <w:gridCol w:w="2135"/>
        <w:gridCol w:w="2497"/>
      </w:tblGrid>
      <w:tr w:rsidR="000C3D6D" w:rsidRPr="00E91EA6" w:rsidTr="00E91EA6">
        <w:trPr>
          <w:trHeight w:val="1294"/>
          <w:tblHeader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239"/>
          <w:tblHeader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3</w:t>
            </w: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4</w:t>
            </w: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5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6</w:t>
            </w:r>
          </w:p>
        </w:tc>
      </w:tr>
      <w:tr w:rsidR="000C3D6D" w:rsidRPr="00E91EA6" w:rsidTr="00E91EA6">
        <w:trPr>
          <w:trHeight w:val="568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Всего пострадавших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20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rPr>
                <w:lang w:val="en-US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rPr>
                <w:lang w:val="en-US"/>
              </w:rPr>
            </w:pPr>
          </w:p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rPr>
                <w:lang w:val="en-US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rPr>
                <w:lang w:val="en-US"/>
              </w:rPr>
            </w:pPr>
          </w:p>
        </w:tc>
      </w:tr>
      <w:tr w:rsidR="000C3D6D" w:rsidRPr="00E91EA6" w:rsidTr="00E91EA6">
        <w:trPr>
          <w:trHeight w:val="618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 том числе по следующим причинам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825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Конструктивные недостатки, несовершенство, недостаточная надежность машин, механизмов, оборудования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21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Эксплуатация неисправных машин, механизмов, оборудования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22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36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Несовершенство технологического процесса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23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36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Нарушения технологического процесса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24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Нарушения требований безопасности при эксплуатации транспортных средств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25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48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Нарушение правил дорожного движения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26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1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Неудовлетворительная организация работ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27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623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Неудовлетворительное содержание и недостатки в организации рабочих мест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28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 xml:space="preserve">Неудовлетворительное техническое состояние зданий, </w:t>
            </w:r>
            <w:r w:rsidRPr="00E91EA6">
              <w:lastRenderedPageBreak/>
              <w:t>сооружений, территорий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lastRenderedPageBreak/>
              <w:t>29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lastRenderedPageBreak/>
              <w:t>Недостатки в обучении безопасным приемам  труда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30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Неприменение средств индивидуальной защиты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31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Неприменение средств коллективной защиты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32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7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Нарушение трудовой и производственной дисциплины (всего)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33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55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в том числе нахождение пострадавшего в состоянии алкогольного или наркотического опьянения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34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795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Использование работающего не по специальности, расширение задания, зоны работы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35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473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Работа без разрешения диспетчера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36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706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Работа без установки защитного заземления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37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360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Поражение электрическим током от наведенного напряжения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38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615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t>Ошибочное попадание на работающее оборудование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39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85"/>
        </w:trPr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r w:rsidRPr="00E91EA6">
              <w:lastRenderedPageBreak/>
              <w:t>Прочие причины возникновения несчастных случаев</w:t>
            </w:r>
          </w:p>
        </w:tc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40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3. Число пострадавших в дорожно-транспортных происшествиях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12"/>
        <w:gridCol w:w="947"/>
        <w:gridCol w:w="2484"/>
        <w:gridCol w:w="2895"/>
        <w:gridCol w:w="2178"/>
        <w:gridCol w:w="2587"/>
      </w:tblGrid>
      <w:tr w:rsidR="000C3D6D" w:rsidRPr="00E91EA6" w:rsidTr="00E91EA6">
        <w:trPr>
          <w:trHeight w:val="1560"/>
          <w:tblHeader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479"/>
          <w:tblHeader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3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4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5</w:t>
            </w: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jc w:val="center"/>
            </w:pPr>
            <w:r w:rsidRPr="00E91EA6">
              <w:t>6</w:t>
            </w:r>
          </w:p>
        </w:tc>
      </w:tr>
      <w:tr w:rsidR="000C3D6D" w:rsidRPr="00E91EA6" w:rsidTr="00E91EA6">
        <w:trPr>
          <w:trHeight w:val="586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Число пострадавших в дорожно-транспортных происшествиях (всего)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50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555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По вине водителей субъекта электроэнергетики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51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535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в том числе по следующим причинам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624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Нахождение водителей в состоянии алкогольного опьянения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52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383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Нарушение правил обгона</w:t>
            </w:r>
          </w:p>
        </w:tc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53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489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Несоблюдение дорожных знаков</w:t>
            </w:r>
          </w:p>
        </w:tc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54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411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Нарушение скоростного режима</w:t>
            </w:r>
          </w:p>
        </w:tc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55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516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Неудовлетворительное техническое состояние</w:t>
            </w:r>
          </w:p>
        </w:tc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56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624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Нарушение правил охраны труда при техническом обслуживании автотранспорта</w:t>
            </w:r>
          </w:p>
        </w:tc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57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624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По вине дорожных служб</w:t>
            </w:r>
          </w:p>
        </w:tc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58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624"/>
        </w:trPr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lastRenderedPageBreak/>
              <w:t>По вине водителей сторонней организации</w:t>
            </w:r>
          </w:p>
        </w:tc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59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4. Число пострадавших в разрезе возрастных групп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35"/>
        <w:gridCol w:w="980"/>
        <w:gridCol w:w="2825"/>
        <w:gridCol w:w="3391"/>
        <w:gridCol w:w="2405"/>
        <w:gridCol w:w="2967"/>
      </w:tblGrid>
      <w:tr w:rsidR="000C3D6D" w:rsidRPr="00E91EA6" w:rsidTr="00E91EA6">
        <w:trPr>
          <w:trHeight w:val="1418"/>
        </w:trPr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665"/>
        </w:trPr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Всего пострадавших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60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665"/>
        </w:trPr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Возраст от 18 лет до 24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61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80"/>
            </w:pPr>
          </w:p>
        </w:tc>
      </w:tr>
      <w:tr w:rsidR="000C3D6D" w:rsidRPr="00E91EA6" w:rsidTr="00E91EA6">
        <w:trPr>
          <w:trHeight w:val="665"/>
        </w:trPr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Возраст от 25 лет до 39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62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</w:tr>
      <w:tr w:rsidR="000C3D6D" w:rsidRPr="00E91EA6" w:rsidTr="00E91EA6">
        <w:trPr>
          <w:trHeight w:val="665"/>
        </w:trPr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Возраст от 40 лет до 49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63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</w:tr>
      <w:tr w:rsidR="000C3D6D" w:rsidRPr="00E91EA6" w:rsidTr="00E91EA6">
        <w:trPr>
          <w:trHeight w:val="665"/>
        </w:trPr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Возраст от 50 лет до 59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64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</w:tr>
      <w:tr w:rsidR="000C3D6D" w:rsidRPr="00E91EA6" w:rsidTr="00E91EA6">
        <w:trPr>
          <w:trHeight w:val="665"/>
        </w:trPr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Возраст от 60 лет и старше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80"/>
              <w:jc w:val="center"/>
            </w:pPr>
            <w:r w:rsidRPr="00E91EA6">
              <w:t>65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pPr>
              <w:spacing w:before="80"/>
            </w:pPr>
            <w:r w:rsidRPr="00E91EA6">
              <w:t> </w:t>
            </w:r>
          </w:p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5. Число пострадавших в разрезе стажа работы по профессии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980"/>
        <w:gridCol w:w="2831"/>
        <w:gridCol w:w="3397"/>
        <w:gridCol w:w="2407"/>
        <w:gridCol w:w="2976"/>
      </w:tblGrid>
      <w:tr w:rsidR="000C3D6D" w:rsidRPr="00E91EA6" w:rsidTr="00E91EA6">
        <w:trPr>
          <w:trHeight w:val="1483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6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Всего пострадавших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70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6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Стаж до 1 года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71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6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Стаж от 1 года до 3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72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6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Стаж от 3 лет до 5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73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6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Стаж от 5 лет до 10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74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66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Стаж более 10 лет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75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6. Число пострадавших по дням недели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84"/>
        <w:gridCol w:w="980"/>
        <w:gridCol w:w="2814"/>
        <w:gridCol w:w="3373"/>
        <w:gridCol w:w="2396"/>
        <w:gridCol w:w="2956"/>
      </w:tblGrid>
      <w:tr w:rsidR="000C3D6D" w:rsidRPr="00E91EA6" w:rsidTr="00E91EA6">
        <w:trPr>
          <w:trHeight w:val="1418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Всего пострадавших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80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в понедельник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81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во вторник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82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в среду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83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в четверг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84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в пятницу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85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в субботу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  <w:jc w:val="center"/>
            </w:pPr>
            <w:r w:rsidRPr="00E91EA6">
              <w:t>86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  <w:tr w:rsidR="000C3D6D" w:rsidRPr="00E91EA6" w:rsidTr="00E91EA6">
        <w:trPr>
          <w:trHeight w:val="585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Пострадавшие в  воскресенье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87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  <w:tc>
          <w:tcPr>
            <w:tcW w:w="1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>
            <w:pPr>
              <w:spacing w:before="40"/>
            </w:pPr>
          </w:p>
        </w:tc>
      </w:tr>
    </w:tbl>
    <w:p w:rsidR="000C3D6D" w:rsidRPr="00E91EA6" w:rsidRDefault="000C3D6D" w:rsidP="000C3D6D">
      <w:pPr>
        <w:tabs>
          <w:tab w:val="left" w:pos="8353"/>
        </w:tabs>
        <w:ind w:right="-314"/>
      </w:pPr>
    </w:p>
    <w:p w:rsidR="000C3D6D" w:rsidRPr="00E91EA6" w:rsidRDefault="000C3D6D" w:rsidP="000C3D6D">
      <w:pPr>
        <w:tabs>
          <w:tab w:val="left" w:pos="8353"/>
        </w:tabs>
        <w:ind w:right="-314"/>
      </w:pPr>
    </w:p>
    <w:p w:rsidR="000C3D6D" w:rsidRPr="00E91EA6" w:rsidRDefault="000C3D6D" w:rsidP="000C3D6D">
      <w:pPr>
        <w:tabs>
          <w:tab w:val="left" w:pos="8353"/>
        </w:tabs>
        <w:ind w:right="-314"/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7. Число пострадавших в разрезе пола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980"/>
        <w:gridCol w:w="2831"/>
        <w:gridCol w:w="3397"/>
        <w:gridCol w:w="2407"/>
        <w:gridCol w:w="2976"/>
      </w:tblGrid>
      <w:tr w:rsidR="000C3D6D" w:rsidRPr="00E91EA6" w:rsidTr="00E91EA6">
        <w:trPr>
          <w:trHeight w:val="190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67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Всего пострадавших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90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</w:tr>
      <w:tr w:rsidR="000C3D6D" w:rsidRPr="00E91EA6" w:rsidTr="00E91EA6">
        <w:trPr>
          <w:trHeight w:val="67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мужчины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91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675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40"/>
            </w:pPr>
            <w:r w:rsidRPr="00E91EA6">
              <w:t>Пострадавшие женщины</w:t>
            </w:r>
          </w:p>
        </w:tc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92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8. Число пострадавших по видам предприятий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52"/>
        <w:gridCol w:w="964"/>
        <w:gridCol w:w="2661"/>
        <w:gridCol w:w="3150"/>
        <w:gridCol w:w="2291"/>
        <w:gridCol w:w="2785"/>
      </w:tblGrid>
      <w:tr w:rsidR="000C3D6D" w:rsidRPr="00E91EA6" w:rsidTr="00E91EA6">
        <w:trPr>
          <w:trHeight w:val="1418"/>
          <w:tblHeader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80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Всего пострадавших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100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</w:tr>
      <w:tr w:rsidR="000C3D6D" w:rsidRPr="00E91EA6" w:rsidTr="00E91EA6">
        <w:trPr>
          <w:trHeight w:val="80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Пострадавшие на электростанциях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101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80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Пострадавшие в электросетевых организациях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102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80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Пострадавшие на предприятиях тепловых сетей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103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80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Пострадавшие на ремонтных и наладочных предприятиях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104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805"/>
        </w:trPr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Пострадавшие в прочих организациях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105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D6D" w:rsidRPr="00E91EA6" w:rsidRDefault="000C3D6D" w:rsidP="00E91EA6"/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D6D" w:rsidRPr="00E91EA6" w:rsidRDefault="000C3D6D" w:rsidP="00E91EA6"/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D6D" w:rsidRPr="00E91EA6" w:rsidRDefault="000C3D6D" w:rsidP="00E91EA6"/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3D6D" w:rsidRPr="00E91EA6" w:rsidRDefault="000C3D6D" w:rsidP="00E91EA6"/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rPr>
          <w:bCs/>
        </w:rPr>
      </w:pPr>
      <w:r w:rsidRPr="00E91EA6">
        <w:rPr>
          <w:bCs/>
        </w:rPr>
        <w:lastRenderedPageBreak/>
        <w:t>Раздел 9. Число пострадавших в разрезе видов работ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79"/>
        <w:gridCol w:w="972"/>
        <w:gridCol w:w="2770"/>
        <w:gridCol w:w="3312"/>
        <w:gridCol w:w="2364"/>
        <w:gridCol w:w="2906"/>
      </w:tblGrid>
      <w:tr w:rsidR="000C3D6D" w:rsidRPr="00E91EA6" w:rsidTr="00E91EA6">
        <w:trPr>
          <w:trHeight w:val="1192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743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Всего пострадавших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110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</w:tr>
      <w:tr w:rsidR="000C3D6D" w:rsidRPr="00E91EA6" w:rsidTr="00E91EA6">
        <w:trPr>
          <w:trHeight w:val="743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Оперативное обслуживание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111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743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Ремонт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112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743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Вспомогательные работы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113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743"/>
        </w:trPr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Прочие виды работ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114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0C3D6D" w:rsidRPr="00E91EA6" w:rsidRDefault="000C3D6D" w:rsidP="00E91EA6">
            <w:r w:rsidRPr="00E91EA6">
              <w:t> </w:t>
            </w:r>
          </w:p>
        </w:tc>
      </w:tr>
    </w:tbl>
    <w:p w:rsidR="000C3D6D" w:rsidRPr="00E91EA6" w:rsidRDefault="000C3D6D" w:rsidP="000C3D6D">
      <w:pPr>
        <w:rPr>
          <w:bCs/>
        </w:rPr>
      </w:pPr>
    </w:p>
    <w:p w:rsidR="000C3D6D" w:rsidRPr="00E91EA6" w:rsidRDefault="000C3D6D" w:rsidP="000C3D6D">
      <w:pPr>
        <w:rPr>
          <w:bCs/>
        </w:rPr>
        <w:sectPr w:rsidR="000C3D6D" w:rsidRPr="00E91EA6" w:rsidSect="00E91EA6">
          <w:pgSz w:w="16838" w:h="11906" w:orient="landscape" w:code="9"/>
          <w:pgMar w:top="1134" w:right="850" w:bottom="1134" w:left="1701" w:header="720" w:footer="720" w:gutter="0"/>
          <w:cols w:space="720"/>
        </w:sectPr>
      </w:pPr>
    </w:p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  <w:r w:rsidRPr="00E91EA6">
        <w:rPr>
          <w:bCs/>
        </w:rPr>
        <w:lastRenderedPageBreak/>
        <w:t>Раздел 10. Число пострадавших в разрезе категории работников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983"/>
        <w:gridCol w:w="2724"/>
        <w:gridCol w:w="3231"/>
        <w:gridCol w:w="2347"/>
        <w:gridCol w:w="2851"/>
      </w:tblGrid>
      <w:tr w:rsidR="000C3D6D" w:rsidRPr="00E91EA6" w:rsidTr="00E91EA6">
        <w:trPr>
          <w:trHeight w:val="1560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Наименование показателя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Код строки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за аналогичный период предыдущего года, чел.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за аналогичный период предыдущего года, чел.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 начала текущего года, чел.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C3D6D" w:rsidRPr="00E91EA6" w:rsidRDefault="000C3D6D" w:rsidP="00E91EA6">
            <w:pPr>
              <w:jc w:val="center"/>
            </w:pPr>
            <w:r w:rsidRPr="00E91EA6">
              <w:t>Число пострадавших со смертельным исходом с начала текущего года, чел.</w:t>
            </w:r>
          </w:p>
        </w:tc>
      </w:tr>
      <w:tr w:rsidR="000C3D6D" w:rsidRPr="00E91EA6" w:rsidTr="00E91EA6">
        <w:trPr>
          <w:trHeight w:val="559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его пострадавших</w:t>
            </w:r>
          </w:p>
        </w:tc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120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C3D6D" w:rsidRPr="00E91EA6" w:rsidRDefault="000C3D6D" w:rsidP="00E91EA6"/>
        </w:tc>
      </w:tr>
      <w:tr w:rsidR="000C3D6D" w:rsidRPr="00E91EA6" w:rsidTr="00E91EA6">
        <w:trPr>
          <w:trHeight w:val="397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Руководители</w:t>
            </w:r>
          </w:p>
        </w:tc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121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558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Специалисты</w:t>
            </w:r>
          </w:p>
        </w:tc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122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797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Рабочие основных профессий</w:t>
            </w:r>
          </w:p>
        </w:tc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123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  <w:tr w:rsidR="000C3D6D" w:rsidRPr="00E91EA6" w:rsidTr="00E91EA6">
        <w:trPr>
          <w:trHeight w:val="797"/>
        </w:trPr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</w:pPr>
            <w:r w:rsidRPr="00E91EA6">
              <w:t>Рабочие вспомогательных профессий</w:t>
            </w:r>
          </w:p>
        </w:tc>
        <w:tc>
          <w:tcPr>
            <w:tcW w:w="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D6D" w:rsidRPr="00E91EA6" w:rsidRDefault="000C3D6D" w:rsidP="00E91EA6">
            <w:pPr>
              <w:spacing w:before="60"/>
              <w:jc w:val="center"/>
            </w:pPr>
            <w:r w:rsidRPr="00E91EA6">
              <w:t>124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0C3D6D" w:rsidRPr="00E91EA6" w:rsidRDefault="000C3D6D" w:rsidP="00E91EA6"/>
        </w:tc>
      </w:tr>
    </w:tbl>
    <w:p w:rsidR="000C3D6D" w:rsidRPr="00E91EA6" w:rsidRDefault="000C3D6D" w:rsidP="000C3D6D">
      <w:pPr>
        <w:tabs>
          <w:tab w:val="left" w:pos="8353"/>
        </w:tabs>
        <w:ind w:right="-314"/>
        <w:rPr>
          <w:bCs/>
        </w:rPr>
      </w:pPr>
    </w:p>
    <w:p w:rsidR="000C3D6D" w:rsidRPr="00E91EA6" w:rsidRDefault="000C3D6D" w:rsidP="000C3D6D">
      <w:r w:rsidRPr="00E91EA6">
        <w:t>Раздел 11.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2156"/>
        <w:gridCol w:w="2347"/>
      </w:tblGrid>
      <w:tr w:rsidR="000C3D6D" w:rsidRPr="00E91EA6" w:rsidTr="00E91EA6">
        <w:trPr>
          <w:trHeight w:val="300"/>
        </w:trPr>
        <w:tc>
          <w:tcPr>
            <w:tcW w:w="4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C3D6D" w:rsidRPr="00E91EA6" w:rsidRDefault="000C3D6D" w:rsidP="00E91EA6">
            <w:pPr>
              <w:spacing w:before="60"/>
            </w:pPr>
            <w:r w:rsidRPr="00E91EA6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D6D" w:rsidRPr="00E91EA6" w:rsidRDefault="000C3D6D" w:rsidP="00E91EA6">
            <w:pPr>
              <w:spacing w:before="60"/>
              <w:jc w:val="right"/>
            </w:pPr>
          </w:p>
        </w:tc>
      </w:tr>
    </w:tbl>
    <w:p w:rsidR="000C3D6D" w:rsidRPr="00E91EA6" w:rsidRDefault="000C3D6D" w:rsidP="000C3D6D"/>
    <w:p w:rsidR="000C3D6D" w:rsidRPr="00E91EA6" w:rsidRDefault="000C3D6D" w:rsidP="000C3D6D">
      <w:r w:rsidRPr="00E91EA6">
        <w:t>Раздел 12.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2123"/>
        <w:gridCol w:w="2123"/>
        <w:gridCol w:w="2123"/>
        <w:gridCol w:w="2123"/>
        <w:gridCol w:w="2123"/>
      </w:tblGrid>
      <w:tr w:rsidR="000C3D6D" w:rsidRPr="00E91EA6" w:rsidTr="00E91EA6">
        <w:trPr>
          <w:trHeight w:val="573"/>
        </w:trPr>
        <w:tc>
          <w:tcPr>
            <w:tcW w:w="1340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Контактная информация</w:t>
            </w:r>
          </w:p>
        </w:tc>
        <w:tc>
          <w:tcPr>
            <w:tcW w:w="732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Код строки</w:t>
            </w:r>
          </w:p>
        </w:tc>
        <w:tc>
          <w:tcPr>
            <w:tcW w:w="732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ФИО</w:t>
            </w:r>
          </w:p>
        </w:tc>
        <w:tc>
          <w:tcPr>
            <w:tcW w:w="732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Должность</w:t>
            </w:r>
          </w:p>
        </w:tc>
        <w:tc>
          <w:tcPr>
            <w:tcW w:w="732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Контактный телефон (с кодом города)</w:t>
            </w:r>
          </w:p>
        </w:tc>
        <w:tc>
          <w:tcPr>
            <w:tcW w:w="732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Электронный адрес</w:t>
            </w:r>
          </w:p>
        </w:tc>
      </w:tr>
      <w:tr w:rsidR="000C3D6D" w:rsidRPr="00E91EA6" w:rsidTr="00E91EA6">
        <w:trPr>
          <w:trHeight w:val="542"/>
        </w:trPr>
        <w:tc>
          <w:tcPr>
            <w:tcW w:w="1340" w:type="pct"/>
            <w:vAlign w:val="center"/>
            <w:hideMark/>
          </w:tcPr>
          <w:p w:rsidR="000C3D6D" w:rsidRPr="00E91EA6" w:rsidRDefault="000C3D6D" w:rsidP="00E91EA6">
            <w:pPr>
              <w:rPr>
                <w:bCs/>
              </w:rPr>
            </w:pPr>
            <w:r w:rsidRPr="00E91EA6">
              <w:rPr>
                <w:bCs/>
              </w:rPr>
              <w:t>Руководитель организации</w:t>
            </w:r>
          </w:p>
        </w:tc>
        <w:tc>
          <w:tcPr>
            <w:tcW w:w="732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211</w:t>
            </w:r>
          </w:p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</w:tr>
      <w:tr w:rsidR="000C3D6D" w:rsidRPr="00E91EA6" w:rsidTr="00E91EA6">
        <w:trPr>
          <w:trHeight w:val="688"/>
        </w:trPr>
        <w:tc>
          <w:tcPr>
            <w:tcW w:w="1340" w:type="pct"/>
            <w:vAlign w:val="center"/>
            <w:hideMark/>
          </w:tcPr>
          <w:p w:rsidR="000C3D6D" w:rsidRPr="00E91EA6" w:rsidRDefault="000C3D6D" w:rsidP="00E91EA6">
            <w:pPr>
              <w:rPr>
                <w:bCs/>
              </w:rPr>
            </w:pPr>
            <w:r w:rsidRPr="00E91EA6">
              <w:rPr>
                <w:bCs/>
              </w:rPr>
              <w:t>Ответственный за заполнение формы</w:t>
            </w:r>
          </w:p>
        </w:tc>
        <w:tc>
          <w:tcPr>
            <w:tcW w:w="732" w:type="pct"/>
            <w:vAlign w:val="center"/>
            <w:hideMark/>
          </w:tcPr>
          <w:p w:rsidR="000C3D6D" w:rsidRPr="00E91EA6" w:rsidRDefault="000C3D6D" w:rsidP="00E91EA6">
            <w:pPr>
              <w:jc w:val="center"/>
              <w:rPr>
                <w:bCs/>
              </w:rPr>
            </w:pPr>
            <w:r w:rsidRPr="00E91EA6">
              <w:rPr>
                <w:bCs/>
              </w:rPr>
              <w:t>212</w:t>
            </w:r>
          </w:p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  <w:tc>
          <w:tcPr>
            <w:tcW w:w="732" w:type="pct"/>
            <w:noWrap/>
            <w:hideMark/>
          </w:tcPr>
          <w:p w:rsidR="000C3D6D" w:rsidRPr="00E91EA6" w:rsidRDefault="000C3D6D" w:rsidP="00E91EA6"/>
        </w:tc>
      </w:tr>
    </w:tbl>
    <w:p w:rsidR="00A67651" w:rsidRPr="00E91EA6" w:rsidRDefault="00A67651" w:rsidP="00E91EA6"/>
    <w:sectPr w:rsidR="00A67651" w:rsidRPr="00E91EA6" w:rsidSect="00E91EA6">
      <w:headerReference w:type="even" r:id="rId8"/>
      <w:headerReference w:type="default" r:id="rId9"/>
      <w:pgSz w:w="16838" w:h="11906" w:orient="landscape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C77" w:rsidRDefault="00023C77" w:rsidP="00EB732A">
      <w:r>
        <w:separator/>
      </w:r>
    </w:p>
  </w:endnote>
  <w:endnote w:type="continuationSeparator" w:id="0">
    <w:p w:rsidR="00023C77" w:rsidRDefault="00023C77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C77" w:rsidRDefault="00023C77" w:rsidP="00EB732A">
      <w:r>
        <w:separator/>
      </w:r>
    </w:p>
  </w:footnote>
  <w:footnote w:type="continuationSeparator" w:id="0">
    <w:p w:rsidR="00023C77" w:rsidRDefault="00023C77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7519154"/>
      <w:docPartObj>
        <w:docPartGallery w:val="Page Numbers (Top of Page)"/>
        <w:docPartUnique/>
      </w:docPartObj>
    </w:sdtPr>
    <w:sdtEndPr/>
    <w:sdtContent>
      <w:p w:rsidR="00E91EA6" w:rsidRDefault="00F313B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8A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EA6" w:rsidRDefault="00E91EA6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E91EA6" w:rsidRDefault="00E91EA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91EA6" w:rsidRDefault="00F313B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8A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830"/>
    <w:rsid w:val="0000299D"/>
    <w:rsid w:val="00002DD8"/>
    <w:rsid w:val="00013C2C"/>
    <w:rsid w:val="00023C77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3D6D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5EB2"/>
    <w:rsid w:val="0017604C"/>
    <w:rsid w:val="001810F5"/>
    <w:rsid w:val="001812F1"/>
    <w:rsid w:val="001851D5"/>
    <w:rsid w:val="00192F27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E3C04"/>
    <w:rsid w:val="001F3649"/>
    <w:rsid w:val="00205C9A"/>
    <w:rsid w:val="00207218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16EA"/>
    <w:rsid w:val="003E6461"/>
    <w:rsid w:val="003F456C"/>
    <w:rsid w:val="00400E6D"/>
    <w:rsid w:val="00404448"/>
    <w:rsid w:val="00407737"/>
    <w:rsid w:val="00414623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D3A90"/>
    <w:rsid w:val="004E4AC5"/>
    <w:rsid w:val="004F2F66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33E8"/>
    <w:rsid w:val="005F5B8B"/>
    <w:rsid w:val="006030B6"/>
    <w:rsid w:val="00604C25"/>
    <w:rsid w:val="00621806"/>
    <w:rsid w:val="00624FBD"/>
    <w:rsid w:val="006326C1"/>
    <w:rsid w:val="0064250B"/>
    <w:rsid w:val="00657A69"/>
    <w:rsid w:val="0067136C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084B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7F76AC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08A6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2D0C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1F6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29B1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06A03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91EA6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3B0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86E65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4F2F6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F2F66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2F6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4F2F66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F2F66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F2F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Вуколова  Анна Юрьевна</cp:lastModifiedBy>
  <cp:revision>14</cp:revision>
  <dcterms:created xsi:type="dcterms:W3CDTF">2014-12-29T14:42:00Z</dcterms:created>
  <dcterms:modified xsi:type="dcterms:W3CDTF">2015-06-03T13:11:00Z</dcterms:modified>
</cp:coreProperties>
</file>