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9D" w:rsidRPr="00075E52" w:rsidRDefault="00704B9D" w:rsidP="00704B9D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B54C9B">
        <w:rPr>
          <w:sz w:val="28"/>
          <w:szCs w:val="28"/>
        </w:rPr>
        <w:t xml:space="preserve">Приложение № </w:t>
      </w:r>
      <w:r w:rsidR="00396C16" w:rsidRPr="00396C16">
        <w:rPr>
          <w:sz w:val="28"/>
          <w:szCs w:val="28"/>
        </w:rPr>
        <w:t>4.168.</w:t>
      </w:r>
      <w:r w:rsidR="00396C16">
        <w:rPr>
          <w:sz w:val="28"/>
          <w:szCs w:val="28"/>
        </w:rPr>
        <w:t>2</w:t>
      </w:r>
    </w:p>
    <w:p w:rsidR="00704B9D" w:rsidRPr="00B54C9B" w:rsidRDefault="00704B9D" w:rsidP="00704B9D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B54C9B">
        <w:rPr>
          <w:sz w:val="28"/>
          <w:szCs w:val="28"/>
        </w:rPr>
        <w:t>к приказу Минэнерго России</w:t>
      </w:r>
    </w:p>
    <w:p w:rsidR="00704B9D" w:rsidRPr="00B54C9B" w:rsidRDefault="00704B9D" w:rsidP="00704B9D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B54C9B">
        <w:rPr>
          <w:sz w:val="28"/>
          <w:szCs w:val="28"/>
        </w:rPr>
        <w:t>от «__» ______ 201</w:t>
      </w:r>
      <w:r w:rsidR="00E91985">
        <w:rPr>
          <w:sz w:val="28"/>
          <w:szCs w:val="28"/>
        </w:rPr>
        <w:t>5</w:t>
      </w:r>
      <w:r w:rsidRPr="00B54C9B">
        <w:rPr>
          <w:sz w:val="28"/>
          <w:szCs w:val="28"/>
        </w:rPr>
        <w:t xml:space="preserve"> г. №___</w:t>
      </w:r>
    </w:p>
    <w:p w:rsidR="00704B9D" w:rsidRPr="00B54C9B" w:rsidRDefault="00704B9D" w:rsidP="00704B9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704B9D" w:rsidRPr="00B54C9B" w:rsidRDefault="00704B9D" w:rsidP="00704B9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704B9D" w:rsidRPr="00B54C9B" w:rsidRDefault="00704B9D" w:rsidP="00704B9D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BB2FD2" w:rsidRPr="00BB2FD2">
        <w:rPr>
          <w:b/>
          <w:sz w:val="28"/>
          <w:szCs w:val="28"/>
        </w:rPr>
        <w:t>Сведения о работе электросетей</w:t>
      </w:r>
      <w:r w:rsidRPr="00B54C9B">
        <w:rPr>
          <w:b/>
          <w:sz w:val="28"/>
          <w:szCs w:val="28"/>
        </w:rPr>
        <w:t>»</w:t>
      </w:r>
      <w:bookmarkStart w:id="0" w:name="_GoBack"/>
      <w:bookmarkEnd w:id="0"/>
    </w:p>
    <w:p w:rsidR="00704B9D" w:rsidRPr="00AC5C5D" w:rsidRDefault="00704B9D" w:rsidP="00704B9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704B9D" w:rsidRPr="00AC5C5D" w:rsidRDefault="00704B9D" w:rsidP="00704B9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807DA" w:rsidRDefault="00F807DA" w:rsidP="00FB4680">
      <w:pPr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FB364C">
        <w:rPr>
          <w:sz w:val="28"/>
          <w:szCs w:val="28"/>
        </w:rPr>
        <w:t>В адресной части указывается полное</w:t>
      </w:r>
      <w:r w:rsidR="00D20665">
        <w:rPr>
          <w:sz w:val="28"/>
          <w:szCs w:val="28"/>
        </w:rPr>
        <w:t xml:space="preserve"> и сокращенное (при наличии)</w:t>
      </w:r>
      <w:r w:rsidRPr="00FB364C">
        <w:rPr>
          <w:sz w:val="28"/>
          <w:szCs w:val="28"/>
        </w:rPr>
        <w:t xml:space="preserve"> наименование отчитывающейся организации</w:t>
      </w:r>
      <w:r w:rsidR="00D20665">
        <w:rPr>
          <w:sz w:val="28"/>
          <w:szCs w:val="28"/>
        </w:rPr>
        <w:t xml:space="preserve"> – </w:t>
      </w:r>
      <w:r w:rsidR="00D20665" w:rsidRPr="00D20665">
        <w:rPr>
          <w:sz w:val="28"/>
          <w:szCs w:val="28"/>
        </w:rPr>
        <w:t>юридического лица, его организационно-правовая форма</w:t>
      </w:r>
      <w:r w:rsidRPr="00FB364C">
        <w:rPr>
          <w:sz w:val="28"/>
          <w:szCs w:val="28"/>
        </w:rPr>
        <w:t>.</w:t>
      </w:r>
    </w:p>
    <w:p w:rsidR="0093091B" w:rsidRDefault="00F807DA" w:rsidP="0093091B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FB364C">
        <w:rPr>
          <w:sz w:val="28"/>
          <w:szCs w:val="28"/>
        </w:rPr>
        <w:t xml:space="preserve">Юридическое лицо проставляет в кодовой части формы </w:t>
      </w:r>
      <w:r w:rsidRPr="00FB364C">
        <w:rPr>
          <w:bCs/>
          <w:sz w:val="28"/>
          <w:szCs w:val="28"/>
        </w:rPr>
        <w:t xml:space="preserve">основной государственный регистрационный номер (ОГРН) </w:t>
      </w:r>
      <w:r w:rsidRPr="00FB364C">
        <w:rPr>
          <w:sz w:val="28"/>
          <w:szCs w:val="28"/>
        </w:rPr>
        <w:t xml:space="preserve">в Едином государственном реестре юридических лиц и </w:t>
      </w:r>
      <w:r w:rsidRPr="00FB364C">
        <w:rPr>
          <w:bCs/>
          <w:sz w:val="28"/>
          <w:szCs w:val="28"/>
        </w:rPr>
        <w:t>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</w:t>
      </w:r>
      <w:r w:rsidR="00482FCC">
        <w:rPr>
          <w:bCs/>
          <w:sz w:val="28"/>
          <w:szCs w:val="28"/>
        </w:rPr>
        <w:t xml:space="preserve"> и</w:t>
      </w:r>
      <w:r w:rsidR="00482FCC" w:rsidRPr="00482FCC">
        <w:rPr>
          <w:bCs/>
          <w:sz w:val="28"/>
          <w:szCs w:val="28"/>
        </w:rPr>
        <w:t xml:space="preserve"> </w:t>
      </w:r>
      <w:r w:rsidR="00482FCC">
        <w:rPr>
          <w:bCs/>
          <w:sz w:val="28"/>
          <w:szCs w:val="28"/>
        </w:rPr>
        <w:t>код общероссийского классификатора органов государственной власти и управления (</w:t>
      </w:r>
      <w:r w:rsidR="00482FCC" w:rsidRPr="00052863">
        <w:rPr>
          <w:bCs/>
          <w:sz w:val="28"/>
          <w:szCs w:val="28"/>
        </w:rPr>
        <w:t>ОКОГУ</w:t>
      </w:r>
      <w:r w:rsidR="00482FCC">
        <w:rPr>
          <w:bCs/>
          <w:sz w:val="28"/>
          <w:szCs w:val="28"/>
        </w:rPr>
        <w:t>)</w:t>
      </w:r>
      <w:r w:rsidRPr="00FB364C">
        <w:rPr>
          <w:bCs/>
          <w:sz w:val="28"/>
          <w:szCs w:val="28"/>
        </w:rPr>
        <w:t>.</w:t>
      </w:r>
    </w:p>
    <w:p w:rsidR="00F807DA" w:rsidRDefault="004D4A27" w:rsidP="0093091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строке «</w:t>
      </w:r>
      <w:r w:rsidR="00F807DA" w:rsidRPr="00FB364C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="00F807DA" w:rsidRPr="00FB364C">
        <w:rPr>
          <w:sz w:val="28"/>
          <w:szCs w:val="28"/>
        </w:rPr>
        <w:t xml:space="preserve"> указывается </w:t>
      </w:r>
      <w:r>
        <w:rPr>
          <w:sz w:val="28"/>
          <w:szCs w:val="28"/>
        </w:rPr>
        <w:t>фактический почтовый адрес</w:t>
      </w:r>
      <w:r w:rsidR="00D20665">
        <w:rPr>
          <w:sz w:val="28"/>
          <w:szCs w:val="28"/>
        </w:rPr>
        <w:t xml:space="preserve"> с почтовым индексом</w:t>
      </w:r>
      <w:r w:rsidR="00F807DA" w:rsidRPr="00FB364C">
        <w:rPr>
          <w:sz w:val="28"/>
          <w:szCs w:val="28"/>
        </w:rPr>
        <w:t>.</w:t>
      </w:r>
    </w:p>
    <w:p w:rsidR="00F807DA" w:rsidRDefault="00F807DA" w:rsidP="008F778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F2146">
        <w:rPr>
          <w:sz w:val="28"/>
          <w:szCs w:val="28"/>
        </w:rPr>
        <w:t>Организации-банкроты, на которых введено</w:t>
      </w:r>
      <w:r w:rsidRPr="00FB364C">
        <w:rPr>
          <w:sz w:val="28"/>
          <w:szCs w:val="28"/>
        </w:rPr>
        <w:t xml:space="preserve"> конкурсное управление, не освобождаются от предоставления отчетности по настоящей форме. Только после вынесения определения арбитражного суда о завершении в отношении организации конкурсного производства и внесения в единый государственный реестр юридических лиц записи о его ликвидации (п. 3 ст. 149 Федерального закона от 26.10.2002 г. № 127-ФЗ «О несостоятельности (банкротстве)») организация-должник считается ликвидированной и освобождается от предоставления сведений.</w:t>
      </w:r>
    </w:p>
    <w:p w:rsidR="00F807DA" w:rsidRPr="00FB364C" w:rsidRDefault="00F807DA" w:rsidP="0013495C">
      <w:pPr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FB364C">
        <w:rPr>
          <w:sz w:val="28"/>
          <w:szCs w:val="28"/>
        </w:rPr>
        <w:t>Указания по заполнению разделов:</w:t>
      </w:r>
    </w:p>
    <w:p w:rsidR="00FB09DD" w:rsidRDefault="00FB09DD" w:rsidP="00FB09D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 w:rsidR="00482FCC">
        <w:rPr>
          <w:sz w:val="28"/>
        </w:rPr>
        <w:t>Р</w:t>
      </w:r>
      <w:r>
        <w:rPr>
          <w:sz w:val="28"/>
        </w:rPr>
        <w:t xml:space="preserve">азделе </w:t>
      </w:r>
      <w:r w:rsidR="00BB2FD2">
        <w:rPr>
          <w:sz w:val="28"/>
        </w:rPr>
        <w:t>1</w:t>
      </w:r>
      <w:r>
        <w:rPr>
          <w:sz w:val="28"/>
        </w:rPr>
        <w:t xml:space="preserve"> «</w:t>
      </w:r>
      <w:r w:rsidRPr="00FB09DD">
        <w:rPr>
          <w:sz w:val="28"/>
        </w:rPr>
        <w:t>Сведения о показателях баланса электрической энергии в сетях территориальных сетевых организаций, сформированных по применяемым тарифам на услуги по передаче электрической энергии</w:t>
      </w:r>
      <w:r>
        <w:rPr>
          <w:sz w:val="28"/>
        </w:rPr>
        <w:t xml:space="preserve"> указывается информация:</w:t>
      </w:r>
    </w:p>
    <w:p w:rsidR="00FB09DD" w:rsidRDefault="00FB09DD" w:rsidP="0034085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 пункте </w:t>
      </w:r>
      <w:r w:rsidR="00FF2914">
        <w:rPr>
          <w:sz w:val="28"/>
        </w:rPr>
        <w:t>1</w:t>
      </w:r>
      <w:r>
        <w:rPr>
          <w:sz w:val="28"/>
        </w:rPr>
        <w:t xml:space="preserve"> </w:t>
      </w:r>
      <w:r w:rsidR="00BB2FD2">
        <w:rPr>
          <w:sz w:val="28"/>
        </w:rPr>
        <w:t>указываются</w:t>
      </w:r>
      <w:r>
        <w:rPr>
          <w:sz w:val="28"/>
        </w:rPr>
        <w:t xml:space="preserve"> сведения о </w:t>
      </w:r>
      <w:r w:rsidR="00FF2914">
        <w:rPr>
          <w:sz w:val="28"/>
        </w:rPr>
        <w:t>поступлении электрической энергии в сеть ТСО;</w:t>
      </w:r>
    </w:p>
    <w:p w:rsidR="00FF2914" w:rsidRDefault="00FF2914" w:rsidP="0034085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пункте 2</w:t>
      </w:r>
      <w:r w:rsidR="00BB2FD2">
        <w:rPr>
          <w:sz w:val="28"/>
        </w:rPr>
        <w:t xml:space="preserve"> указываются</w:t>
      </w:r>
      <w:r>
        <w:rPr>
          <w:sz w:val="28"/>
        </w:rPr>
        <w:t xml:space="preserve"> сведения о фактических потерях электрической энергии;</w:t>
      </w:r>
    </w:p>
    <w:p w:rsidR="00FF2914" w:rsidRDefault="00FF2914" w:rsidP="0034085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пункте 3 указываются сведения о расходе электрической энергии на производственные и (или) хозяйственные нужды ТСО;</w:t>
      </w:r>
    </w:p>
    <w:p w:rsidR="00FF2914" w:rsidRDefault="00FF2914" w:rsidP="0034085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пункте 4 указываются сведения о полезном отпуске электрической</w:t>
      </w:r>
      <w:r w:rsidR="001C276F">
        <w:rPr>
          <w:sz w:val="28"/>
        </w:rPr>
        <w:t xml:space="preserve"> энергии по применяемым тарифам</w:t>
      </w:r>
      <w:r w:rsidR="00482FCC">
        <w:rPr>
          <w:sz w:val="28"/>
        </w:rPr>
        <w:t>.</w:t>
      </w:r>
    </w:p>
    <w:p w:rsidR="00482FCC" w:rsidRDefault="00482FCC" w:rsidP="00482FCC">
      <w:pPr>
        <w:pStyle w:val="af1"/>
        <w:numPr>
          <w:ilvl w:val="0"/>
          <w:numId w:val="27"/>
        </w:numPr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В Разделе 2 </w:t>
      </w:r>
      <w:r w:rsidRPr="00EF2F5A">
        <w:rPr>
          <w:sz w:val="28"/>
        </w:rPr>
        <w:t>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</w:t>
      </w:r>
      <w:r>
        <w:rPr>
          <w:sz w:val="28"/>
        </w:rPr>
        <w:t>.</w:t>
      </w:r>
    </w:p>
    <w:p w:rsidR="00482FCC" w:rsidRPr="00482FCC" w:rsidRDefault="00482FCC" w:rsidP="00482FCC">
      <w:pPr>
        <w:pStyle w:val="af1"/>
        <w:numPr>
          <w:ilvl w:val="0"/>
          <w:numId w:val="27"/>
        </w:numPr>
        <w:spacing w:line="360" w:lineRule="auto"/>
        <w:ind w:left="0" w:firstLine="540"/>
        <w:jc w:val="both"/>
        <w:rPr>
          <w:sz w:val="28"/>
        </w:rPr>
      </w:pPr>
      <w:r w:rsidRPr="006D56E7">
        <w:rPr>
          <w:sz w:val="28"/>
          <w:szCs w:val="28"/>
        </w:rPr>
        <w:t>В Разделе 3 указывается контактная информация руководителя организации и ответственного за подготовку информации</w:t>
      </w:r>
      <w:r>
        <w:rPr>
          <w:sz w:val="28"/>
          <w:szCs w:val="28"/>
        </w:rPr>
        <w:t>.</w:t>
      </w:r>
    </w:p>
    <w:p w:rsidR="000D388B" w:rsidRDefault="000D388B" w:rsidP="004B5725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331DEF" w:rsidRPr="004B5725" w:rsidRDefault="000D388B" w:rsidP="004B5725">
      <w:pPr>
        <w:spacing w:line="360" w:lineRule="auto"/>
        <w:jc w:val="both"/>
        <w:rPr>
          <w:rStyle w:val="af0"/>
          <w:i w:val="0"/>
          <w:sz w:val="28"/>
          <w:szCs w:val="28"/>
        </w:rPr>
      </w:pPr>
      <w:r>
        <w:rPr>
          <w:sz w:val="28"/>
          <w:szCs w:val="28"/>
        </w:rPr>
        <w:tab/>
      </w:r>
      <w:bookmarkStart w:id="1" w:name="Par20683"/>
      <w:bookmarkStart w:id="2" w:name="Par20699"/>
      <w:bookmarkStart w:id="3" w:name="Par20700"/>
      <w:bookmarkStart w:id="4" w:name="Par20701"/>
      <w:bookmarkStart w:id="5" w:name="Par20722"/>
      <w:bookmarkStart w:id="6" w:name="Par20723"/>
      <w:bookmarkStart w:id="7" w:name="Par20749"/>
      <w:bookmarkStart w:id="8" w:name="Par20768"/>
      <w:bookmarkStart w:id="9" w:name="Par20808"/>
      <w:bookmarkStart w:id="10" w:name="Par20825"/>
      <w:bookmarkStart w:id="11" w:name="Par20850"/>
      <w:bookmarkStart w:id="12" w:name="Par20853"/>
      <w:bookmarkStart w:id="13" w:name="Par20880"/>
      <w:bookmarkStart w:id="14" w:name="Par20905"/>
      <w:bookmarkStart w:id="15" w:name="Par20907"/>
      <w:bookmarkStart w:id="16" w:name="Par20922"/>
      <w:bookmarkStart w:id="17" w:name="Par20939"/>
      <w:bookmarkStart w:id="18" w:name="Par20993"/>
      <w:bookmarkStart w:id="19" w:name="Par21032"/>
      <w:bookmarkStart w:id="20" w:name="Par21092"/>
      <w:bookmarkStart w:id="21" w:name="Par2111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ectPr w:rsidR="00331DEF" w:rsidRPr="004B5725" w:rsidSect="001C6375">
      <w:headerReference w:type="even" r:id="rId8"/>
      <w:head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C5D" w:rsidRDefault="000F6C5D">
      <w:r>
        <w:separator/>
      </w:r>
    </w:p>
  </w:endnote>
  <w:endnote w:type="continuationSeparator" w:id="0">
    <w:p w:rsidR="000F6C5D" w:rsidRDefault="000F6C5D">
      <w:r>
        <w:continuationSeparator/>
      </w:r>
    </w:p>
  </w:endnote>
  <w:endnote w:type="continuationNotice" w:id="1">
    <w:p w:rsidR="000F6C5D" w:rsidRDefault="000F6C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C5D" w:rsidRDefault="000F6C5D">
      <w:r>
        <w:separator/>
      </w:r>
    </w:p>
  </w:footnote>
  <w:footnote w:type="continuationSeparator" w:id="0">
    <w:p w:rsidR="000F6C5D" w:rsidRDefault="000F6C5D">
      <w:r>
        <w:continuationSeparator/>
      </w:r>
    </w:p>
  </w:footnote>
  <w:footnote w:type="continuationNotice" w:id="1">
    <w:p w:rsidR="000F6C5D" w:rsidRDefault="000F6C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9DD" w:rsidRDefault="00142705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FB09DD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FB09DD" w:rsidRDefault="00FB09DD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6311354"/>
      <w:docPartObj>
        <w:docPartGallery w:val="Page Numbers (Top of Page)"/>
        <w:docPartUnique/>
      </w:docPartObj>
    </w:sdtPr>
    <w:sdtEndPr/>
    <w:sdtContent>
      <w:p w:rsidR="00FB09DD" w:rsidRDefault="00236E80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C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09DD" w:rsidRDefault="00FB09DD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07C68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5E52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53BF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C7E7A"/>
    <w:rsid w:val="000D2670"/>
    <w:rsid w:val="000D388B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0F6C5D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0E8C"/>
    <w:rsid w:val="001226C8"/>
    <w:rsid w:val="001230ED"/>
    <w:rsid w:val="001250EA"/>
    <w:rsid w:val="00125CA1"/>
    <w:rsid w:val="00126000"/>
    <w:rsid w:val="00126F59"/>
    <w:rsid w:val="00127CE3"/>
    <w:rsid w:val="0013495C"/>
    <w:rsid w:val="00135BB2"/>
    <w:rsid w:val="00136431"/>
    <w:rsid w:val="0013671F"/>
    <w:rsid w:val="00137F0A"/>
    <w:rsid w:val="00141E86"/>
    <w:rsid w:val="00142705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51C3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276F"/>
    <w:rsid w:val="001C3587"/>
    <w:rsid w:val="001C46BB"/>
    <w:rsid w:val="001C6375"/>
    <w:rsid w:val="001C6941"/>
    <w:rsid w:val="001D227B"/>
    <w:rsid w:val="001D406F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681C"/>
    <w:rsid w:val="002271B6"/>
    <w:rsid w:val="00230D20"/>
    <w:rsid w:val="00234E53"/>
    <w:rsid w:val="00235C63"/>
    <w:rsid w:val="00236E80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0522"/>
    <w:rsid w:val="002B1786"/>
    <w:rsid w:val="002B3350"/>
    <w:rsid w:val="002B4BC8"/>
    <w:rsid w:val="002B55E2"/>
    <w:rsid w:val="002B5CA7"/>
    <w:rsid w:val="002C08B4"/>
    <w:rsid w:val="002C28DB"/>
    <w:rsid w:val="002C3575"/>
    <w:rsid w:val="002C46A1"/>
    <w:rsid w:val="002C49AB"/>
    <w:rsid w:val="002C5E72"/>
    <w:rsid w:val="002C7657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44CB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085B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4FF"/>
    <w:rsid w:val="00372F22"/>
    <w:rsid w:val="0037351C"/>
    <w:rsid w:val="00373658"/>
    <w:rsid w:val="003738E1"/>
    <w:rsid w:val="00373EEF"/>
    <w:rsid w:val="00377404"/>
    <w:rsid w:val="00380A2C"/>
    <w:rsid w:val="003819D0"/>
    <w:rsid w:val="00383E36"/>
    <w:rsid w:val="00394254"/>
    <w:rsid w:val="00396C16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E7D43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2FCC"/>
    <w:rsid w:val="00483D58"/>
    <w:rsid w:val="00484BE0"/>
    <w:rsid w:val="00484CF5"/>
    <w:rsid w:val="0048603F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B5725"/>
    <w:rsid w:val="004D02AE"/>
    <w:rsid w:val="004D0554"/>
    <w:rsid w:val="004D0619"/>
    <w:rsid w:val="004D108F"/>
    <w:rsid w:val="004D214C"/>
    <w:rsid w:val="004D23DA"/>
    <w:rsid w:val="004D261A"/>
    <w:rsid w:val="004D4A27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849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252C"/>
    <w:rsid w:val="005630C0"/>
    <w:rsid w:val="00564514"/>
    <w:rsid w:val="005651C8"/>
    <w:rsid w:val="00565BC8"/>
    <w:rsid w:val="00566954"/>
    <w:rsid w:val="0057181A"/>
    <w:rsid w:val="00571E36"/>
    <w:rsid w:val="00572904"/>
    <w:rsid w:val="00576E3E"/>
    <w:rsid w:val="00581B96"/>
    <w:rsid w:val="00585BE8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4A6B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3CE"/>
    <w:rsid w:val="005E1D22"/>
    <w:rsid w:val="005E6836"/>
    <w:rsid w:val="005E7924"/>
    <w:rsid w:val="005F11F4"/>
    <w:rsid w:val="005F12D2"/>
    <w:rsid w:val="005F1946"/>
    <w:rsid w:val="005F3156"/>
    <w:rsid w:val="005F5902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332B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1EC3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BBF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0B0B"/>
    <w:rsid w:val="007A1067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616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0B4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97F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091B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57419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D49DF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9F7D1C"/>
    <w:rsid w:val="00A020F2"/>
    <w:rsid w:val="00A02F53"/>
    <w:rsid w:val="00A04214"/>
    <w:rsid w:val="00A072A2"/>
    <w:rsid w:val="00A07EEA"/>
    <w:rsid w:val="00A14681"/>
    <w:rsid w:val="00A1557E"/>
    <w:rsid w:val="00A204AC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2817"/>
    <w:rsid w:val="00A9513C"/>
    <w:rsid w:val="00AA0000"/>
    <w:rsid w:val="00AA1489"/>
    <w:rsid w:val="00AA6923"/>
    <w:rsid w:val="00AA72E5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4DD1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6D07"/>
    <w:rsid w:val="00B97204"/>
    <w:rsid w:val="00BA04A2"/>
    <w:rsid w:val="00BA27FD"/>
    <w:rsid w:val="00BA35F5"/>
    <w:rsid w:val="00BA3784"/>
    <w:rsid w:val="00BA44E7"/>
    <w:rsid w:val="00BB2FD2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6299"/>
    <w:rsid w:val="00C5798D"/>
    <w:rsid w:val="00C60547"/>
    <w:rsid w:val="00C612C6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4B17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1FBE"/>
    <w:rsid w:val="00D1657B"/>
    <w:rsid w:val="00D16BC9"/>
    <w:rsid w:val="00D20665"/>
    <w:rsid w:val="00D20AD4"/>
    <w:rsid w:val="00D2153F"/>
    <w:rsid w:val="00D23317"/>
    <w:rsid w:val="00D24074"/>
    <w:rsid w:val="00D24D38"/>
    <w:rsid w:val="00D27A64"/>
    <w:rsid w:val="00D31F39"/>
    <w:rsid w:val="00D320AD"/>
    <w:rsid w:val="00D3348C"/>
    <w:rsid w:val="00D3477E"/>
    <w:rsid w:val="00D40728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38EB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317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26B56"/>
    <w:rsid w:val="00E32E7C"/>
    <w:rsid w:val="00E33511"/>
    <w:rsid w:val="00E33A3D"/>
    <w:rsid w:val="00E33A83"/>
    <w:rsid w:val="00E33E2C"/>
    <w:rsid w:val="00E34C0F"/>
    <w:rsid w:val="00E35EB6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72766"/>
    <w:rsid w:val="00E82E46"/>
    <w:rsid w:val="00E83890"/>
    <w:rsid w:val="00E84E17"/>
    <w:rsid w:val="00E91985"/>
    <w:rsid w:val="00E94C87"/>
    <w:rsid w:val="00E96A0F"/>
    <w:rsid w:val="00E97994"/>
    <w:rsid w:val="00EA0EE7"/>
    <w:rsid w:val="00EA22BA"/>
    <w:rsid w:val="00EA32AD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4DFF"/>
    <w:rsid w:val="00F256C6"/>
    <w:rsid w:val="00F3249B"/>
    <w:rsid w:val="00F3462F"/>
    <w:rsid w:val="00F35669"/>
    <w:rsid w:val="00F375C9"/>
    <w:rsid w:val="00F37EEE"/>
    <w:rsid w:val="00F43FE3"/>
    <w:rsid w:val="00F44D7C"/>
    <w:rsid w:val="00F50000"/>
    <w:rsid w:val="00F50D63"/>
    <w:rsid w:val="00F511D2"/>
    <w:rsid w:val="00F51847"/>
    <w:rsid w:val="00F53309"/>
    <w:rsid w:val="00F5636D"/>
    <w:rsid w:val="00F57304"/>
    <w:rsid w:val="00F578A1"/>
    <w:rsid w:val="00F60BEF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B37"/>
    <w:rsid w:val="00FA0C80"/>
    <w:rsid w:val="00FA0E4B"/>
    <w:rsid w:val="00FA1015"/>
    <w:rsid w:val="00FA428D"/>
    <w:rsid w:val="00FA7BC0"/>
    <w:rsid w:val="00FB0806"/>
    <w:rsid w:val="00FB09DD"/>
    <w:rsid w:val="00FB45FA"/>
    <w:rsid w:val="00FB4680"/>
    <w:rsid w:val="00FB4AB2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146"/>
    <w:rsid w:val="00FF22C2"/>
    <w:rsid w:val="00FF2914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9BCBC34-2525-4542-B8C5-7D7AF129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Cs w:val="20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Cs w:val="20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Cs w:val="20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8A7AA-6B32-419B-A8E0-E1690935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Filatev Alexander</cp:lastModifiedBy>
  <cp:revision>6</cp:revision>
  <cp:lastPrinted>2014-12-25T06:54:00Z</cp:lastPrinted>
  <dcterms:created xsi:type="dcterms:W3CDTF">2015-07-22T12:09:00Z</dcterms:created>
  <dcterms:modified xsi:type="dcterms:W3CDTF">2015-09-01T18:14:00Z</dcterms:modified>
</cp:coreProperties>
</file>