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501E2" w14:textId="4A55E1F7" w:rsidR="00033743" w:rsidRPr="009F2C92" w:rsidRDefault="00033743" w:rsidP="00033743">
      <w:pPr>
        <w:autoSpaceDE w:val="0"/>
        <w:autoSpaceDN w:val="0"/>
        <w:adjustRightInd w:val="0"/>
        <w:ind w:left="6237" w:right="-314" w:firstLine="4820"/>
        <w:jc w:val="center"/>
        <w:outlineLvl w:val="0"/>
        <w:rPr>
          <w:sz w:val="28"/>
          <w:szCs w:val="28"/>
        </w:rPr>
      </w:pPr>
      <w:r w:rsidRPr="007F10E0">
        <w:rPr>
          <w:sz w:val="28"/>
          <w:szCs w:val="28"/>
        </w:rPr>
        <w:t xml:space="preserve">Приложение № </w:t>
      </w:r>
      <w:r>
        <w:rPr>
          <w:sz w:val="28"/>
          <w:szCs w:val="28"/>
        </w:rPr>
        <w:t>5.132</w:t>
      </w:r>
      <w:r w:rsidRPr="009F2C92">
        <w:rPr>
          <w:sz w:val="28"/>
          <w:szCs w:val="28"/>
        </w:rPr>
        <w:t>.1</w:t>
      </w:r>
    </w:p>
    <w:p w14:paraId="76360BB9" w14:textId="77777777" w:rsidR="00033743" w:rsidRPr="007F10E0" w:rsidRDefault="00033743" w:rsidP="00033743">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126CA322" w14:textId="77777777" w:rsidR="00033743" w:rsidRPr="007F10E0" w:rsidRDefault="00033743" w:rsidP="00033743">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6CBB0A9E" w14:textId="77777777" w:rsidR="00033743" w:rsidRPr="007F10E0" w:rsidRDefault="00033743" w:rsidP="00033743">
      <w:pPr>
        <w:autoSpaceDE w:val="0"/>
        <w:autoSpaceDN w:val="0"/>
        <w:adjustRightInd w:val="0"/>
        <w:jc w:val="right"/>
        <w:rPr>
          <w:sz w:val="28"/>
          <w:szCs w:val="28"/>
        </w:rPr>
      </w:pPr>
    </w:p>
    <w:p w14:paraId="68625443" w14:textId="77777777" w:rsidR="00600BC1" w:rsidRDefault="00600BC1" w:rsidP="00033743">
      <w:pPr>
        <w:jc w:val="center"/>
        <w:rPr>
          <w:b/>
          <w:lang w:eastAsia="ru-RU"/>
        </w:rPr>
      </w:pPr>
      <w:r w:rsidRPr="003734CD">
        <w:rPr>
          <w:b/>
          <w:lang w:eastAsia="ru-RU"/>
        </w:rPr>
        <w:t>ГОСУДАРСТВЕННАЯ ИНФОРМАЦИОННАЯ СИСТЕМА ТОПЛИВНО-ЭНЕРГЕТИЧЕСКОГО КОМПЛЕКСА</w:t>
      </w:r>
    </w:p>
    <w:p w14:paraId="5039564D" w14:textId="77777777" w:rsidR="00033743" w:rsidRPr="003734CD" w:rsidRDefault="00033743" w:rsidP="00033743">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4560"/>
      </w:tblGrid>
      <w:tr w:rsidR="00600BC1" w:rsidRPr="003734CD" w14:paraId="68625445"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685AA777" w14:textId="77777777" w:rsidR="00033743" w:rsidRDefault="00033743" w:rsidP="00033743">
            <w:pPr>
              <w:jc w:val="center"/>
            </w:pPr>
            <w:r>
              <w:t xml:space="preserve">ПРЕДОСТАВЛЯЕТСЯ В ЭЛЕКТРОННОМ ВИДЕ </w:t>
            </w:r>
          </w:p>
          <w:p w14:paraId="68625444" w14:textId="78D766A8" w:rsidR="00600BC1" w:rsidRPr="003734CD" w:rsidRDefault="00033743" w:rsidP="00033743">
            <w:pPr>
              <w:jc w:val="center"/>
            </w:pPr>
            <w:r>
              <w:t>В МИНИСТЕРСТВО ЭНЕРГЕТИКИ РОССИЙСКОЙ ФЕДЕРАЦИИ</w:t>
            </w:r>
          </w:p>
        </w:tc>
      </w:tr>
    </w:tbl>
    <w:p w14:paraId="68625446"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4621"/>
      </w:tblGrid>
      <w:tr w:rsidR="00600BC1" w:rsidRPr="003734CD" w14:paraId="68625448" w14:textId="77777777" w:rsidTr="00C212DC">
        <w:trPr>
          <w:cantSplit/>
          <w:trHeight w:val="360"/>
        </w:trPr>
        <w:tc>
          <w:tcPr>
            <w:tcW w:w="15610" w:type="dxa"/>
            <w:tcBorders>
              <w:top w:val="single" w:sz="6" w:space="0" w:color="auto"/>
              <w:left w:val="single" w:sz="6" w:space="0" w:color="auto"/>
              <w:bottom w:val="single" w:sz="6" w:space="0" w:color="auto"/>
              <w:right w:val="single" w:sz="6" w:space="0" w:color="auto"/>
            </w:tcBorders>
            <w:vAlign w:val="center"/>
          </w:tcPr>
          <w:p w14:paraId="68625447" w14:textId="43766C8B" w:rsidR="00600BC1" w:rsidRPr="003734CD" w:rsidRDefault="00600BC1" w:rsidP="00A61D51">
            <w:pPr>
              <w:jc w:val="center"/>
              <w:rPr>
                <w:b/>
                <w:bCs/>
              </w:rPr>
            </w:pPr>
            <w:r w:rsidRPr="003734CD">
              <w:rPr>
                <w:b/>
                <w:bCs/>
              </w:rPr>
              <w:t>Сведения об образовании и использовании вторичных эне</w:t>
            </w:r>
            <w:r w:rsidR="00033743">
              <w:rPr>
                <w:b/>
                <w:bCs/>
              </w:rPr>
              <w:t>ргетических ресурсов за 20__ г.</w:t>
            </w:r>
          </w:p>
        </w:tc>
      </w:tr>
    </w:tbl>
    <w:p w14:paraId="68625449"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347"/>
        <w:gridCol w:w="7213"/>
      </w:tblGrid>
      <w:tr w:rsidR="00600BC1" w:rsidRPr="003734CD" w14:paraId="6862544C" w14:textId="77777777" w:rsidTr="00A61D51">
        <w:trPr>
          <w:trHeight w:val="603"/>
        </w:trPr>
        <w:tc>
          <w:tcPr>
            <w:tcW w:w="2523" w:type="pct"/>
            <w:tcBorders>
              <w:top w:val="single" w:sz="4" w:space="0" w:color="auto"/>
              <w:bottom w:val="single" w:sz="4" w:space="0" w:color="auto"/>
            </w:tcBorders>
            <w:vAlign w:val="center"/>
          </w:tcPr>
          <w:p w14:paraId="6862544A" w14:textId="77777777" w:rsidR="00600BC1" w:rsidRPr="003734CD" w:rsidRDefault="00600BC1" w:rsidP="00A61D51">
            <w:pPr>
              <w:jc w:val="center"/>
            </w:pPr>
            <w:bookmarkStart w:id="0" w:name="_Toc409806052"/>
            <w:bookmarkStart w:id="1" w:name="_Toc410910884"/>
            <w:r w:rsidRPr="003734CD">
              <w:t>Сегмент в области энергосбережения и повышения энергетической эффективности</w:t>
            </w:r>
            <w:bookmarkEnd w:id="0"/>
            <w:bookmarkEnd w:id="1"/>
          </w:p>
        </w:tc>
        <w:tc>
          <w:tcPr>
            <w:tcW w:w="2477" w:type="pct"/>
            <w:tcBorders>
              <w:top w:val="single" w:sz="4" w:space="0" w:color="auto"/>
              <w:bottom w:val="single" w:sz="4" w:space="0" w:color="auto"/>
            </w:tcBorders>
            <w:vAlign w:val="center"/>
          </w:tcPr>
          <w:p w14:paraId="6862544B" w14:textId="312EDD4C" w:rsidR="00600BC1" w:rsidRPr="003734CD" w:rsidRDefault="00600BC1" w:rsidP="00A61D51">
            <w:pPr>
              <w:jc w:val="center"/>
            </w:pPr>
            <w:r w:rsidRPr="003734CD">
              <w:t>Шифр формы: 5.132</w:t>
            </w:r>
            <w:r w:rsidR="00033743">
              <w:t>.</w:t>
            </w:r>
          </w:p>
        </w:tc>
      </w:tr>
    </w:tbl>
    <w:p w14:paraId="6862544D"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24"/>
        <w:gridCol w:w="3358"/>
        <w:gridCol w:w="3878"/>
      </w:tblGrid>
      <w:tr w:rsidR="00600BC1" w:rsidRPr="003734CD" w14:paraId="68625451" w14:textId="77777777" w:rsidTr="00033743">
        <w:trPr>
          <w:trHeight w:val="369"/>
        </w:trPr>
        <w:tc>
          <w:tcPr>
            <w:tcW w:w="7461" w:type="dxa"/>
            <w:vAlign w:val="center"/>
          </w:tcPr>
          <w:p w14:paraId="6862544E" w14:textId="622E7C12" w:rsidR="00600BC1" w:rsidRPr="003734CD" w:rsidRDefault="00600BC1" w:rsidP="00A61D51">
            <w:pPr>
              <w:jc w:val="center"/>
              <w:rPr>
                <w:bCs/>
              </w:rPr>
            </w:pPr>
            <w:r w:rsidRPr="003734CD">
              <w:rPr>
                <w:bCs/>
              </w:rPr>
              <w:t>Пред</w:t>
            </w:r>
            <w:r w:rsidR="00033743">
              <w:rPr>
                <w:bCs/>
              </w:rPr>
              <w:t>о</w:t>
            </w:r>
            <w:r w:rsidRPr="003734CD">
              <w:rPr>
                <w:bCs/>
              </w:rPr>
              <w:t>ставляют:</w:t>
            </w:r>
          </w:p>
        </w:tc>
        <w:tc>
          <w:tcPr>
            <w:tcW w:w="3396" w:type="dxa"/>
            <w:vAlign w:val="center"/>
          </w:tcPr>
          <w:p w14:paraId="6862544F" w14:textId="39AD7FF9" w:rsidR="00600BC1" w:rsidRPr="003734CD" w:rsidRDefault="00600BC1" w:rsidP="00A61D51">
            <w:pPr>
              <w:jc w:val="center"/>
              <w:rPr>
                <w:bCs/>
              </w:rPr>
            </w:pPr>
            <w:r w:rsidRPr="003734CD">
              <w:rPr>
                <w:bCs/>
              </w:rPr>
              <w:t>Сроки пред</w:t>
            </w:r>
            <w:r w:rsidR="00033743">
              <w:rPr>
                <w:bCs/>
              </w:rPr>
              <w:t>о</w:t>
            </w:r>
            <w:r w:rsidRPr="003734CD">
              <w:rPr>
                <w:bCs/>
              </w:rPr>
              <w:t>ставления:</w:t>
            </w:r>
          </w:p>
        </w:tc>
        <w:tc>
          <w:tcPr>
            <w:tcW w:w="3929" w:type="dxa"/>
            <w:vAlign w:val="center"/>
          </w:tcPr>
          <w:p w14:paraId="68625450" w14:textId="77777777" w:rsidR="00600BC1" w:rsidRPr="003734CD" w:rsidRDefault="00600BC1" w:rsidP="00A61D51">
            <w:pPr>
              <w:jc w:val="center"/>
              <w:rPr>
                <w:bCs/>
              </w:rPr>
            </w:pPr>
            <w:r w:rsidRPr="003734CD">
              <w:rPr>
                <w:bCs/>
              </w:rPr>
              <w:t>Периодичность предоставления:</w:t>
            </w:r>
          </w:p>
        </w:tc>
      </w:tr>
      <w:tr w:rsidR="00600BC1" w:rsidRPr="003734CD" w14:paraId="68625455" w14:textId="77777777" w:rsidTr="00A61D51">
        <w:trPr>
          <w:trHeight w:val="556"/>
        </w:trPr>
        <w:tc>
          <w:tcPr>
            <w:tcW w:w="7461" w:type="dxa"/>
          </w:tcPr>
          <w:p w14:paraId="68625452" w14:textId="0DBBF9D4" w:rsidR="00600BC1" w:rsidRPr="003734CD" w:rsidRDefault="001A65FA" w:rsidP="00A61D51">
            <w:r>
              <w:t>федеральный орган исполнительной власти, осуществляющий регулирование в сфере официального статистического учета, формирование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w:t>
            </w:r>
          </w:p>
        </w:tc>
        <w:tc>
          <w:tcPr>
            <w:tcW w:w="3396" w:type="dxa"/>
            <w:vAlign w:val="center"/>
          </w:tcPr>
          <w:p w14:paraId="68625453" w14:textId="77777777" w:rsidR="00600BC1" w:rsidRPr="003734CD" w:rsidRDefault="00600BC1" w:rsidP="00A61D51">
            <w:pPr>
              <w:jc w:val="center"/>
              <w:rPr>
                <w:bCs/>
              </w:rPr>
            </w:pPr>
            <w:r w:rsidRPr="003734CD">
              <w:rPr>
                <w:bCs/>
              </w:rPr>
              <w:t>до 14 апреля года, следующего за отчетным</w:t>
            </w:r>
          </w:p>
        </w:tc>
        <w:tc>
          <w:tcPr>
            <w:tcW w:w="3929" w:type="dxa"/>
            <w:vAlign w:val="center"/>
          </w:tcPr>
          <w:p w14:paraId="68625454" w14:textId="77777777" w:rsidR="00600BC1" w:rsidRPr="003734CD" w:rsidRDefault="00600BC1" w:rsidP="00A61D51">
            <w:pPr>
              <w:jc w:val="center"/>
              <w:rPr>
                <w:bCs/>
              </w:rPr>
            </w:pPr>
            <w:r w:rsidRPr="003734CD">
              <w:rPr>
                <w:bCs/>
              </w:rPr>
              <w:t>ежегодная</w:t>
            </w:r>
          </w:p>
        </w:tc>
      </w:tr>
    </w:tbl>
    <w:p w14:paraId="4CF896A5" w14:textId="77777777" w:rsidR="00563A43" w:rsidRDefault="00563A43" w:rsidP="00563A43">
      <w:pPr>
        <w:keepNext/>
      </w:pPr>
    </w:p>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558"/>
        <w:gridCol w:w="609"/>
        <w:gridCol w:w="186"/>
        <w:gridCol w:w="277"/>
        <w:gridCol w:w="152"/>
        <w:gridCol w:w="128"/>
        <w:gridCol w:w="481"/>
        <w:gridCol w:w="603"/>
        <w:gridCol w:w="236"/>
        <w:gridCol w:w="1166"/>
        <w:gridCol w:w="265"/>
        <w:gridCol w:w="265"/>
        <w:gridCol w:w="265"/>
        <w:gridCol w:w="265"/>
        <w:gridCol w:w="265"/>
        <w:gridCol w:w="265"/>
        <w:gridCol w:w="265"/>
        <w:gridCol w:w="265"/>
        <w:gridCol w:w="265"/>
        <w:gridCol w:w="265"/>
        <w:gridCol w:w="265"/>
        <w:gridCol w:w="259"/>
      </w:tblGrid>
      <w:tr w:rsidR="00406EA2" w:rsidRPr="003734CD" w14:paraId="6F6844B1" w14:textId="77777777" w:rsidTr="00A078FB">
        <w:trPr>
          <w:trHeight w:val="300"/>
        </w:trPr>
        <w:tc>
          <w:tcPr>
            <w:tcW w:w="2867" w:type="pct"/>
            <w:gridSpan w:val="3"/>
            <w:tcBorders>
              <w:top w:val="nil"/>
              <w:right w:val="nil"/>
            </w:tcBorders>
            <w:noWrap/>
            <w:vAlign w:val="bottom"/>
          </w:tcPr>
          <w:p w14:paraId="58689EBF" w14:textId="77777777" w:rsidR="00406EA2" w:rsidRPr="003734CD" w:rsidRDefault="00406EA2" w:rsidP="00A078FB">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409EFB40" w14:textId="77777777" w:rsidR="00406EA2" w:rsidRPr="003734CD" w:rsidRDefault="00406EA2" w:rsidP="00A078FB">
            <w:r w:rsidRPr="003734CD">
              <w:t> </w:t>
            </w:r>
          </w:p>
        </w:tc>
        <w:tc>
          <w:tcPr>
            <w:tcW w:w="96" w:type="pct"/>
            <w:gridSpan w:val="2"/>
            <w:tcBorders>
              <w:top w:val="nil"/>
              <w:left w:val="nil"/>
              <w:right w:val="nil"/>
            </w:tcBorders>
            <w:noWrap/>
            <w:vAlign w:val="bottom"/>
          </w:tcPr>
          <w:p w14:paraId="2E199560" w14:textId="77777777" w:rsidR="00406EA2" w:rsidRPr="003734CD" w:rsidRDefault="00406EA2" w:rsidP="00A078FB">
            <w:r w:rsidRPr="003734CD">
              <w:t> </w:t>
            </w:r>
          </w:p>
        </w:tc>
        <w:tc>
          <w:tcPr>
            <w:tcW w:w="852" w:type="pct"/>
            <w:gridSpan w:val="4"/>
            <w:tcBorders>
              <w:top w:val="nil"/>
              <w:left w:val="nil"/>
              <w:right w:val="nil"/>
            </w:tcBorders>
            <w:noWrap/>
            <w:vAlign w:val="bottom"/>
          </w:tcPr>
          <w:p w14:paraId="26845686" w14:textId="77777777" w:rsidR="00406EA2" w:rsidRPr="003734CD" w:rsidRDefault="00406EA2" w:rsidP="00A078FB">
            <w:r w:rsidRPr="003734CD">
              <w:t> </w:t>
            </w:r>
          </w:p>
        </w:tc>
        <w:tc>
          <w:tcPr>
            <w:tcW w:w="91" w:type="pct"/>
            <w:tcBorders>
              <w:top w:val="nil"/>
              <w:left w:val="nil"/>
              <w:right w:val="nil"/>
            </w:tcBorders>
            <w:noWrap/>
            <w:vAlign w:val="bottom"/>
          </w:tcPr>
          <w:p w14:paraId="3DF81391" w14:textId="77777777" w:rsidR="00406EA2" w:rsidRPr="003734CD" w:rsidRDefault="00406EA2" w:rsidP="00A078FB">
            <w:r w:rsidRPr="003734CD">
              <w:t> </w:t>
            </w:r>
          </w:p>
        </w:tc>
        <w:tc>
          <w:tcPr>
            <w:tcW w:w="91" w:type="pct"/>
            <w:tcBorders>
              <w:top w:val="nil"/>
              <w:left w:val="nil"/>
              <w:right w:val="nil"/>
            </w:tcBorders>
            <w:noWrap/>
            <w:vAlign w:val="bottom"/>
          </w:tcPr>
          <w:p w14:paraId="7113870D" w14:textId="77777777" w:rsidR="00406EA2" w:rsidRPr="003734CD" w:rsidRDefault="00406EA2" w:rsidP="00A078FB">
            <w:r w:rsidRPr="003734CD">
              <w:t> </w:t>
            </w:r>
          </w:p>
        </w:tc>
        <w:tc>
          <w:tcPr>
            <w:tcW w:w="91" w:type="pct"/>
            <w:tcBorders>
              <w:top w:val="nil"/>
              <w:left w:val="nil"/>
              <w:right w:val="nil"/>
            </w:tcBorders>
            <w:noWrap/>
            <w:vAlign w:val="bottom"/>
          </w:tcPr>
          <w:p w14:paraId="1530F4B6" w14:textId="77777777" w:rsidR="00406EA2" w:rsidRPr="003734CD" w:rsidRDefault="00406EA2" w:rsidP="00A078FB">
            <w:r w:rsidRPr="003734CD">
              <w:t> </w:t>
            </w:r>
          </w:p>
        </w:tc>
        <w:tc>
          <w:tcPr>
            <w:tcW w:w="91" w:type="pct"/>
            <w:tcBorders>
              <w:top w:val="nil"/>
              <w:left w:val="nil"/>
              <w:right w:val="nil"/>
            </w:tcBorders>
            <w:noWrap/>
            <w:vAlign w:val="bottom"/>
          </w:tcPr>
          <w:p w14:paraId="1228AEAE" w14:textId="77777777" w:rsidR="00406EA2" w:rsidRPr="003734CD" w:rsidRDefault="00406EA2" w:rsidP="00A078FB">
            <w:r w:rsidRPr="003734CD">
              <w:t> </w:t>
            </w:r>
          </w:p>
        </w:tc>
        <w:tc>
          <w:tcPr>
            <w:tcW w:w="91" w:type="pct"/>
            <w:tcBorders>
              <w:top w:val="nil"/>
              <w:left w:val="nil"/>
              <w:right w:val="nil"/>
            </w:tcBorders>
            <w:noWrap/>
            <w:vAlign w:val="bottom"/>
          </w:tcPr>
          <w:p w14:paraId="3DC20468" w14:textId="77777777" w:rsidR="00406EA2" w:rsidRPr="003734CD" w:rsidRDefault="00406EA2" w:rsidP="00A078FB">
            <w:r w:rsidRPr="003734CD">
              <w:t> </w:t>
            </w:r>
          </w:p>
        </w:tc>
        <w:tc>
          <w:tcPr>
            <w:tcW w:w="91" w:type="pct"/>
            <w:tcBorders>
              <w:top w:val="nil"/>
              <w:left w:val="nil"/>
              <w:right w:val="nil"/>
            </w:tcBorders>
            <w:noWrap/>
            <w:vAlign w:val="bottom"/>
          </w:tcPr>
          <w:p w14:paraId="572FD04A" w14:textId="77777777" w:rsidR="00406EA2" w:rsidRPr="003734CD" w:rsidRDefault="00406EA2" w:rsidP="00A078FB">
            <w:r w:rsidRPr="003734CD">
              <w:t> </w:t>
            </w:r>
          </w:p>
        </w:tc>
        <w:tc>
          <w:tcPr>
            <w:tcW w:w="91" w:type="pct"/>
            <w:tcBorders>
              <w:top w:val="nil"/>
              <w:left w:val="nil"/>
              <w:right w:val="nil"/>
            </w:tcBorders>
            <w:noWrap/>
            <w:vAlign w:val="bottom"/>
          </w:tcPr>
          <w:p w14:paraId="60567DCC" w14:textId="77777777" w:rsidR="00406EA2" w:rsidRPr="003734CD" w:rsidRDefault="00406EA2" w:rsidP="00A078FB">
            <w:r w:rsidRPr="003734CD">
              <w:t> </w:t>
            </w:r>
          </w:p>
        </w:tc>
        <w:tc>
          <w:tcPr>
            <w:tcW w:w="91" w:type="pct"/>
            <w:tcBorders>
              <w:top w:val="nil"/>
              <w:left w:val="nil"/>
              <w:right w:val="nil"/>
            </w:tcBorders>
            <w:noWrap/>
            <w:vAlign w:val="bottom"/>
          </w:tcPr>
          <w:p w14:paraId="7124EFEB" w14:textId="77777777" w:rsidR="00406EA2" w:rsidRPr="003734CD" w:rsidRDefault="00406EA2" w:rsidP="00A078FB">
            <w:r w:rsidRPr="003734CD">
              <w:t> </w:t>
            </w:r>
          </w:p>
        </w:tc>
        <w:tc>
          <w:tcPr>
            <w:tcW w:w="91" w:type="pct"/>
            <w:tcBorders>
              <w:top w:val="nil"/>
              <w:left w:val="nil"/>
              <w:right w:val="nil"/>
            </w:tcBorders>
            <w:noWrap/>
            <w:vAlign w:val="bottom"/>
          </w:tcPr>
          <w:p w14:paraId="31151165" w14:textId="77777777" w:rsidR="00406EA2" w:rsidRPr="003734CD" w:rsidRDefault="00406EA2" w:rsidP="00A078FB">
            <w:r w:rsidRPr="003734CD">
              <w:t> </w:t>
            </w:r>
          </w:p>
        </w:tc>
        <w:tc>
          <w:tcPr>
            <w:tcW w:w="91" w:type="pct"/>
            <w:tcBorders>
              <w:top w:val="nil"/>
              <w:left w:val="nil"/>
              <w:right w:val="nil"/>
            </w:tcBorders>
            <w:noWrap/>
            <w:vAlign w:val="bottom"/>
          </w:tcPr>
          <w:p w14:paraId="10490F75" w14:textId="77777777" w:rsidR="00406EA2" w:rsidRPr="003734CD" w:rsidRDefault="00406EA2" w:rsidP="00A078FB">
            <w:r w:rsidRPr="003734CD">
              <w:t> </w:t>
            </w:r>
          </w:p>
        </w:tc>
        <w:tc>
          <w:tcPr>
            <w:tcW w:w="91" w:type="pct"/>
            <w:tcBorders>
              <w:top w:val="nil"/>
              <w:left w:val="nil"/>
              <w:right w:val="nil"/>
            </w:tcBorders>
            <w:noWrap/>
            <w:vAlign w:val="bottom"/>
          </w:tcPr>
          <w:p w14:paraId="5DE2C515" w14:textId="77777777" w:rsidR="00406EA2" w:rsidRPr="003734CD" w:rsidRDefault="00406EA2" w:rsidP="00A078FB">
            <w:r w:rsidRPr="003734CD">
              <w:t> </w:t>
            </w:r>
          </w:p>
        </w:tc>
        <w:tc>
          <w:tcPr>
            <w:tcW w:w="90" w:type="pct"/>
            <w:tcBorders>
              <w:top w:val="nil"/>
              <w:left w:val="nil"/>
            </w:tcBorders>
            <w:noWrap/>
            <w:vAlign w:val="bottom"/>
          </w:tcPr>
          <w:p w14:paraId="5FAF9EB4" w14:textId="77777777" w:rsidR="00406EA2" w:rsidRPr="003734CD" w:rsidRDefault="00406EA2" w:rsidP="00A078FB">
            <w:r w:rsidRPr="003734CD">
              <w:t> </w:t>
            </w:r>
          </w:p>
        </w:tc>
      </w:tr>
      <w:tr w:rsidR="00406EA2" w:rsidRPr="003734CD" w14:paraId="7881D000" w14:textId="77777777" w:rsidTr="00A078FB">
        <w:trPr>
          <w:trHeight w:val="300"/>
        </w:trPr>
        <w:tc>
          <w:tcPr>
            <w:tcW w:w="2594" w:type="pct"/>
            <w:noWrap/>
            <w:vAlign w:val="bottom"/>
          </w:tcPr>
          <w:p w14:paraId="0E202A52" w14:textId="77777777" w:rsidR="00406EA2" w:rsidRPr="003734CD" w:rsidRDefault="00406EA2" w:rsidP="00A078FB">
            <w:r>
              <w:t>ОГРН/ИНН/ОКПО:</w:t>
            </w:r>
          </w:p>
        </w:tc>
        <w:tc>
          <w:tcPr>
            <w:tcW w:w="209" w:type="pct"/>
            <w:noWrap/>
            <w:vAlign w:val="bottom"/>
          </w:tcPr>
          <w:p w14:paraId="0304548C" w14:textId="77777777" w:rsidR="00406EA2" w:rsidRPr="003734CD" w:rsidRDefault="00406EA2" w:rsidP="00A078FB">
            <w:r w:rsidRPr="003734CD">
              <w:t> </w:t>
            </w:r>
          </w:p>
        </w:tc>
        <w:tc>
          <w:tcPr>
            <w:tcW w:w="211" w:type="pct"/>
            <w:gridSpan w:val="3"/>
            <w:noWrap/>
            <w:vAlign w:val="bottom"/>
          </w:tcPr>
          <w:p w14:paraId="582C40A5" w14:textId="77777777" w:rsidR="00406EA2" w:rsidRPr="003734CD" w:rsidRDefault="00406EA2" w:rsidP="00A078FB">
            <w:r w:rsidRPr="003734CD">
              <w:t> </w:t>
            </w:r>
          </w:p>
        </w:tc>
        <w:tc>
          <w:tcPr>
            <w:tcW w:w="209" w:type="pct"/>
            <w:gridSpan w:val="2"/>
            <w:noWrap/>
            <w:vAlign w:val="bottom"/>
          </w:tcPr>
          <w:p w14:paraId="34B8E637" w14:textId="77777777" w:rsidR="00406EA2" w:rsidRPr="003734CD" w:rsidRDefault="00406EA2" w:rsidP="00A078FB">
            <w:r w:rsidRPr="003734CD">
              <w:t> </w:t>
            </w:r>
          </w:p>
        </w:tc>
        <w:tc>
          <w:tcPr>
            <w:tcW w:w="207" w:type="pct"/>
            <w:noWrap/>
            <w:vAlign w:val="bottom"/>
          </w:tcPr>
          <w:p w14:paraId="3464A885" w14:textId="77777777" w:rsidR="00406EA2" w:rsidRPr="003734CD" w:rsidRDefault="00406EA2" w:rsidP="00A078FB">
            <w:r w:rsidRPr="003734CD">
              <w:t> </w:t>
            </w:r>
          </w:p>
        </w:tc>
        <w:tc>
          <w:tcPr>
            <w:tcW w:w="80" w:type="pct"/>
            <w:noWrap/>
            <w:vAlign w:val="bottom"/>
          </w:tcPr>
          <w:p w14:paraId="14A1B64F" w14:textId="77777777" w:rsidR="00406EA2" w:rsidRPr="003734CD" w:rsidRDefault="00406EA2" w:rsidP="00A078FB">
            <w:r w:rsidRPr="003734CD">
              <w:t> </w:t>
            </w:r>
          </w:p>
        </w:tc>
        <w:tc>
          <w:tcPr>
            <w:tcW w:w="1489" w:type="pct"/>
            <w:gridSpan w:val="13"/>
            <w:noWrap/>
            <w:vAlign w:val="bottom"/>
          </w:tcPr>
          <w:p w14:paraId="1ADBACD3" w14:textId="77777777" w:rsidR="00406EA2" w:rsidRPr="003734CD" w:rsidRDefault="00406EA2" w:rsidP="00A078FB">
            <w:r w:rsidRPr="003734CD">
              <w:t> </w:t>
            </w:r>
          </w:p>
        </w:tc>
      </w:tr>
      <w:tr w:rsidR="00406EA2" w:rsidRPr="003734CD" w14:paraId="4F7B1F04" w14:textId="77777777" w:rsidTr="00A078FB">
        <w:trPr>
          <w:trHeight w:val="300"/>
        </w:trPr>
        <w:tc>
          <w:tcPr>
            <w:tcW w:w="2594" w:type="pct"/>
            <w:noWrap/>
            <w:vAlign w:val="bottom"/>
          </w:tcPr>
          <w:p w14:paraId="2715766E" w14:textId="77777777" w:rsidR="00406EA2" w:rsidRDefault="00406EA2" w:rsidP="00A078FB">
            <w:r w:rsidRPr="003734CD">
              <w:t>Почтовый адрес:</w:t>
            </w:r>
          </w:p>
        </w:tc>
        <w:tc>
          <w:tcPr>
            <w:tcW w:w="209" w:type="pct"/>
            <w:noWrap/>
            <w:vAlign w:val="bottom"/>
          </w:tcPr>
          <w:p w14:paraId="7D6D191F" w14:textId="77777777" w:rsidR="00406EA2" w:rsidRPr="003734CD" w:rsidRDefault="00406EA2" w:rsidP="00A078FB"/>
        </w:tc>
        <w:tc>
          <w:tcPr>
            <w:tcW w:w="211" w:type="pct"/>
            <w:gridSpan w:val="3"/>
            <w:noWrap/>
            <w:vAlign w:val="bottom"/>
          </w:tcPr>
          <w:p w14:paraId="5D69BF2F" w14:textId="77777777" w:rsidR="00406EA2" w:rsidRPr="003734CD" w:rsidRDefault="00406EA2" w:rsidP="00A078FB"/>
        </w:tc>
        <w:tc>
          <w:tcPr>
            <w:tcW w:w="209" w:type="pct"/>
            <w:gridSpan w:val="2"/>
            <w:noWrap/>
            <w:vAlign w:val="bottom"/>
          </w:tcPr>
          <w:p w14:paraId="3CD850E8" w14:textId="77777777" w:rsidR="00406EA2" w:rsidRPr="003734CD" w:rsidRDefault="00406EA2" w:rsidP="00A078FB"/>
        </w:tc>
        <w:tc>
          <w:tcPr>
            <w:tcW w:w="207" w:type="pct"/>
            <w:noWrap/>
            <w:vAlign w:val="bottom"/>
          </w:tcPr>
          <w:p w14:paraId="51A49E29" w14:textId="77777777" w:rsidR="00406EA2" w:rsidRPr="003734CD" w:rsidRDefault="00406EA2" w:rsidP="00A078FB"/>
        </w:tc>
        <w:tc>
          <w:tcPr>
            <w:tcW w:w="80" w:type="pct"/>
            <w:noWrap/>
            <w:vAlign w:val="bottom"/>
          </w:tcPr>
          <w:p w14:paraId="3354687B" w14:textId="77777777" w:rsidR="00406EA2" w:rsidRPr="003734CD" w:rsidRDefault="00406EA2" w:rsidP="00A078FB"/>
        </w:tc>
        <w:tc>
          <w:tcPr>
            <w:tcW w:w="1489" w:type="pct"/>
            <w:gridSpan w:val="13"/>
            <w:noWrap/>
            <w:vAlign w:val="bottom"/>
          </w:tcPr>
          <w:p w14:paraId="48390B81" w14:textId="77777777" w:rsidR="00406EA2" w:rsidRDefault="00406EA2" w:rsidP="00A078FB"/>
        </w:tc>
      </w:tr>
    </w:tbl>
    <w:p w14:paraId="6EAF5BFB" w14:textId="77777777" w:rsidR="00406EA2" w:rsidRDefault="00406EA2" w:rsidP="00563A43">
      <w:pPr>
        <w:keepNext/>
      </w:pPr>
    </w:p>
    <w:p w14:paraId="3837F40B" w14:textId="2CA16DE2" w:rsidR="00563A43" w:rsidRPr="00164A05" w:rsidRDefault="00563A43" w:rsidP="00836F23">
      <w:pPr>
        <w:pageBreakBefore/>
      </w:pPr>
      <w:r w:rsidRPr="00692328">
        <w:lastRenderedPageBreak/>
        <w:t xml:space="preserve">Раздел </w:t>
      </w:r>
      <w:r w:rsidR="000459CA">
        <w:t>1</w:t>
      </w:r>
      <w:r w:rsidRPr="00164A05">
        <w:t xml:space="preserve">. </w:t>
      </w:r>
      <w:r w:rsidRPr="00563A43">
        <w:t>Вторичные горючие ресурсы</w:t>
      </w:r>
    </w:p>
    <w:tbl>
      <w:tblPr>
        <w:tblW w:w="5000" w:type="pct"/>
        <w:tblLook w:val="04A0" w:firstRow="1" w:lastRow="0" w:firstColumn="1" w:lastColumn="0" w:noHBand="0" w:noVBand="1"/>
      </w:tblPr>
      <w:tblGrid>
        <w:gridCol w:w="1476"/>
        <w:gridCol w:w="1150"/>
        <w:gridCol w:w="1437"/>
        <w:gridCol w:w="971"/>
        <w:gridCol w:w="2673"/>
        <w:gridCol w:w="3052"/>
        <w:gridCol w:w="2624"/>
        <w:gridCol w:w="1177"/>
      </w:tblGrid>
      <w:tr w:rsidR="00B01AE4" w:rsidRPr="00B01AE4" w14:paraId="791C2410" w14:textId="77777777" w:rsidTr="00B01AE4">
        <w:trPr>
          <w:trHeight w:val="283"/>
        </w:trPr>
        <w:tc>
          <w:tcPr>
            <w:tcW w:w="41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45126F25" w14:textId="7DF4BDB5" w:rsidR="00B01AE4" w:rsidRPr="00B01AE4" w:rsidRDefault="003F31F0" w:rsidP="00B01AE4">
            <w:pPr>
              <w:jc w:val="center"/>
              <w:rPr>
                <w:b/>
                <w:bCs/>
                <w:lang w:eastAsia="ru-RU"/>
              </w:rPr>
            </w:pPr>
            <w:r>
              <w:rPr>
                <w:b/>
                <w:lang w:eastAsia="ru-RU"/>
              </w:rPr>
              <w:t>Субъект Российской Федерации</w:t>
            </w:r>
          </w:p>
        </w:tc>
        <w:tc>
          <w:tcPr>
            <w:tcW w:w="39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6F3EC0F8" w14:textId="77777777" w:rsidR="00B01AE4" w:rsidRPr="00B01AE4" w:rsidRDefault="00B01AE4" w:rsidP="00B01AE4">
            <w:pPr>
              <w:jc w:val="center"/>
              <w:rPr>
                <w:b/>
                <w:bCs/>
                <w:lang w:eastAsia="ru-RU"/>
              </w:rPr>
            </w:pPr>
            <w:r w:rsidRPr="00B01AE4">
              <w:rPr>
                <w:b/>
                <w:bCs/>
                <w:lang w:eastAsia="ru-RU"/>
              </w:rPr>
              <w:t>Код по ОКТМО</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557DE4D3" w14:textId="0B3CFAA9" w:rsidR="00B01AE4" w:rsidRPr="00B01AE4" w:rsidRDefault="00B01AE4" w:rsidP="00B01AE4">
            <w:pPr>
              <w:jc w:val="center"/>
              <w:rPr>
                <w:b/>
                <w:bCs/>
                <w:lang w:eastAsia="ru-RU"/>
              </w:rPr>
            </w:pPr>
            <w:r w:rsidRPr="00B01AE4">
              <w:rPr>
                <w:b/>
                <w:bCs/>
                <w:lang w:eastAsia="ru-RU"/>
              </w:rPr>
              <w:t>Вид вторичных горючих ресурсов</w:t>
            </w:r>
          </w:p>
        </w:tc>
        <w:tc>
          <w:tcPr>
            <w:tcW w:w="333"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59C060DF" w14:textId="77777777" w:rsidR="00B01AE4" w:rsidRPr="00B01AE4" w:rsidRDefault="00B01AE4" w:rsidP="00B01AE4">
            <w:pPr>
              <w:jc w:val="center"/>
              <w:rPr>
                <w:b/>
                <w:bCs/>
                <w:lang w:eastAsia="ru-RU"/>
              </w:rPr>
            </w:pPr>
            <w:r w:rsidRPr="00B01AE4">
              <w:rPr>
                <w:b/>
                <w:bCs/>
                <w:lang w:eastAsia="ru-RU"/>
              </w:rPr>
              <w:t>Код строки</w:t>
            </w:r>
          </w:p>
        </w:tc>
        <w:tc>
          <w:tcPr>
            <w:tcW w:w="3363" w:type="pct"/>
            <w:gridSpan w:val="4"/>
            <w:tcBorders>
              <w:top w:val="single" w:sz="4" w:space="0" w:color="auto"/>
              <w:left w:val="nil"/>
              <w:bottom w:val="single" w:sz="4" w:space="0" w:color="auto"/>
              <w:right w:val="single" w:sz="4" w:space="0" w:color="auto"/>
            </w:tcBorders>
            <w:shd w:val="clear" w:color="auto" w:fill="auto"/>
            <w:hideMark/>
          </w:tcPr>
          <w:p w14:paraId="44512C45" w14:textId="77777777" w:rsidR="00B01AE4" w:rsidRPr="00B01AE4" w:rsidRDefault="00B01AE4" w:rsidP="00B01AE4">
            <w:pPr>
              <w:jc w:val="center"/>
              <w:rPr>
                <w:b/>
                <w:bCs/>
                <w:lang w:eastAsia="ru-RU"/>
              </w:rPr>
            </w:pPr>
            <w:r w:rsidRPr="00B01AE4">
              <w:rPr>
                <w:b/>
                <w:bCs/>
                <w:lang w:eastAsia="ru-RU"/>
              </w:rPr>
              <w:t>Выход и использование вторичных горючих ресурсов, т у. т.</w:t>
            </w:r>
          </w:p>
        </w:tc>
      </w:tr>
      <w:tr w:rsidR="00B01AE4" w:rsidRPr="00B01AE4" w14:paraId="047A5FEC" w14:textId="77777777" w:rsidTr="0066045E">
        <w:trPr>
          <w:trHeight w:val="255"/>
        </w:trPr>
        <w:tc>
          <w:tcPr>
            <w:tcW w:w="416" w:type="pct"/>
            <w:vMerge/>
            <w:tcBorders>
              <w:top w:val="single" w:sz="4" w:space="0" w:color="auto"/>
              <w:left w:val="single" w:sz="4" w:space="0" w:color="auto"/>
              <w:bottom w:val="single" w:sz="4" w:space="0" w:color="auto"/>
              <w:right w:val="single" w:sz="4" w:space="0" w:color="auto"/>
            </w:tcBorders>
            <w:hideMark/>
          </w:tcPr>
          <w:p w14:paraId="47A06137" w14:textId="77777777" w:rsidR="00B01AE4" w:rsidRPr="00B01AE4" w:rsidRDefault="00B01AE4" w:rsidP="00B01AE4">
            <w:pPr>
              <w:rPr>
                <w:b/>
                <w:bCs/>
                <w:lang w:eastAsia="ru-RU"/>
              </w:rPr>
            </w:pPr>
          </w:p>
        </w:tc>
        <w:tc>
          <w:tcPr>
            <w:tcW w:w="395" w:type="pct"/>
            <w:vMerge/>
            <w:tcBorders>
              <w:top w:val="single" w:sz="4" w:space="0" w:color="auto"/>
              <w:left w:val="single" w:sz="4" w:space="0" w:color="auto"/>
              <w:bottom w:val="single" w:sz="4" w:space="0" w:color="auto"/>
              <w:right w:val="single" w:sz="4" w:space="0" w:color="auto"/>
            </w:tcBorders>
            <w:hideMark/>
          </w:tcPr>
          <w:p w14:paraId="6EBE47EE" w14:textId="77777777" w:rsidR="00B01AE4" w:rsidRPr="00B01AE4" w:rsidRDefault="00B01AE4" w:rsidP="00B01AE4">
            <w:pPr>
              <w:rPr>
                <w:b/>
                <w:bCs/>
                <w:lang w:eastAsia="ru-RU"/>
              </w:rPr>
            </w:pPr>
          </w:p>
        </w:tc>
        <w:tc>
          <w:tcPr>
            <w:tcW w:w="493" w:type="pct"/>
            <w:vMerge/>
            <w:tcBorders>
              <w:top w:val="single" w:sz="4" w:space="0" w:color="auto"/>
              <w:left w:val="single" w:sz="4" w:space="0" w:color="auto"/>
              <w:bottom w:val="single" w:sz="4" w:space="0" w:color="auto"/>
              <w:right w:val="single" w:sz="4" w:space="0" w:color="auto"/>
            </w:tcBorders>
            <w:hideMark/>
          </w:tcPr>
          <w:p w14:paraId="14DA6435" w14:textId="77777777" w:rsidR="00B01AE4" w:rsidRPr="00B01AE4" w:rsidRDefault="00B01AE4" w:rsidP="00B01AE4">
            <w:pPr>
              <w:rPr>
                <w:b/>
                <w:bCs/>
                <w:lang w:eastAsia="ru-RU"/>
              </w:rPr>
            </w:pPr>
          </w:p>
        </w:tc>
        <w:tc>
          <w:tcPr>
            <w:tcW w:w="333" w:type="pct"/>
            <w:vMerge/>
            <w:tcBorders>
              <w:top w:val="single" w:sz="4" w:space="0" w:color="auto"/>
              <w:left w:val="single" w:sz="4" w:space="0" w:color="auto"/>
              <w:bottom w:val="single" w:sz="4" w:space="0" w:color="auto"/>
              <w:right w:val="single" w:sz="4" w:space="0" w:color="auto"/>
            </w:tcBorders>
            <w:hideMark/>
          </w:tcPr>
          <w:p w14:paraId="19430AB7" w14:textId="77777777" w:rsidR="00B01AE4" w:rsidRPr="00B01AE4" w:rsidRDefault="00B01AE4" w:rsidP="00B01AE4">
            <w:pPr>
              <w:rPr>
                <w:b/>
                <w:bCs/>
                <w:lang w:eastAsia="ru-RU"/>
              </w:rPr>
            </w:pPr>
          </w:p>
        </w:tc>
        <w:tc>
          <w:tcPr>
            <w:tcW w:w="941" w:type="pct"/>
            <w:vMerge w:val="restart"/>
            <w:tcBorders>
              <w:top w:val="nil"/>
              <w:left w:val="single" w:sz="4" w:space="0" w:color="auto"/>
              <w:bottom w:val="single" w:sz="4" w:space="0" w:color="auto"/>
              <w:right w:val="single" w:sz="4" w:space="0" w:color="auto"/>
            </w:tcBorders>
            <w:shd w:val="clear" w:color="auto" w:fill="auto"/>
            <w:hideMark/>
          </w:tcPr>
          <w:p w14:paraId="3BFED091" w14:textId="77777777" w:rsidR="00B01AE4" w:rsidRPr="00B01AE4" w:rsidRDefault="00B01AE4" w:rsidP="00B01AE4">
            <w:pPr>
              <w:jc w:val="center"/>
              <w:rPr>
                <w:b/>
                <w:bCs/>
                <w:lang w:eastAsia="ru-RU"/>
              </w:rPr>
            </w:pPr>
            <w:r w:rsidRPr="00B01AE4">
              <w:rPr>
                <w:b/>
                <w:bCs/>
                <w:lang w:eastAsia="ru-RU"/>
              </w:rPr>
              <w:t>годовой выход - всего</w:t>
            </w:r>
          </w:p>
        </w:tc>
        <w:tc>
          <w:tcPr>
            <w:tcW w:w="2422" w:type="pct"/>
            <w:gridSpan w:val="3"/>
            <w:tcBorders>
              <w:top w:val="single" w:sz="4" w:space="0" w:color="auto"/>
              <w:left w:val="nil"/>
              <w:bottom w:val="single" w:sz="4" w:space="0" w:color="auto"/>
              <w:right w:val="single" w:sz="4" w:space="0" w:color="auto"/>
            </w:tcBorders>
            <w:shd w:val="clear" w:color="auto" w:fill="auto"/>
            <w:hideMark/>
          </w:tcPr>
          <w:p w14:paraId="39942C75" w14:textId="77777777" w:rsidR="00B01AE4" w:rsidRPr="00B01AE4" w:rsidRDefault="00B01AE4" w:rsidP="00B01AE4">
            <w:pPr>
              <w:jc w:val="center"/>
              <w:rPr>
                <w:b/>
                <w:bCs/>
                <w:lang w:eastAsia="ru-RU"/>
              </w:rPr>
            </w:pPr>
            <w:r w:rsidRPr="00B01AE4">
              <w:rPr>
                <w:b/>
                <w:bCs/>
                <w:lang w:eastAsia="ru-RU"/>
              </w:rPr>
              <w:t>в том числе:</w:t>
            </w:r>
          </w:p>
        </w:tc>
      </w:tr>
      <w:tr w:rsidR="00B01AE4" w:rsidRPr="00B01AE4" w14:paraId="5EB26BA0" w14:textId="77777777" w:rsidTr="0066045E">
        <w:trPr>
          <w:trHeight w:val="262"/>
        </w:trPr>
        <w:tc>
          <w:tcPr>
            <w:tcW w:w="416" w:type="pct"/>
            <w:vMerge/>
            <w:tcBorders>
              <w:top w:val="single" w:sz="4" w:space="0" w:color="auto"/>
              <w:left w:val="single" w:sz="4" w:space="0" w:color="auto"/>
              <w:bottom w:val="single" w:sz="4" w:space="0" w:color="auto"/>
              <w:right w:val="single" w:sz="4" w:space="0" w:color="auto"/>
            </w:tcBorders>
            <w:hideMark/>
          </w:tcPr>
          <w:p w14:paraId="65BE84EC" w14:textId="77777777" w:rsidR="00B01AE4" w:rsidRPr="00B01AE4" w:rsidRDefault="00B01AE4" w:rsidP="00B01AE4">
            <w:pPr>
              <w:rPr>
                <w:b/>
                <w:bCs/>
                <w:lang w:eastAsia="ru-RU"/>
              </w:rPr>
            </w:pPr>
          </w:p>
        </w:tc>
        <w:tc>
          <w:tcPr>
            <w:tcW w:w="395" w:type="pct"/>
            <w:vMerge/>
            <w:tcBorders>
              <w:top w:val="single" w:sz="4" w:space="0" w:color="auto"/>
              <w:left w:val="single" w:sz="4" w:space="0" w:color="auto"/>
              <w:bottom w:val="single" w:sz="4" w:space="0" w:color="auto"/>
              <w:right w:val="single" w:sz="4" w:space="0" w:color="auto"/>
            </w:tcBorders>
            <w:hideMark/>
          </w:tcPr>
          <w:p w14:paraId="58FE47AC" w14:textId="77777777" w:rsidR="00B01AE4" w:rsidRPr="00B01AE4" w:rsidRDefault="00B01AE4" w:rsidP="00B01AE4">
            <w:pPr>
              <w:rPr>
                <w:b/>
                <w:bCs/>
                <w:lang w:eastAsia="ru-RU"/>
              </w:rPr>
            </w:pPr>
          </w:p>
        </w:tc>
        <w:tc>
          <w:tcPr>
            <w:tcW w:w="493" w:type="pct"/>
            <w:vMerge/>
            <w:tcBorders>
              <w:top w:val="single" w:sz="4" w:space="0" w:color="auto"/>
              <w:left w:val="single" w:sz="4" w:space="0" w:color="auto"/>
              <w:bottom w:val="single" w:sz="4" w:space="0" w:color="auto"/>
              <w:right w:val="single" w:sz="4" w:space="0" w:color="auto"/>
            </w:tcBorders>
            <w:hideMark/>
          </w:tcPr>
          <w:p w14:paraId="2E106794" w14:textId="77777777" w:rsidR="00B01AE4" w:rsidRPr="00B01AE4" w:rsidRDefault="00B01AE4" w:rsidP="00B01AE4">
            <w:pPr>
              <w:rPr>
                <w:b/>
                <w:bCs/>
                <w:lang w:eastAsia="ru-RU"/>
              </w:rPr>
            </w:pPr>
          </w:p>
        </w:tc>
        <w:tc>
          <w:tcPr>
            <w:tcW w:w="333" w:type="pct"/>
            <w:vMerge/>
            <w:tcBorders>
              <w:top w:val="single" w:sz="4" w:space="0" w:color="auto"/>
              <w:left w:val="single" w:sz="4" w:space="0" w:color="auto"/>
              <w:bottom w:val="single" w:sz="4" w:space="0" w:color="auto"/>
              <w:right w:val="single" w:sz="4" w:space="0" w:color="auto"/>
            </w:tcBorders>
            <w:hideMark/>
          </w:tcPr>
          <w:p w14:paraId="4662674A" w14:textId="77777777" w:rsidR="00B01AE4" w:rsidRPr="00B01AE4" w:rsidRDefault="00B01AE4" w:rsidP="00B01AE4">
            <w:pPr>
              <w:rPr>
                <w:b/>
                <w:bCs/>
                <w:lang w:eastAsia="ru-RU"/>
              </w:rPr>
            </w:pPr>
          </w:p>
        </w:tc>
        <w:tc>
          <w:tcPr>
            <w:tcW w:w="941" w:type="pct"/>
            <w:vMerge/>
            <w:tcBorders>
              <w:top w:val="nil"/>
              <w:left w:val="single" w:sz="4" w:space="0" w:color="auto"/>
              <w:bottom w:val="single" w:sz="4" w:space="0" w:color="auto"/>
              <w:right w:val="single" w:sz="4" w:space="0" w:color="auto"/>
            </w:tcBorders>
            <w:hideMark/>
          </w:tcPr>
          <w:p w14:paraId="48216982" w14:textId="77777777" w:rsidR="00B01AE4" w:rsidRPr="00B01AE4" w:rsidRDefault="00B01AE4" w:rsidP="00B01AE4">
            <w:pPr>
              <w:rPr>
                <w:b/>
                <w:bCs/>
                <w:lang w:eastAsia="ru-RU"/>
              </w:rPr>
            </w:pPr>
          </w:p>
        </w:tc>
        <w:tc>
          <w:tcPr>
            <w:tcW w:w="1071" w:type="pct"/>
            <w:tcBorders>
              <w:top w:val="nil"/>
              <w:left w:val="nil"/>
              <w:bottom w:val="single" w:sz="4" w:space="0" w:color="auto"/>
              <w:right w:val="single" w:sz="4" w:space="0" w:color="auto"/>
            </w:tcBorders>
            <w:shd w:val="clear" w:color="auto" w:fill="auto"/>
            <w:hideMark/>
          </w:tcPr>
          <w:p w14:paraId="44D98215" w14:textId="60FCAD9B" w:rsidR="00B01AE4" w:rsidRPr="00B01AE4" w:rsidRDefault="0066045E" w:rsidP="0066045E">
            <w:pPr>
              <w:jc w:val="center"/>
              <w:rPr>
                <w:b/>
                <w:bCs/>
                <w:lang w:eastAsia="ru-RU"/>
              </w:rPr>
            </w:pPr>
            <w:r>
              <w:rPr>
                <w:b/>
                <w:bCs/>
                <w:lang w:eastAsia="ru-RU"/>
              </w:rPr>
              <w:t>фактически использовано</w:t>
            </w:r>
          </w:p>
        </w:tc>
        <w:tc>
          <w:tcPr>
            <w:tcW w:w="924" w:type="pct"/>
            <w:tcBorders>
              <w:top w:val="nil"/>
              <w:left w:val="nil"/>
              <w:bottom w:val="single" w:sz="4" w:space="0" w:color="auto"/>
              <w:right w:val="single" w:sz="4" w:space="0" w:color="auto"/>
            </w:tcBorders>
            <w:shd w:val="clear" w:color="auto" w:fill="auto"/>
            <w:hideMark/>
          </w:tcPr>
          <w:p w14:paraId="67604202" w14:textId="77777777" w:rsidR="00B01AE4" w:rsidRPr="00B01AE4" w:rsidRDefault="00B01AE4" w:rsidP="00B01AE4">
            <w:pPr>
              <w:jc w:val="center"/>
              <w:rPr>
                <w:b/>
                <w:bCs/>
                <w:lang w:eastAsia="ru-RU"/>
              </w:rPr>
            </w:pPr>
            <w:r w:rsidRPr="00B01AE4">
              <w:rPr>
                <w:b/>
                <w:bCs/>
                <w:lang w:eastAsia="ru-RU"/>
              </w:rPr>
              <w:t>отпущено на сторону</w:t>
            </w:r>
          </w:p>
        </w:tc>
        <w:tc>
          <w:tcPr>
            <w:tcW w:w="427" w:type="pct"/>
            <w:tcBorders>
              <w:top w:val="nil"/>
              <w:left w:val="nil"/>
              <w:bottom w:val="single" w:sz="4" w:space="0" w:color="auto"/>
              <w:right w:val="single" w:sz="4" w:space="0" w:color="auto"/>
            </w:tcBorders>
            <w:shd w:val="clear" w:color="auto" w:fill="auto"/>
            <w:hideMark/>
          </w:tcPr>
          <w:p w14:paraId="72D13385" w14:textId="77777777" w:rsidR="00B01AE4" w:rsidRPr="00B01AE4" w:rsidRDefault="00B01AE4" w:rsidP="00B01AE4">
            <w:pPr>
              <w:jc w:val="center"/>
              <w:rPr>
                <w:b/>
                <w:bCs/>
                <w:lang w:eastAsia="ru-RU"/>
              </w:rPr>
            </w:pPr>
            <w:r w:rsidRPr="00B01AE4">
              <w:rPr>
                <w:b/>
                <w:bCs/>
                <w:lang w:eastAsia="ru-RU"/>
              </w:rPr>
              <w:t>потери</w:t>
            </w:r>
          </w:p>
        </w:tc>
      </w:tr>
      <w:tr w:rsidR="00B01AE4" w:rsidRPr="00B01AE4" w14:paraId="4CF254B5" w14:textId="77777777" w:rsidTr="0066045E">
        <w:trPr>
          <w:trHeight w:val="255"/>
        </w:trPr>
        <w:tc>
          <w:tcPr>
            <w:tcW w:w="416" w:type="pct"/>
            <w:tcBorders>
              <w:top w:val="nil"/>
              <w:left w:val="single" w:sz="4" w:space="0" w:color="auto"/>
              <w:bottom w:val="single" w:sz="4" w:space="0" w:color="auto"/>
              <w:right w:val="single" w:sz="4" w:space="0" w:color="auto"/>
            </w:tcBorders>
            <w:shd w:val="clear" w:color="auto" w:fill="auto"/>
            <w:vAlign w:val="center"/>
            <w:hideMark/>
          </w:tcPr>
          <w:p w14:paraId="7DD7D221" w14:textId="77777777" w:rsidR="00B01AE4" w:rsidRPr="00B01AE4" w:rsidRDefault="00B01AE4" w:rsidP="00B01AE4">
            <w:pPr>
              <w:jc w:val="center"/>
              <w:rPr>
                <w:lang w:eastAsia="ru-RU"/>
              </w:rPr>
            </w:pPr>
            <w:r w:rsidRPr="00B01AE4">
              <w:rPr>
                <w:lang w:eastAsia="ru-RU"/>
              </w:rPr>
              <w:t>А</w:t>
            </w:r>
          </w:p>
        </w:tc>
        <w:tc>
          <w:tcPr>
            <w:tcW w:w="395" w:type="pct"/>
            <w:tcBorders>
              <w:top w:val="nil"/>
              <w:left w:val="nil"/>
              <w:bottom w:val="single" w:sz="4" w:space="0" w:color="auto"/>
              <w:right w:val="single" w:sz="4" w:space="0" w:color="auto"/>
            </w:tcBorders>
            <w:shd w:val="clear" w:color="auto" w:fill="auto"/>
            <w:vAlign w:val="center"/>
            <w:hideMark/>
          </w:tcPr>
          <w:p w14:paraId="5BA5499A" w14:textId="77777777" w:rsidR="00B01AE4" w:rsidRPr="00B01AE4" w:rsidRDefault="00B01AE4" w:rsidP="00B01AE4">
            <w:pPr>
              <w:jc w:val="center"/>
              <w:rPr>
                <w:lang w:eastAsia="ru-RU"/>
              </w:rPr>
            </w:pPr>
            <w:r w:rsidRPr="00B01AE4">
              <w:rPr>
                <w:lang w:eastAsia="ru-RU"/>
              </w:rPr>
              <w:t>Б</w:t>
            </w:r>
          </w:p>
        </w:tc>
        <w:tc>
          <w:tcPr>
            <w:tcW w:w="493" w:type="pct"/>
            <w:tcBorders>
              <w:top w:val="nil"/>
              <w:left w:val="nil"/>
              <w:bottom w:val="single" w:sz="4" w:space="0" w:color="auto"/>
              <w:right w:val="single" w:sz="4" w:space="0" w:color="auto"/>
            </w:tcBorders>
            <w:shd w:val="clear" w:color="auto" w:fill="auto"/>
            <w:vAlign w:val="center"/>
            <w:hideMark/>
          </w:tcPr>
          <w:p w14:paraId="6F057E78" w14:textId="77777777" w:rsidR="00B01AE4" w:rsidRPr="00B01AE4" w:rsidRDefault="00B01AE4" w:rsidP="00B01AE4">
            <w:pPr>
              <w:jc w:val="center"/>
              <w:rPr>
                <w:lang w:eastAsia="ru-RU"/>
              </w:rPr>
            </w:pPr>
            <w:r w:rsidRPr="00B01AE4">
              <w:rPr>
                <w:lang w:eastAsia="ru-RU"/>
              </w:rPr>
              <w:t>В</w:t>
            </w:r>
          </w:p>
        </w:tc>
        <w:tc>
          <w:tcPr>
            <w:tcW w:w="333" w:type="pct"/>
            <w:tcBorders>
              <w:top w:val="nil"/>
              <w:left w:val="nil"/>
              <w:bottom w:val="single" w:sz="4" w:space="0" w:color="auto"/>
              <w:right w:val="single" w:sz="4" w:space="0" w:color="auto"/>
            </w:tcBorders>
            <w:shd w:val="clear" w:color="auto" w:fill="auto"/>
            <w:vAlign w:val="center"/>
            <w:hideMark/>
          </w:tcPr>
          <w:p w14:paraId="40D1C684" w14:textId="77777777" w:rsidR="00B01AE4" w:rsidRPr="00B01AE4" w:rsidRDefault="00B01AE4" w:rsidP="00B01AE4">
            <w:pPr>
              <w:jc w:val="center"/>
              <w:rPr>
                <w:lang w:eastAsia="ru-RU"/>
              </w:rPr>
            </w:pPr>
            <w:r w:rsidRPr="00B01AE4">
              <w:rPr>
                <w:lang w:eastAsia="ru-RU"/>
              </w:rPr>
              <w:t>Г</w:t>
            </w:r>
          </w:p>
        </w:tc>
        <w:tc>
          <w:tcPr>
            <w:tcW w:w="941" w:type="pct"/>
            <w:tcBorders>
              <w:top w:val="nil"/>
              <w:left w:val="nil"/>
              <w:bottom w:val="single" w:sz="4" w:space="0" w:color="auto"/>
              <w:right w:val="single" w:sz="4" w:space="0" w:color="auto"/>
            </w:tcBorders>
            <w:shd w:val="clear" w:color="auto" w:fill="auto"/>
            <w:vAlign w:val="center"/>
            <w:hideMark/>
          </w:tcPr>
          <w:p w14:paraId="4AB998C9" w14:textId="77777777" w:rsidR="00B01AE4" w:rsidRPr="00B01AE4" w:rsidRDefault="00B01AE4" w:rsidP="00B01AE4">
            <w:pPr>
              <w:jc w:val="center"/>
              <w:rPr>
                <w:lang w:eastAsia="ru-RU"/>
              </w:rPr>
            </w:pPr>
            <w:r w:rsidRPr="00B01AE4">
              <w:rPr>
                <w:lang w:eastAsia="ru-RU"/>
              </w:rPr>
              <w:t>1</w:t>
            </w:r>
          </w:p>
        </w:tc>
        <w:tc>
          <w:tcPr>
            <w:tcW w:w="1071" w:type="pct"/>
            <w:tcBorders>
              <w:top w:val="nil"/>
              <w:left w:val="nil"/>
              <w:bottom w:val="single" w:sz="4" w:space="0" w:color="auto"/>
              <w:right w:val="single" w:sz="4" w:space="0" w:color="auto"/>
            </w:tcBorders>
            <w:shd w:val="clear" w:color="auto" w:fill="auto"/>
            <w:vAlign w:val="center"/>
            <w:hideMark/>
          </w:tcPr>
          <w:p w14:paraId="4D2720E6" w14:textId="77777777" w:rsidR="00B01AE4" w:rsidRPr="00B01AE4" w:rsidRDefault="00B01AE4" w:rsidP="00B01AE4">
            <w:pPr>
              <w:jc w:val="center"/>
              <w:rPr>
                <w:lang w:eastAsia="ru-RU"/>
              </w:rPr>
            </w:pPr>
            <w:r w:rsidRPr="00B01AE4">
              <w:rPr>
                <w:lang w:eastAsia="ru-RU"/>
              </w:rPr>
              <w:t>2</w:t>
            </w:r>
          </w:p>
        </w:tc>
        <w:tc>
          <w:tcPr>
            <w:tcW w:w="924" w:type="pct"/>
            <w:tcBorders>
              <w:top w:val="nil"/>
              <w:left w:val="nil"/>
              <w:bottom w:val="single" w:sz="4" w:space="0" w:color="auto"/>
              <w:right w:val="single" w:sz="4" w:space="0" w:color="auto"/>
            </w:tcBorders>
            <w:shd w:val="clear" w:color="auto" w:fill="auto"/>
            <w:vAlign w:val="center"/>
            <w:hideMark/>
          </w:tcPr>
          <w:p w14:paraId="7125F523" w14:textId="77777777" w:rsidR="00B01AE4" w:rsidRPr="00B01AE4" w:rsidRDefault="00B01AE4" w:rsidP="00B01AE4">
            <w:pPr>
              <w:jc w:val="center"/>
              <w:rPr>
                <w:lang w:eastAsia="ru-RU"/>
              </w:rPr>
            </w:pPr>
            <w:r w:rsidRPr="00B01AE4">
              <w:rPr>
                <w:lang w:eastAsia="ru-RU"/>
              </w:rPr>
              <w:t>3</w:t>
            </w:r>
          </w:p>
        </w:tc>
        <w:tc>
          <w:tcPr>
            <w:tcW w:w="427" w:type="pct"/>
            <w:tcBorders>
              <w:top w:val="nil"/>
              <w:left w:val="nil"/>
              <w:bottom w:val="single" w:sz="4" w:space="0" w:color="auto"/>
              <w:right w:val="single" w:sz="4" w:space="0" w:color="auto"/>
            </w:tcBorders>
            <w:shd w:val="clear" w:color="auto" w:fill="auto"/>
            <w:vAlign w:val="center"/>
            <w:hideMark/>
          </w:tcPr>
          <w:p w14:paraId="583A3AE5" w14:textId="77777777" w:rsidR="00B01AE4" w:rsidRPr="00B01AE4" w:rsidRDefault="00B01AE4" w:rsidP="00B01AE4">
            <w:pPr>
              <w:jc w:val="center"/>
              <w:rPr>
                <w:lang w:eastAsia="ru-RU"/>
              </w:rPr>
            </w:pPr>
            <w:r w:rsidRPr="00B01AE4">
              <w:rPr>
                <w:lang w:eastAsia="ru-RU"/>
              </w:rPr>
              <w:t>4</w:t>
            </w:r>
          </w:p>
        </w:tc>
      </w:tr>
      <w:tr w:rsidR="00B01AE4" w:rsidRPr="00B01AE4" w14:paraId="0BE3E839" w14:textId="77777777" w:rsidTr="0066045E">
        <w:trPr>
          <w:trHeight w:val="255"/>
        </w:trPr>
        <w:tc>
          <w:tcPr>
            <w:tcW w:w="416" w:type="pct"/>
            <w:vMerge w:val="restart"/>
            <w:tcBorders>
              <w:top w:val="single" w:sz="4" w:space="0" w:color="auto"/>
              <w:left w:val="single" w:sz="4" w:space="0" w:color="auto"/>
              <w:right w:val="single" w:sz="4" w:space="0" w:color="auto"/>
            </w:tcBorders>
            <w:shd w:val="clear" w:color="auto" w:fill="auto"/>
            <w:noWrap/>
            <w:vAlign w:val="bottom"/>
            <w:hideMark/>
          </w:tcPr>
          <w:p w14:paraId="07A884B7" w14:textId="35CC08C0" w:rsidR="00B01AE4" w:rsidRPr="00B01AE4" w:rsidRDefault="00B01AE4" w:rsidP="00B01AE4">
            <w:pPr>
              <w:rPr>
                <w:lang w:eastAsia="ru-RU"/>
              </w:rPr>
            </w:pPr>
          </w:p>
        </w:tc>
        <w:tc>
          <w:tcPr>
            <w:tcW w:w="395" w:type="pct"/>
            <w:vMerge w:val="restart"/>
            <w:tcBorders>
              <w:top w:val="single" w:sz="4" w:space="0" w:color="auto"/>
              <w:left w:val="nil"/>
              <w:right w:val="single" w:sz="4" w:space="0" w:color="auto"/>
            </w:tcBorders>
            <w:shd w:val="clear" w:color="auto" w:fill="auto"/>
            <w:noWrap/>
            <w:vAlign w:val="bottom"/>
            <w:hideMark/>
          </w:tcPr>
          <w:p w14:paraId="66F8159A" w14:textId="77777777" w:rsidR="00B01AE4" w:rsidRPr="00B01AE4" w:rsidRDefault="00B01AE4" w:rsidP="00B01AE4">
            <w:pPr>
              <w:rPr>
                <w:lang w:eastAsia="ru-RU"/>
              </w:rPr>
            </w:pPr>
            <w:r w:rsidRPr="00B01AE4">
              <w:rPr>
                <w:lang w:eastAsia="ru-RU"/>
              </w:rPr>
              <w:t> </w:t>
            </w:r>
          </w:p>
        </w:tc>
        <w:tc>
          <w:tcPr>
            <w:tcW w:w="493" w:type="pct"/>
            <w:tcBorders>
              <w:top w:val="single" w:sz="4" w:space="0" w:color="auto"/>
              <w:left w:val="nil"/>
              <w:bottom w:val="single" w:sz="4" w:space="0" w:color="auto"/>
              <w:right w:val="single" w:sz="4" w:space="0" w:color="auto"/>
            </w:tcBorders>
            <w:shd w:val="clear" w:color="auto" w:fill="auto"/>
            <w:vAlign w:val="center"/>
            <w:hideMark/>
          </w:tcPr>
          <w:p w14:paraId="5661ACD4" w14:textId="77777777" w:rsidR="00B01AE4" w:rsidRPr="00B01AE4" w:rsidRDefault="00B01AE4" w:rsidP="00B01AE4">
            <w:pPr>
              <w:rPr>
                <w:lang w:eastAsia="ru-RU"/>
              </w:rPr>
            </w:pPr>
            <w:r w:rsidRPr="00B01AE4">
              <w:rPr>
                <w:lang w:eastAsia="ru-RU"/>
              </w:rPr>
              <w:t> </w:t>
            </w:r>
          </w:p>
        </w:tc>
        <w:tc>
          <w:tcPr>
            <w:tcW w:w="333" w:type="pct"/>
            <w:tcBorders>
              <w:top w:val="single" w:sz="4" w:space="0" w:color="auto"/>
              <w:left w:val="nil"/>
              <w:bottom w:val="single" w:sz="4" w:space="0" w:color="auto"/>
              <w:right w:val="single" w:sz="4" w:space="0" w:color="auto"/>
            </w:tcBorders>
            <w:shd w:val="clear" w:color="auto" w:fill="auto"/>
            <w:vAlign w:val="center"/>
            <w:hideMark/>
          </w:tcPr>
          <w:p w14:paraId="7C3032D4" w14:textId="77777777" w:rsidR="00B01AE4" w:rsidRPr="00B01AE4" w:rsidRDefault="00B01AE4" w:rsidP="00B01AE4">
            <w:pPr>
              <w:jc w:val="center"/>
              <w:rPr>
                <w:lang w:eastAsia="ru-RU"/>
              </w:rPr>
            </w:pPr>
            <w:r w:rsidRPr="00B01AE4">
              <w:rPr>
                <w:lang w:eastAsia="ru-RU"/>
              </w:rPr>
              <w:t>0010</w:t>
            </w:r>
          </w:p>
        </w:tc>
        <w:tc>
          <w:tcPr>
            <w:tcW w:w="941" w:type="pct"/>
            <w:tcBorders>
              <w:top w:val="single" w:sz="4" w:space="0" w:color="auto"/>
              <w:left w:val="nil"/>
              <w:bottom w:val="single" w:sz="4" w:space="0" w:color="auto"/>
              <w:right w:val="single" w:sz="4" w:space="0" w:color="auto"/>
            </w:tcBorders>
            <w:shd w:val="clear" w:color="auto" w:fill="auto"/>
            <w:vAlign w:val="center"/>
            <w:hideMark/>
          </w:tcPr>
          <w:p w14:paraId="601AEBD8" w14:textId="77777777" w:rsidR="00B01AE4" w:rsidRPr="00B01AE4" w:rsidRDefault="00B01AE4" w:rsidP="00B01AE4">
            <w:pPr>
              <w:rPr>
                <w:lang w:eastAsia="ru-RU"/>
              </w:rPr>
            </w:pPr>
            <w:r w:rsidRPr="00B01AE4">
              <w:rPr>
                <w:lang w:eastAsia="ru-RU"/>
              </w:rPr>
              <w:t> </w:t>
            </w:r>
          </w:p>
        </w:tc>
        <w:tc>
          <w:tcPr>
            <w:tcW w:w="1071" w:type="pct"/>
            <w:tcBorders>
              <w:top w:val="single" w:sz="4" w:space="0" w:color="auto"/>
              <w:left w:val="nil"/>
              <w:bottom w:val="single" w:sz="4" w:space="0" w:color="auto"/>
              <w:right w:val="single" w:sz="4" w:space="0" w:color="auto"/>
            </w:tcBorders>
            <w:shd w:val="clear" w:color="auto" w:fill="auto"/>
            <w:vAlign w:val="center"/>
            <w:hideMark/>
          </w:tcPr>
          <w:p w14:paraId="03D6AEFD" w14:textId="77777777" w:rsidR="00B01AE4" w:rsidRPr="00B01AE4" w:rsidRDefault="00B01AE4" w:rsidP="00B01AE4">
            <w:pPr>
              <w:rPr>
                <w:lang w:eastAsia="ru-RU"/>
              </w:rPr>
            </w:pPr>
            <w:r w:rsidRPr="00B01AE4">
              <w:rPr>
                <w:lang w:eastAsia="ru-RU"/>
              </w:rPr>
              <w:t>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E03DA81" w14:textId="77777777" w:rsidR="00B01AE4" w:rsidRPr="00B01AE4" w:rsidRDefault="00B01AE4" w:rsidP="00B01AE4">
            <w:pPr>
              <w:rPr>
                <w:lang w:eastAsia="ru-RU"/>
              </w:rPr>
            </w:pPr>
            <w:r w:rsidRPr="00B01AE4">
              <w:rPr>
                <w:lang w:eastAsia="ru-RU"/>
              </w:rPr>
              <w:t> </w:t>
            </w:r>
          </w:p>
        </w:tc>
        <w:tc>
          <w:tcPr>
            <w:tcW w:w="427" w:type="pct"/>
            <w:tcBorders>
              <w:top w:val="single" w:sz="4" w:space="0" w:color="auto"/>
              <w:left w:val="nil"/>
              <w:bottom w:val="single" w:sz="4" w:space="0" w:color="auto"/>
              <w:right w:val="single" w:sz="4" w:space="0" w:color="auto"/>
            </w:tcBorders>
            <w:shd w:val="clear" w:color="auto" w:fill="auto"/>
            <w:vAlign w:val="center"/>
            <w:hideMark/>
          </w:tcPr>
          <w:p w14:paraId="54E2625A" w14:textId="77777777" w:rsidR="00B01AE4" w:rsidRPr="00B01AE4" w:rsidRDefault="00B01AE4" w:rsidP="00B01AE4">
            <w:pPr>
              <w:rPr>
                <w:lang w:eastAsia="ru-RU"/>
              </w:rPr>
            </w:pPr>
            <w:r w:rsidRPr="00B01AE4">
              <w:rPr>
                <w:lang w:eastAsia="ru-RU"/>
              </w:rPr>
              <w:t> </w:t>
            </w:r>
          </w:p>
        </w:tc>
      </w:tr>
      <w:tr w:rsidR="00B01AE4" w:rsidRPr="00B01AE4" w14:paraId="52A49FA6" w14:textId="77777777" w:rsidTr="0066045E">
        <w:trPr>
          <w:trHeight w:val="255"/>
        </w:trPr>
        <w:tc>
          <w:tcPr>
            <w:tcW w:w="416" w:type="pct"/>
            <w:vMerge/>
            <w:tcBorders>
              <w:left w:val="single" w:sz="4" w:space="0" w:color="auto"/>
              <w:bottom w:val="single" w:sz="4" w:space="0" w:color="auto"/>
              <w:right w:val="single" w:sz="4" w:space="0" w:color="auto"/>
            </w:tcBorders>
            <w:shd w:val="clear" w:color="auto" w:fill="auto"/>
            <w:noWrap/>
            <w:vAlign w:val="bottom"/>
          </w:tcPr>
          <w:p w14:paraId="396753EB" w14:textId="77777777" w:rsidR="00B01AE4" w:rsidRPr="00B01AE4" w:rsidRDefault="00B01AE4" w:rsidP="00B01AE4">
            <w:pPr>
              <w:rPr>
                <w:lang w:eastAsia="ru-RU"/>
              </w:rPr>
            </w:pPr>
          </w:p>
        </w:tc>
        <w:tc>
          <w:tcPr>
            <w:tcW w:w="395" w:type="pct"/>
            <w:vMerge/>
            <w:tcBorders>
              <w:left w:val="nil"/>
              <w:bottom w:val="single" w:sz="4" w:space="0" w:color="auto"/>
              <w:right w:val="single" w:sz="4" w:space="0" w:color="auto"/>
            </w:tcBorders>
            <w:shd w:val="clear" w:color="auto" w:fill="auto"/>
            <w:noWrap/>
            <w:vAlign w:val="bottom"/>
          </w:tcPr>
          <w:p w14:paraId="4C0B2B06" w14:textId="77777777" w:rsidR="00B01AE4" w:rsidRPr="00B01AE4" w:rsidRDefault="00B01AE4" w:rsidP="00B01AE4">
            <w:pPr>
              <w:rPr>
                <w:lang w:eastAsia="ru-RU"/>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637E580C" w14:textId="4D13E6B8" w:rsidR="00B01AE4" w:rsidRPr="00B01AE4" w:rsidRDefault="00B01AE4" w:rsidP="00B01AE4">
            <w:pPr>
              <w:rPr>
                <w:lang w:eastAsia="ru-RU"/>
              </w:rPr>
            </w:pPr>
            <w:r>
              <w:rPr>
                <w:lang w:eastAsia="ru-RU"/>
              </w:rPr>
              <w:t>…</w:t>
            </w:r>
          </w:p>
        </w:tc>
        <w:tc>
          <w:tcPr>
            <w:tcW w:w="333" w:type="pct"/>
            <w:tcBorders>
              <w:top w:val="single" w:sz="4" w:space="0" w:color="auto"/>
              <w:left w:val="nil"/>
              <w:bottom w:val="single" w:sz="4" w:space="0" w:color="auto"/>
              <w:right w:val="single" w:sz="4" w:space="0" w:color="auto"/>
            </w:tcBorders>
            <w:shd w:val="clear" w:color="auto" w:fill="auto"/>
            <w:vAlign w:val="center"/>
          </w:tcPr>
          <w:p w14:paraId="0104C085" w14:textId="4CBFEDA4" w:rsidR="00B01AE4" w:rsidRPr="00B01AE4" w:rsidRDefault="00B01AE4" w:rsidP="00B01AE4">
            <w:pPr>
              <w:jc w:val="center"/>
              <w:rPr>
                <w:lang w:eastAsia="ru-RU"/>
              </w:rPr>
            </w:pPr>
            <w:r>
              <w:rPr>
                <w:lang w:eastAsia="ru-RU"/>
              </w:rPr>
              <w:t>0011</w:t>
            </w:r>
          </w:p>
        </w:tc>
        <w:tc>
          <w:tcPr>
            <w:tcW w:w="941" w:type="pct"/>
            <w:tcBorders>
              <w:top w:val="single" w:sz="4" w:space="0" w:color="auto"/>
              <w:left w:val="nil"/>
              <w:bottom w:val="single" w:sz="4" w:space="0" w:color="auto"/>
              <w:right w:val="single" w:sz="4" w:space="0" w:color="auto"/>
            </w:tcBorders>
            <w:shd w:val="clear" w:color="auto" w:fill="auto"/>
            <w:vAlign w:val="center"/>
          </w:tcPr>
          <w:p w14:paraId="2E5A60F8" w14:textId="77777777" w:rsidR="00B01AE4" w:rsidRPr="00B01AE4" w:rsidRDefault="00B01AE4" w:rsidP="00B01AE4">
            <w:pPr>
              <w:rPr>
                <w:lang w:eastAsia="ru-RU"/>
              </w:rPr>
            </w:pPr>
          </w:p>
        </w:tc>
        <w:tc>
          <w:tcPr>
            <w:tcW w:w="1071" w:type="pct"/>
            <w:tcBorders>
              <w:top w:val="single" w:sz="4" w:space="0" w:color="auto"/>
              <w:left w:val="nil"/>
              <w:bottom w:val="single" w:sz="4" w:space="0" w:color="auto"/>
              <w:right w:val="single" w:sz="4" w:space="0" w:color="auto"/>
            </w:tcBorders>
            <w:shd w:val="clear" w:color="auto" w:fill="auto"/>
            <w:vAlign w:val="center"/>
          </w:tcPr>
          <w:p w14:paraId="5C46DBD7" w14:textId="77777777" w:rsidR="00B01AE4" w:rsidRPr="00B01AE4" w:rsidRDefault="00B01AE4" w:rsidP="00B01AE4">
            <w:pPr>
              <w:rPr>
                <w:lang w:eastAsia="ru-RU"/>
              </w:rPr>
            </w:pPr>
          </w:p>
        </w:tc>
        <w:tc>
          <w:tcPr>
            <w:tcW w:w="924" w:type="pct"/>
            <w:tcBorders>
              <w:top w:val="single" w:sz="4" w:space="0" w:color="auto"/>
              <w:left w:val="nil"/>
              <w:bottom w:val="single" w:sz="4" w:space="0" w:color="auto"/>
              <w:right w:val="single" w:sz="4" w:space="0" w:color="auto"/>
            </w:tcBorders>
            <w:shd w:val="clear" w:color="auto" w:fill="auto"/>
            <w:vAlign w:val="center"/>
          </w:tcPr>
          <w:p w14:paraId="256CB2F7" w14:textId="77777777" w:rsidR="00B01AE4" w:rsidRPr="00B01AE4" w:rsidRDefault="00B01AE4" w:rsidP="00B01AE4">
            <w:pPr>
              <w:rPr>
                <w:lang w:eastAsia="ru-RU"/>
              </w:rPr>
            </w:pPr>
          </w:p>
        </w:tc>
        <w:tc>
          <w:tcPr>
            <w:tcW w:w="427" w:type="pct"/>
            <w:tcBorders>
              <w:top w:val="single" w:sz="4" w:space="0" w:color="auto"/>
              <w:left w:val="nil"/>
              <w:bottom w:val="single" w:sz="4" w:space="0" w:color="auto"/>
              <w:right w:val="single" w:sz="4" w:space="0" w:color="auto"/>
            </w:tcBorders>
            <w:shd w:val="clear" w:color="auto" w:fill="auto"/>
            <w:vAlign w:val="center"/>
          </w:tcPr>
          <w:p w14:paraId="561A8672" w14:textId="77777777" w:rsidR="00B01AE4" w:rsidRPr="00B01AE4" w:rsidRDefault="00B01AE4" w:rsidP="00B01AE4">
            <w:pPr>
              <w:rPr>
                <w:lang w:eastAsia="ru-RU"/>
              </w:rPr>
            </w:pPr>
          </w:p>
        </w:tc>
      </w:tr>
      <w:tr w:rsidR="00B01AE4" w:rsidRPr="00B01AE4" w14:paraId="115F7E5E" w14:textId="77777777" w:rsidTr="0066045E">
        <w:trPr>
          <w:trHeight w:val="255"/>
        </w:trPr>
        <w:tc>
          <w:tcPr>
            <w:tcW w:w="41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6CAA9E" w14:textId="07BBDAA7" w:rsidR="00B01AE4" w:rsidRPr="00B01AE4" w:rsidRDefault="00B01AE4" w:rsidP="00B01AE4">
            <w:pPr>
              <w:rPr>
                <w:lang w:eastAsia="ru-RU"/>
              </w:rPr>
            </w:pPr>
            <w:r>
              <w:rPr>
                <w:lang w:eastAsia="ru-RU"/>
              </w:rPr>
              <w:t>…</w:t>
            </w:r>
          </w:p>
        </w:tc>
        <w:tc>
          <w:tcPr>
            <w:tcW w:w="395" w:type="pct"/>
            <w:tcBorders>
              <w:top w:val="single" w:sz="4" w:space="0" w:color="auto"/>
              <w:left w:val="nil"/>
              <w:bottom w:val="single" w:sz="4" w:space="0" w:color="auto"/>
              <w:right w:val="single" w:sz="4" w:space="0" w:color="auto"/>
            </w:tcBorders>
            <w:shd w:val="clear" w:color="auto" w:fill="auto"/>
            <w:noWrap/>
            <w:vAlign w:val="bottom"/>
          </w:tcPr>
          <w:p w14:paraId="77DA2412" w14:textId="77777777" w:rsidR="00B01AE4" w:rsidRPr="00B01AE4" w:rsidRDefault="00B01AE4" w:rsidP="00B01AE4">
            <w:pPr>
              <w:rPr>
                <w:lang w:eastAsia="ru-RU"/>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6A6BAFB" w14:textId="77777777" w:rsidR="00B01AE4" w:rsidRPr="00B01AE4" w:rsidRDefault="00B01AE4" w:rsidP="00B01AE4">
            <w:pPr>
              <w:rPr>
                <w:lang w:eastAsia="ru-RU"/>
              </w:rPr>
            </w:pPr>
          </w:p>
        </w:tc>
        <w:tc>
          <w:tcPr>
            <w:tcW w:w="333" w:type="pct"/>
            <w:tcBorders>
              <w:top w:val="single" w:sz="4" w:space="0" w:color="auto"/>
              <w:left w:val="nil"/>
              <w:bottom w:val="single" w:sz="4" w:space="0" w:color="auto"/>
              <w:right w:val="single" w:sz="4" w:space="0" w:color="auto"/>
            </w:tcBorders>
            <w:shd w:val="clear" w:color="auto" w:fill="auto"/>
            <w:vAlign w:val="center"/>
          </w:tcPr>
          <w:p w14:paraId="455FED26" w14:textId="7A0C9686" w:rsidR="00B01AE4" w:rsidRPr="00B01AE4" w:rsidRDefault="00B01AE4" w:rsidP="00B01AE4">
            <w:pPr>
              <w:jc w:val="center"/>
              <w:rPr>
                <w:lang w:eastAsia="ru-RU"/>
              </w:rPr>
            </w:pPr>
            <w:r>
              <w:rPr>
                <w:lang w:eastAsia="ru-RU"/>
              </w:rPr>
              <w:t>0012</w:t>
            </w:r>
          </w:p>
        </w:tc>
        <w:tc>
          <w:tcPr>
            <w:tcW w:w="941" w:type="pct"/>
            <w:tcBorders>
              <w:top w:val="single" w:sz="4" w:space="0" w:color="auto"/>
              <w:left w:val="nil"/>
              <w:bottom w:val="single" w:sz="4" w:space="0" w:color="auto"/>
              <w:right w:val="single" w:sz="4" w:space="0" w:color="auto"/>
            </w:tcBorders>
            <w:shd w:val="clear" w:color="auto" w:fill="auto"/>
            <w:vAlign w:val="center"/>
          </w:tcPr>
          <w:p w14:paraId="0C19ACF7" w14:textId="77777777" w:rsidR="00B01AE4" w:rsidRPr="00B01AE4" w:rsidRDefault="00B01AE4" w:rsidP="00B01AE4">
            <w:pPr>
              <w:rPr>
                <w:lang w:eastAsia="ru-RU"/>
              </w:rPr>
            </w:pPr>
          </w:p>
        </w:tc>
        <w:tc>
          <w:tcPr>
            <w:tcW w:w="1071" w:type="pct"/>
            <w:tcBorders>
              <w:top w:val="single" w:sz="4" w:space="0" w:color="auto"/>
              <w:left w:val="nil"/>
              <w:bottom w:val="single" w:sz="4" w:space="0" w:color="auto"/>
              <w:right w:val="single" w:sz="4" w:space="0" w:color="auto"/>
            </w:tcBorders>
            <w:shd w:val="clear" w:color="auto" w:fill="auto"/>
            <w:vAlign w:val="center"/>
          </w:tcPr>
          <w:p w14:paraId="500D3142" w14:textId="77777777" w:rsidR="00B01AE4" w:rsidRPr="00B01AE4" w:rsidRDefault="00B01AE4" w:rsidP="00B01AE4">
            <w:pPr>
              <w:rPr>
                <w:lang w:eastAsia="ru-RU"/>
              </w:rPr>
            </w:pPr>
          </w:p>
        </w:tc>
        <w:tc>
          <w:tcPr>
            <w:tcW w:w="924" w:type="pct"/>
            <w:tcBorders>
              <w:top w:val="single" w:sz="4" w:space="0" w:color="auto"/>
              <w:left w:val="nil"/>
              <w:bottom w:val="single" w:sz="4" w:space="0" w:color="auto"/>
              <w:right w:val="single" w:sz="4" w:space="0" w:color="auto"/>
            </w:tcBorders>
            <w:shd w:val="clear" w:color="auto" w:fill="auto"/>
            <w:vAlign w:val="center"/>
          </w:tcPr>
          <w:p w14:paraId="25278D4A" w14:textId="77777777" w:rsidR="00B01AE4" w:rsidRPr="00B01AE4" w:rsidRDefault="00B01AE4" w:rsidP="00B01AE4">
            <w:pPr>
              <w:rPr>
                <w:lang w:eastAsia="ru-RU"/>
              </w:rPr>
            </w:pPr>
          </w:p>
        </w:tc>
        <w:tc>
          <w:tcPr>
            <w:tcW w:w="427" w:type="pct"/>
            <w:tcBorders>
              <w:top w:val="single" w:sz="4" w:space="0" w:color="auto"/>
              <w:left w:val="nil"/>
              <w:bottom w:val="single" w:sz="4" w:space="0" w:color="auto"/>
              <w:right w:val="single" w:sz="4" w:space="0" w:color="auto"/>
            </w:tcBorders>
            <w:shd w:val="clear" w:color="auto" w:fill="auto"/>
            <w:vAlign w:val="center"/>
          </w:tcPr>
          <w:p w14:paraId="79642154" w14:textId="77777777" w:rsidR="00B01AE4" w:rsidRPr="00B01AE4" w:rsidRDefault="00B01AE4" w:rsidP="00B01AE4">
            <w:pPr>
              <w:rPr>
                <w:lang w:eastAsia="ru-RU"/>
              </w:rPr>
            </w:pPr>
          </w:p>
        </w:tc>
      </w:tr>
    </w:tbl>
    <w:p w14:paraId="351CB636" w14:textId="77777777" w:rsidR="00A13FB4" w:rsidRDefault="00A13FB4" w:rsidP="00563A43"/>
    <w:p w14:paraId="66CCEC7C" w14:textId="22018A89" w:rsidR="00563A43" w:rsidRPr="00164A05" w:rsidRDefault="00563A43" w:rsidP="00563A43">
      <w:r w:rsidRPr="00692328">
        <w:t xml:space="preserve">Раздел </w:t>
      </w:r>
      <w:r w:rsidR="000459CA">
        <w:t>2</w:t>
      </w:r>
      <w:r w:rsidRPr="00164A05">
        <w:t xml:space="preserve">. </w:t>
      </w:r>
      <w:r w:rsidRPr="00563A43">
        <w:t>Вторичные тепловые ресурсы</w:t>
      </w:r>
    </w:p>
    <w:tbl>
      <w:tblPr>
        <w:tblW w:w="5000" w:type="pct"/>
        <w:tblLook w:val="04A0" w:firstRow="1" w:lastRow="0" w:firstColumn="1" w:lastColumn="0" w:noHBand="0" w:noVBand="1"/>
      </w:tblPr>
      <w:tblGrid>
        <w:gridCol w:w="1476"/>
        <w:gridCol w:w="1150"/>
        <w:gridCol w:w="1437"/>
        <w:gridCol w:w="988"/>
        <w:gridCol w:w="1075"/>
        <w:gridCol w:w="1408"/>
        <w:gridCol w:w="1634"/>
        <w:gridCol w:w="1707"/>
        <w:gridCol w:w="3685"/>
      </w:tblGrid>
      <w:tr w:rsidR="00836F23" w:rsidRPr="00A13FB4" w14:paraId="06DDE792" w14:textId="77777777" w:rsidTr="0066045E">
        <w:trPr>
          <w:trHeight w:val="600"/>
        </w:trPr>
        <w:tc>
          <w:tcPr>
            <w:tcW w:w="389"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6FA126C" w14:textId="01E5953A" w:rsidR="00A13FB4" w:rsidRPr="00A13FB4" w:rsidRDefault="003F31F0" w:rsidP="00A13FB4">
            <w:pPr>
              <w:jc w:val="center"/>
              <w:rPr>
                <w:b/>
                <w:bCs/>
                <w:lang w:eastAsia="ru-RU"/>
              </w:rPr>
            </w:pPr>
            <w:r>
              <w:rPr>
                <w:b/>
                <w:lang w:eastAsia="ru-RU"/>
              </w:rPr>
              <w:t>Субъект Российской Федерации</w:t>
            </w:r>
          </w:p>
        </w:tc>
        <w:tc>
          <w:tcPr>
            <w:tcW w:w="39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2A182E4" w14:textId="77777777" w:rsidR="00A13FB4" w:rsidRPr="00A13FB4" w:rsidRDefault="00A13FB4" w:rsidP="00A13FB4">
            <w:pPr>
              <w:jc w:val="center"/>
              <w:rPr>
                <w:b/>
                <w:bCs/>
                <w:lang w:eastAsia="ru-RU"/>
              </w:rPr>
            </w:pPr>
            <w:r w:rsidRPr="00A13FB4">
              <w:rPr>
                <w:b/>
                <w:bCs/>
                <w:lang w:eastAsia="ru-RU"/>
              </w:rPr>
              <w:t>Код по ОКТМО</w:t>
            </w:r>
          </w:p>
        </w:tc>
        <w:tc>
          <w:tcPr>
            <w:tcW w:w="493" w:type="pct"/>
            <w:vMerge w:val="restart"/>
            <w:tcBorders>
              <w:top w:val="single" w:sz="4" w:space="0" w:color="auto"/>
              <w:left w:val="single" w:sz="4" w:space="0" w:color="auto"/>
              <w:bottom w:val="single" w:sz="4" w:space="0" w:color="000000"/>
              <w:right w:val="single" w:sz="4" w:space="0" w:color="auto"/>
            </w:tcBorders>
            <w:shd w:val="clear" w:color="auto" w:fill="auto"/>
            <w:hideMark/>
          </w:tcPr>
          <w:p w14:paraId="79272D81" w14:textId="48554B77" w:rsidR="00A13FB4" w:rsidRPr="00A13FB4" w:rsidRDefault="00A13FB4" w:rsidP="00B01AE4">
            <w:pPr>
              <w:jc w:val="center"/>
              <w:rPr>
                <w:b/>
                <w:bCs/>
                <w:lang w:eastAsia="ru-RU"/>
              </w:rPr>
            </w:pPr>
            <w:r w:rsidRPr="00A13FB4">
              <w:rPr>
                <w:b/>
                <w:bCs/>
                <w:lang w:eastAsia="ru-RU"/>
              </w:rPr>
              <w:t>Вид вторичных тепловых ресурсов</w:t>
            </w:r>
          </w:p>
        </w:tc>
        <w:tc>
          <w:tcPr>
            <w:tcW w:w="376" w:type="pct"/>
            <w:vMerge w:val="restart"/>
            <w:tcBorders>
              <w:top w:val="single" w:sz="4" w:space="0" w:color="auto"/>
              <w:left w:val="single" w:sz="4" w:space="0" w:color="auto"/>
              <w:bottom w:val="single" w:sz="4" w:space="0" w:color="000000"/>
              <w:right w:val="single" w:sz="4" w:space="0" w:color="auto"/>
            </w:tcBorders>
            <w:shd w:val="clear" w:color="auto" w:fill="auto"/>
            <w:hideMark/>
          </w:tcPr>
          <w:p w14:paraId="6F09B568" w14:textId="77777777" w:rsidR="00A13FB4" w:rsidRPr="00A13FB4" w:rsidRDefault="00A13FB4" w:rsidP="00A13FB4">
            <w:pPr>
              <w:jc w:val="center"/>
              <w:rPr>
                <w:b/>
                <w:bCs/>
                <w:lang w:eastAsia="ru-RU"/>
              </w:rPr>
            </w:pPr>
            <w:r w:rsidRPr="00A13FB4">
              <w:rPr>
                <w:b/>
                <w:bCs/>
                <w:lang w:eastAsia="ru-RU"/>
              </w:rPr>
              <w:t>Код строки</w:t>
            </w:r>
          </w:p>
        </w:tc>
        <w:tc>
          <w:tcPr>
            <w:tcW w:w="2045" w:type="pct"/>
            <w:gridSpan w:val="4"/>
            <w:tcBorders>
              <w:top w:val="single" w:sz="4" w:space="0" w:color="auto"/>
              <w:left w:val="nil"/>
              <w:bottom w:val="single" w:sz="4" w:space="0" w:color="auto"/>
              <w:right w:val="single" w:sz="4" w:space="0" w:color="000000"/>
            </w:tcBorders>
            <w:shd w:val="clear" w:color="auto" w:fill="auto"/>
            <w:hideMark/>
          </w:tcPr>
          <w:p w14:paraId="6281473F" w14:textId="77777777" w:rsidR="00A13FB4" w:rsidRPr="00A13FB4" w:rsidRDefault="00A13FB4" w:rsidP="00A13FB4">
            <w:pPr>
              <w:jc w:val="center"/>
              <w:rPr>
                <w:b/>
                <w:bCs/>
                <w:lang w:eastAsia="ru-RU"/>
              </w:rPr>
            </w:pPr>
            <w:r w:rsidRPr="00A13FB4">
              <w:rPr>
                <w:b/>
                <w:bCs/>
                <w:lang w:eastAsia="ru-RU"/>
              </w:rPr>
              <w:t>Выход и использование вторичных тепловых ресурсов, Гкал</w:t>
            </w:r>
          </w:p>
        </w:tc>
        <w:tc>
          <w:tcPr>
            <w:tcW w:w="1302"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14972E74" w14:textId="77777777" w:rsidR="00A13FB4" w:rsidRPr="00A13FB4" w:rsidRDefault="00A13FB4" w:rsidP="00A13FB4">
            <w:pPr>
              <w:jc w:val="center"/>
              <w:rPr>
                <w:b/>
                <w:bCs/>
                <w:lang w:eastAsia="ru-RU"/>
              </w:rPr>
            </w:pPr>
            <w:r w:rsidRPr="00A13FB4">
              <w:rPr>
                <w:b/>
                <w:bCs/>
                <w:lang w:eastAsia="ru-RU"/>
              </w:rPr>
              <w:t>Фактическая экономия топлива за счет использования вторичных тепловых ресурсов, т у. т.</w:t>
            </w:r>
          </w:p>
        </w:tc>
      </w:tr>
      <w:tr w:rsidR="00A13FB4" w:rsidRPr="00A13FB4" w14:paraId="1CDB7E28" w14:textId="77777777" w:rsidTr="0066045E">
        <w:trPr>
          <w:trHeight w:val="255"/>
        </w:trPr>
        <w:tc>
          <w:tcPr>
            <w:tcW w:w="389" w:type="pct"/>
            <w:vMerge/>
            <w:tcBorders>
              <w:top w:val="single" w:sz="4" w:space="0" w:color="auto"/>
              <w:left w:val="single" w:sz="4" w:space="0" w:color="auto"/>
              <w:bottom w:val="single" w:sz="4" w:space="0" w:color="auto"/>
              <w:right w:val="single" w:sz="4" w:space="0" w:color="auto"/>
            </w:tcBorders>
            <w:vAlign w:val="center"/>
            <w:hideMark/>
          </w:tcPr>
          <w:p w14:paraId="0A096DD6" w14:textId="77777777" w:rsidR="00A13FB4" w:rsidRPr="00A13FB4" w:rsidRDefault="00A13FB4" w:rsidP="00A13FB4">
            <w:pPr>
              <w:rPr>
                <w:b/>
                <w:bCs/>
                <w:lang w:eastAsia="ru-RU"/>
              </w:rPr>
            </w:pPr>
          </w:p>
        </w:tc>
        <w:tc>
          <w:tcPr>
            <w:tcW w:w="395" w:type="pct"/>
            <w:vMerge/>
            <w:tcBorders>
              <w:top w:val="single" w:sz="4" w:space="0" w:color="auto"/>
              <w:left w:val="single" w:sz="4" w:space="0" w:color="auto"/>
              <w:bottom w:val="single" w:sz="4" w:space="0" w:color="auto"/>
              <w:right w:val="single" w:sz="4" w:space="0" w:color="auto"/>
            </w:tcBorders>
            <w:vAlign w:val="center"/>
            <w:hideMark/>
          </w:tcPr>
          <w:p w14:paraId="26C75B26" w14:textId="77777777" w:rsidR="00A13FB4" w:rsidRPr="00A13FB4" w:rsidRDefault="00A13FB4" w:rsidP="00A13FB4">
            <w:pPr>
              <w:rPr>
                <w:b/>
                <w:bCs/>
                <w:lang w:eastAsia="ru-RU"/>
              </w:rPr>
            </w:pPr>
          </w:p>
        </w:tc>
        <w:tc>
          <w:tcPr>
            <w:tcW w:w="493" w:type="pct"/>
            <w:vMerge/>
            <w:tcBorders>
              <w:top w:val="single" w:sz="4" w:space="0" w:color="auto"/>
              <w:left w:val="single" w:sz="4" w:space="0" w:color="auto"/>
              <w:bottom w:val="single" w:sz="4" w:space="0" w:color="000000"/>
              <w:right w:val="single" w:sz="4" w:space="0" w:color="auto"/>
            </w:tcBorders>
            <w:vAlign w:val="center"/>
            <w:hideMark/>
          </w:tcPr>
          <w:p w14:paraId="49008151" w14:textId="77777777" w:rsidR="00A13FB4" w:rsidRPr="00A13FB4" w:rsidRDefault="00A13FB4" w:rsidP="00A13FB4">
            <w:pPr>
              <w:rPr>
                <w:b/>
                <w:bCs/>
                <w:lang w:eastAsia="ru-RU"/>
              </w:rPr>
            </w:pPr>
          </w:p>
        </w:tc>
        <w:tc>
          <w:tcPr>
            <w:tcW w:w="376" w:type="pct"/>
            <w:vMerge/>
            <w:tcBorders>
              <w:top w:val="single" w:sz="4" w:space="0" w:color="auto"/>
              <w:left w:val="single" w:sz="4" w:space="0" w:color="auto"/>
              <w:bottom w:val="single" w:sz="4" w:space="0" w:color="000000"/>
              <w:right w:val="single" w:sz="4" w:space="0" w:color="auto"/>
            </w:tcBorders>
            <w:vAlign w:val="center"/>
            <w:hideMark/>
          </w:tcPr>
          <w:p w14:paraId="336DE954" w14:textId="77777777" w:rsidR="00A13FB4" w:rsidRPr="00A13FB4" w:rsidRDefault="00A13FB4" w:rsidP="00A13FB4">
            <w:pPr>
              <w:rPr>
                <w:b/>
                <w:bCs/>
                <w:lang w:eastAsia="ru-RU"/>
              </w:rPr>
            </w:pPr>
          </w:p>
        </w:tc>
        <w:tc>
          <w:tcPr>
            <w:tcW w:w="341" w:type="pct"/>
            <w:vMerge w:val="restart"/>
            <w:tcBorders>
              <w:top w:val="nil"/>
              <w:left w:val="single" w:sz="4" w:space="0" w:color="auto"/>
              <w:bottom w:val="single" w:sz="4" w:space="0" w:color="000000"/>
              <w:right w:val="single" w:sz="4" w:space="0" w:color="auto"/>
            </w:tcBorders>
            <w:shd w:val="clear" w:color="auto" w:fill="auto"/>
            <w:hideMark/>
          </w:tcPr>
          <w:p w14:paraId="1A9CFA62" w14:textId="77777777" w:rsidR="00A13FB4" w:rsidRPr="00A13FB4" w:rsidRDefault="00A13FB4" w:rsidP="00A13FB4">
            <w:pPr>
              <w:jc w:val="center"/>
              <w:rPr>
                <w:b/>
                <w:bCs/>
                <w:lang w:eastAsia="ru-RU"/>
              </w:rPr>
            </w:pPr>
            <w:r w:rsidRPr="00A13FB4">
              <w:rPr>
                <w:b/>
                <w:bCs/>
                <w:lang w:eastAsia="ru-RU"/>
              </w:rPr>
              <w:t>годовой выход</w:t>
            </w:r>
          </w:p>
        </w:tc>
        <w:tc>
          <w:tcPr>
            <w:tcW w:w="1048" w:type="pct"/>
            <w:gridSpan w:val="2"/>
            <w:tcBorders>
              <w:top w:val="single" w:sz="4" w:space="0" w:color="auto"/>
              <w:left w:val="nil"/>
              <w:bottom w:val="single" w:sz="4" w:space="0" w:color="auto"/>
              <w:right w:val="single" w:sz="4" w:space="0" w:color="000000"/>
            </w:tcBorders>
            <w:shd w:val="clear" w:color="auto" w:fill="auto"/>
            <w:hideMark/>
          </w:tcPr>
          <w:p w14:paraId="133E444A" w14:textId="77777777" w:rsidR="00A13FB4" w:rsidRPr="00A13FB4" w:rsidRDefault="00A13FB4" w:rsidP="00A13FB4">
            <w:pPr>
              <w:jc w:val="center"/>
              <w:rPr>
                <w:b/>
                <w:bCs/>
                <w:lang w:eastAsia="ru-RU"/>
              </w:rPr>
            </w:pPr>
            <w:r w:rsidRPr="00A13FB4">
              <w:rPr>
                <w:b/>
                <w:bCs/>
                <w:lang w:eastAsia="ru-RU"/>
              </w:rPr>
              <w:t>выработка тепла</w:t>
            </w:r>
          </w:p>
        </w:tc>
        <w:tc>
          <w:tcPr>
            <w:tcW w:w="656" w:type="pct"/>
            <w:vMerge w:val="restart"/>
            <w:tcBorders>
              <w:top w:val="nil"/>
              <w:left w:val="single" w:sz="4" w:space="0" w:color="auto"/>
              <w:bottom w:val="single" w:sz="4" w:space="0" w:color="000000"/>
              <w:right w:val="single" w:sz="4" w:space="0" w:color="auto"/>
            </w:tcBorders>
            <w:shd w:val="clear" w:color="auto" w:fill="auto"/>
            <w:hideMark/>
          </w:tcPr>
          <w:p w14:paraId="56CE97AF" w14:textId="77777777" w:rsidR="00A13FB4" w:rsidRPr="00A13FB4" w:rsidRDefault="00A13FB4" w:rsidP="00A13FB4">
            <w:pPr>
              <w:jc w:val="center"/>
              <w:rPr>
                <w:b/>
                <w:bCs/>
                <w:lang w:eastAsia="ru-RU"/>
              </w:rPr>
            </w:pPr>
            <w:r w:rsidRPr="00A13FB4">
              <w:rPr>
                <w:b/>
                <w:bCs/>
                <w:lang w:eastAsia="ru-RU"/>
              </w:rPr>
              <w:t>фактически использовано</w:t>
            </w:r>
          </w:p>
        </w:tc>
        <w:tc>
          <w:tcPr>
            <w:tcW w:w="1302" w:type="pct"/>
            <w:vMerge/>
            <w:tcBorders>
              <w:top w:val="single" w:sz="4" w:space="0" w:color="auto"/>
              <w:left w:val="single" w:sz="4" w:space="0" w:color="auto"/>
              <w:bottom w:val="single" w:sz="4" w:space="0" w:color="auto"/>
              <w:right w:val="single" w:sz="4" w:space="0" w:color="auto"/>
            </w:tcBorders>
            <w:vAlign w:val="center"/>
            <w:hideMark/>
          </w:tcPr>
          <w:p w14:paraId="4E9DF562" w14:textId="77777777" w:rsidR="00A13FB4" w:rsidRPr="00A13FB4" w:rsidRDefault="00A13FB4" w:rsidP="00A13FB4">
            <w:pPr>
              <w:rPr>
                <w:b/>
                <w:bCs/>
                <w:lang w:eastAsia="ru-RU"/>
              </w:rPr>
            </w:pPr>
          </w:p>
        </w:tc>
      </w:tr>
      <w:tr w:rsidR="00836F23" w:rsidRPr="00A13FB4" w14:paraId="744B512D" w14:textId="77777777" w:rsidTr="0066045E">
        <w:trPr>
          <w:trHeight w:val="273"/>
        </w:trPr>
        <w:tc>
          <w:tcPr>
            <w:tcW w:w="389" w:type="pct"/>
            <w:vMerge/>
            <w:tcBorders>
              <w:top w:val="single" w:sz="4" w:space="0" w:color="auto"/>
              <w:left w:val="single" w:sz="4" w:space="0" w:color="auto"/>
              <w:bottom w:val="single" w:sz="4" w:space="0" w:color="auto"/>
              <w:right w:val="single" w:sz="4" w:space="0" w:color="auto"/>
            </w:tcBorders>
            <w:vAlign w:val="center"/>
            <w:hideMark/>
          </w:tcPr>
          <w:p w14:paraId="2B8377EF" w14:textId="77777777" w:rsidR="00A13FB4" w:rsidRPr="00A13FB4" w:rsidRDefault="00A13FB4" w:rsidP="00A13FB4">
            <w:pPr>
              <w:rPr>
                <w:b/>
                <w:bCs/>
                <w:lang w:eastAsia="ru-RU"/>
              </w:rPr>
            </w:pPr>
          </w:p>
        </w:tc>
        <w:tc>
          <w:tcPr>
            <w:tcW w:w="395" w:type="pct"/>
            <w:vMerge/>
            <w:tcBorders>
              <w:top w:val="single" w:sz="4" w:space="0" w:color="auto"/>
              <w:left w:val="single" w:sz="4" w:space="0" w:color="auto"/>
              <w:bottom w:val="single" w:sz="4" w:space="0" w:color="auto"/>
              <w:right w:val="single" w:sz="4" w:space="0" w:color="auto"/>
            </w:tcBorders>
            <w:vAlign w:val="center"/>
            <w:hideMark/>
          </w:tcPr>
          <w:p w14:paraId="6D9CD686" w14:textId="77777777" w:rsidR="00A13FB4" w:rsidRPr="00A13FB4" w:rsidRDefault="00A13FB4" w:rsidP="00A13FB4">
            <w:pPr>
              <w:rPr>
                <w:b/>
                <w:bCs/>
                <w:lang w:eastAsia="ru-RU"/>
              </w:rPr>
            </w:pPr>
          </w:p>
        </w:tc>
        <w:tc>
          <w:tcPr>
            <w:tcW w:w="493" w:type="pct"/>
            <w:vMerge/>
            <w:tcBorders>
              <w:top w:val="single" w:sz="4" w:space="0" w:color="auto"/>
              <w:left w:val="single" w:sz="4" w:space="0" w:color="auto"/>
              <w:bottom w:val="single" w:sz="4" w:space="0" w:color="000000"/>
              <w:right w:val="single" w:sz="4" w:space="0" w:color="auto"/>
            </w:tcBorders>
            <w:vAlign w:val="center"/>
            <w:hideMark/>
          </w:tcPr>
          <w:p w14:paraId="34DED68E" w14:textId="77777777" w:rsidR="00A13FB4" w:rsidRPr="00A13FB4" w:rsidRDefault="00A13FB4" w:rsidP="00A13FB4">
            <w:pPr>
              <w:rPr>
                <w:b/>
                <w:bCs/>
                <w:lang w:eastAsia="ru-RU"/>
              </w:rPr>
            </w:pPr>
          </w:p>
        </w:tc>
        <w:tc>
          <w:tcPr>
            <w:tcW w:w="376" w:type="pct"/>
            <w:vMerge/>
            <w:tcBorders>
              <w:top w:val="single" w:sz="4" w:space="0" w:color="auto"/>
              <w:left w:val="single" w:sz="4" w:space="0" w:color="auto"/>
              <w:bottom w:val="single" w:sz="4" w:space="0" w:color="000000"/>
              <w:right w:val="single" w:sz="4" w:space="0" w:color="auto"/>
            </w:tcBorders>
            <w:vAlign w:val="center"/>
            <w:hideMark/>
          </w:tcPr>
          <w:p w14:paraId="63D9D36F" w14:textId="77777777" w:rsidR="00A13FB4" w:rsidRPr="00A13FB4" w:rsidRDefault="00A13FB4" w:rsidP="00A13FB4">
            <w:pPr>
              <w:rPr>
                <w:b/>
                <w:bCs/>
                <w:lang w:eastAsia="ru-RU"/>
              </w:rPr>
            </w:pPr>
          </w:p>
        </w:tc>
        <w:tc>
          <w:tcPr>
            <w:tcW w:w="341" w:type="pct"/>
            <w:vMerge/>
            <w:tcBorders>
              <w:top w:val="nil"/>
              <w:left w:val="single" w:sz="4" w:space="0" w:color="auto"/>
              <w:bottom w:val="single" w:sz="4" w:space="0" w:color="000000"/>
              <w:right w:val="single" w:sz="4" w:space="0" w:color="auto"/>
            </w:tcBorders>
            <w:vAlign w:val="center"/>
            <w:hideMark/>
          </w:tcPr>
          <w:p w14:paraId="36913EF6" w14:textId="77777777" w:rsidR="00A13FB4" w:rsidRPr="00A13FB4" w:rsidRDefault="00A13FB4" w:rsidP="00A13FB4">
            <w:pPr>
              <w:rPr>
                <w:b/>
                <w:bCs/>
                <w:lang w:eastAsia="ru-RU"/>
              </w:rPr>
            </w:pPr>
          </w:p>
        </w:tc>
        <w:tc>
          <w:tcPr>
            <w:tcW w:w="487" w:type="pct"/>
            <w:tcBorders>
              <w:top w:val="nil"/>
              <w:left w:val="nil"/>
              <w:bottom w:val="single" w:sz="4" w:space="0" w:color="auto"/>
              <w:right w:val="single" w:sz="4" w:space="0" w:color="auto"/>
            </w:tcBorders>
            <w:shd w:val="clear" w:color="auto" w:fill="auto"/>
            <w:hideMark/>
          </w:tcPr>
          <w:p w14:paraId="7D2943F2" w14:textId="77777777" w:rsidR="00A13FB4" w:rsidRPr="00A13FB4" w:rsidRDefault="00A13FB4" w:rsidP="00A13FB4">
            <w:pPr>
              <w:jc w:val="center"/>
              <w:rPr>
                <w:b/>
                <w:bCs/>
                <w:lang w:eastAsia="ru-RU"/>
              </w:rPr>
            </w:pPr>
            <w:r w:rsidRPr="00A13FB4">
              <w:rPr>
                <w:b/>
                <w:bCs/>
                <w:lang w:eastAsia="ru-RU"/>
              </w:rPr>
              <w:t>возможная</w:t>
            </w:r>
          </w:p>
        </w:tc>
        <w:tc>
          <w:tcPr>
            <w:tcW w:w="561" w:type="pct"/>
            <w:tcBorders>
              <w:top w:val="nil"/>
              <w:left w:val="nil"/>
              <w:bottom w:val="single" w:sz="4" w:space="0" w:color="auto"/>
              <w:right w:val="single" w:sz="4" w:space="0" w:color="auto"/>
            </w:tcBorders>
            <w:shd w:val="clear" w:color="auto" w:fill="auto"/>
            <w:hideMark/>
          </w:tcPr>
          <w:p w14:paraId="3320A04A" w14:textId="77777777" w:rsidR="00A13FB4" w:rsidRPr="00A13FB4" w:rsidRDefault="00A13FB4" w:rsidP="00A13FB4">
            <w:pPr>
              <w:jc w:val="center"/>
              <w:rPr>
                <w:b/>
                <w:bCs/>
                <w:lang w:eastAsia="ru-RU"/>
              </w:rPr>
            </w:pPr>
            <w:r w:rsidRPr="00A13FB4">
              <w:rPr>
                <w:b/>
                <w:bCs/>
                <w:lang w:eastAsia="ru-RU"/>
              </w:rPr>
              <w:t>фактическая</w:t>
            </w:r>
          </w:p>
        </w:tc>
        <w:tc>
          <w:tcPr>
            <w:tcW w:w="656" w:type="pct"/>
            <w:vMerge/>
            <w:tcBorders>
              <w:top w:val="nil"/>
              <w:left w:val="single" w:sz="4" w:space="0" w:color="auto"/>
              <w:bottom w:val="single" w:sz="4" w:space="0" w:color="000000"/>
              <w:right w:val="single" w:sz="4" w:space="0" w:color="auto"/>
            </w:tcBorders>
            <w:vAlign w:val="center"/>
            <w:hideMark/>
          </w:tcPr>
          <w:p w14:paraId="05B1F6A7" w14:textId="77777777" w:rsidR="00A13FB4" w:rsidRPr="00A13FB4" w:rsidRDefault="00A13FB4" w:rsidP="00A13FB4">
            <w:pPr>
              <w:rPr>
                <w:b/>
                <w:bCs/>
                <w:lang w:eastAsia="ru-RU"/>
              </w:rPr>
            </w:pPr>
          </w:p>
        </w:tc>
        <w:tc>
          <w:tcPr>
            <w:tcW w:w="1302" w:type="pct"/>
            <w:vMerge/>
            <w:tcBorders>
              <w:top w:val="single" w:sz="4" w:space="0" w:color="auto"/>
              <w:left w:val="single" w:sz="4" w:space="0" w:color="auto"/>
              <w:bottom w:val="single" w:sz="4" w:space="0" w:color="auto"/>
              <w:right w:val="single" w:sz="4" w:space="0" w:color="auto"/>
            </w:tcBorders>
            <w:vAlign w:val="center"/>
            <w:hideMark/>
          </w:tcPr>
          <w:p w14:paraId="175007E3" w14:textId="77777777" w:rsidR="00A13FB4" w:rsidRPr="00A13FB4" w:rsidRDefault="00A13FB4" w:rsidP="00A13FB4">
            <w:pPr>
              <w:rPr>
                <w:b/>
                <w:bCs/>
                <w:lang w:eastAsia="ru-RU"/>
              </w:rPr>
            </w:pPr>
          </w:p>
        </w:tc>
      </w:tr>
      <w:tr w:rsidR="00A13FB4" w:rsidRPr="00A13FB4" w14:paraId="1E4091DA" w14:textId="77777777" w:rsidTr="0066045E">
        <w:trPr>
          <w:trHeight w:val="255"/>
        </w:trPr>
        <w:tc>
          <w:tcPr>
            <w:tcW w:w="389" w:type="pct"/>
            <w:tcBorders>
              <w:top w:val="nil"/>
              <w:left w:val="single" w:sz="4" w:space="0" w:color="auto"/>
              <w:bottom w:val="single" w:sz="4" w:space="0" w:color="auto"/>
              <w:right w:val="single" w:sz="4" w:space="0" w:color="auto"/>
            </w:tcBorders>
            <w:shd w:val="clear" w:color="auto" w:fill="auto"/>
            <w:vAlign w:val="center"/>
            <w:hideMark/>
          </w:tcPr>
          <w:p w14:paraId="087610A8" w14:textId="77777777" w:rsidR="00A13FB4" w:rsidRPr="00A13FB4" w:rsidRDefault="00A13FB4" w:rsidP="00A13FB4">
            <w:pPr>
              <w:jc w:val="center"/>
              <w:rPr>
                <w:lang w:eastAsia="ru-RU"/>
              </w:rPr>
            </w:pPr>
            <w:r w:rsidRPr="00A13FB4">
              <w:rPr>
                <w:lang w:eastAsia="ru-RU"/>
              </w:rPr>
              <w:t>А</w:t>
            </w:r>
          </w:p>
        </w:tc>
        <w:tc>
          <w:tcPr>
            <w:tcW w:w="395" w:type="pct"/>
            <w:tcBorders>
              <w:top w:val="nil"/>
              <w:left w:val="nil"/>
              <w:bottom w:val="single" w:sz="4" w:space="0" w:color="auto"/>
              <w:right w:val="single" w:sz="4" w:space="0" w:color="auto"/>
            </w:tcBorders>
            <w:shd w:val="clear" w:color="auto" w:fill="auto"/>
            <w:vAlign w:val="center"/>
            <w:hideMark/>
          </w:tcPr>
          <w:p w14:paraId="3469A053" w14:textId="77777777" w:rsidR="00A13FB4" w:rsidRPr="00A13FB4" w:rsidRDefault="00A13FB4" w:rsidP="00A13FB4">
            <w:pPr>
              <w:jc w:val="center"/>
              <w:rPr>
                <w:lang w:eastAsia="ru-RU"/>
              </w:rPr>
            </w:pPr>
            <w:r w:rsidRPr="00A13FB4">
              <w:rPr>
                <w:lang w:eastAsia="ru-RU"/>
              </w:rPr>
              <w:t>Б</w:t>
            </w:r>
          </w:p>
        </w:tc>
        <w:tc>
          <w:tcPr>
            <w:tcW w:w="493" w:type="pct"/>
            <w:tcBorders>
              <w:top w:val="nil"/>
              <w:left w:val="nil"/>
              <w:bottom w:val="single" w:sz="4" w:space="0" w:color="auto"/>
              <w:right w:val="single" w:sz="4" w:space="0" w:color="auto"/>
            </w:tcBorders>
            <w:shd w:val="clear" w:color="auto" w:fill="auto"/>
            <w:vAlign w:val="center"/>
            <w:hideMark/>
          </w:tcPr>
          <w:p w14:paraId="533858D5" w14:textId="77777777" w:rsidR="00A13FB4" w:rsidRPr="00A13FB4" w:rsidRDefault="00A13FB4" w:rsidP="00A13FB4">
            <w:pPr>
              <w:jc w:val="center"/>
              <w:rPr>
                <w:lang w:eastAsia="ru-RU"/>
              </w:rPr>
            </w:pPr>
            <w:r w:rsidRPr="00A13FB4">
              <w:rPr>
                <w:lang w:eastAsia="ru-RU"/>
              </w:rPr>
              <w:t>В</w:t>
            </w:r>
          </w:p>
        </w:tc>
        <w:tc>
          <w:tcPr>
            <w:tcW w:w="376" w:type="pct"/>
            <w:tcBorders>
              <w:top w:val="nil"/>
              <w:left w:val="nil"/>
              <w:bottom w:val="single" w:sz="4" w:space="0" w:color="auto"/>
              <w:right w:val="single" w:sz="4" w:space="0" w:color="auto"/>
            </w:tcBorders>
            <w:shd w:val="clear" w:color="auto" w:fill="auto"/>
            <w:vAlign w:val="center"/>
            <w:hideMark/>
          </w:tcPr>
          <w:p w14:paraId="33B4C490" w14:textId="77777777" w:rsidR="00A13FB4" w:rsidRPr="00A13FB4" w:rsidRDefault="00A13FB4" w:rsidP="00A13FB4">
            <w:pPr>
              <w:jc w:val="center"/>
              <w:rPr>
                <w:lang w:eastAsia="ru-RU"/>
              </w:rPr>
            </w:pPr>
            <w:r w:rsidRPr="00A13FB4">
              <w:rPr>
                <w:lang w:eastAsia="ru-RU"/>
              </w:rPr>
              <w:t>Г</w:t>
            </w:r>
          </w:p>
        </w:tc>
        <w:tc>
          <w:tcPr>
            <w:tcW w:w="341" w:type="pct"/>
            <w:tcBorders>
              <w:top w:val="nil"/>
              <w:left w:val="nil"/>
              <w:bottom w:val="single" w:sz="4" w:space="0" w:color="auto"/>
              <w:right w:val="single" w:sz="4" w:space="0" w:color="auto"/>
            </w:tcBorders>
            <w:shd w:val="clear" w:color="auto" w:fill="auto"/>
            <w:vAlign w:val="center"/>
            <w:hideMark/>
          </w:tcPr>
          <w:p w14:paraId="38E59258" w14:textId="77777777" w:rsidR="00A13FB4" w:rsidRPr="00A13FB4" w:rsidRDefault="00A13FB4" w:rsidP="00A13FB4">
            <w:pPr>
              <w:jc w:val="center"/>
              <w:rPr>
                <w:lang w:eastAsia="ru-RU"/>
              </w:rPr>
            </w:pPr>
            <w:r w:rsidRPr="00A13FB4">
              <w:rPr>
                <w:lang w:eastAsia="ru-RU"/>
              </w:rPr>
              <w:t>1</w:t>
            </w:r>
          </w:p>
        </w:tc>
        <w:tc>
          <w:tcPr>
            <w:tcW w:w="487" w:type="pct"/>
            <w:tcBorders>
              <w:top w:val="nil"/>
              <w:left w:val="nil"/>
              <w:bottom w:val="single" w:sz="4" w:space="0" w:color="auto"/>
              <w:right w:val="single" w:sz="4" w:space="0" w:color="auto"/>
            </w:tcBorders>
            <w:shd w:val="clear" w:color="auto" w:fill="auto"/>
            <w:vAlign w:val="center"/>
            <w:hideMark/>
          </w:tcPr>
          <w:p w14:paraId="5A2BFF20" w14:textId="77777777" w:rsidR="00A13FB4" w:rsidRPr="00A13FB4" w:rsidRDefault="00A13FB4" w:rsidP="00A13FB4">
            <w:pPr>
              <w:jc w:val="center"/>
              <w:rPr>
                <w:lang w:eastAsia="ru-RU"/>
              </w:rPr>
            </w:pPr>
            <w:r w:rsidRPr="00A13FB4">
              <w:rPr>
                <w:lang w:eastAsia="ru-RU"/>
              </w:rPr>
              <w:t>2</w:t>
            </w:r>
          </w:p>
        </w:tc>
        <w:tc>
          <w:tcPr>
            <w:tcW w:w="561" w:type="pct"/>
            <w:tcBorders>
              <w:top w:val="nil"/>
              <w:left w:val="nil"/>
              <w:bottom w:val="single" w:sz="4" w:space="0" w:color="auto"/>
              <w:right w:val="single" w:sz="4" w:space="0" w:color="auto"/>
            </w:tcBorders>
            <w:shd w:val="clear" w:color="auto" w:fill="auto"/>
            <w:vAlign w:val="center"/>
            <w:hideMark/>
          </w:tcPr>
          <w:p w14:paraId="64E76190" w14:textId="77777777" w:rsidR="00A13FB4" w:rsidRPr="00A13FB4" w:rsidRDefault="00A13FB4" w:rsidP="00A13FB4">
            <w:pPr>
              <w:jc w:val="center"/>
              <w:rPr>
                <w:lang w:eastAsia="ru-RU"/>
              </w:rPr>
            </w:pPr>
            <w:r w:rsidRPr="00A13FB4">
              <w:rPr>
                <w:lang w:eastAsia="ru-RU"/>
              </w:rPr>
              <w:t>3</w:t>
            </w:r>
          </w:p>
        </w:tc>
        <w:tc>
          <w:tcPr>
            <w:tcW w:w="656" w:type="pct"/>
            <w:tcBorders>
              <w:top w:val="nil"/>
              <w:left w:val="nil"/>
              <w:bottom w:val="single" w:sz="4" w:space="0" w:color="auto"/>
              <w:right w:val="single" w:sz="4" w:space="0" w:color="auto"/>
            </w:tcBorders>
            <w:shd w:val="clear" w:color="auto" w:fill="auto"/>
            <w:vAlign w:val="center"/>
            <w:hideMark/>
          </w:tcPr>
          <w:p w14:paraId="1B96C395" w14:textId="77777777" w:rsidR="00A13FB4" w:rsidRPr="00A13FB4" w:rsidRDefault="00A13FB4" w:rsidP="00A13FB4">
            <w:pPr>
              <w:jc w:val="center"/>
              <w:rPr>
                <w:lang w:eastAsia="ru-RU"/>
              </w:rPr>
            </w:pPr>
            <w:r w:rsidRPr="00A13FB4">
              <w:rPr>
                <w:lang w:eastAsia="ru-RU"/>
              </w:rPr>
              <w:t>4</w:t>
            </w:r>
          </w:p>
        </w:tc>
        <w:tc>
          <w:tcPr>
            <w:tcW w:w="1302" w:type="pct"/>
            <w:tcBorders>
              <w:top w:val="nil"/>
              <w:left w:val="nil"/>
              <w:bottom w:val="single" w:sz="4" w:space="0" w:color="auto"/>
              <w:right w:val="single" w:sz="4" w:space="0" w:color="auto"/>
            </w:tcBorders>
            <w:shd w:val="clear" w:color="auto" w:fill="auto"/>
            <w:vAlign w:val="center"/>
            <w:hideMark/>
          </w:tcPr>
          <w:p w14:paraId="01D9DEAF" w14:textId="77777777" w:rsidR="00A13FB4" w:rsidRPr="00A13FB4" w:rsidRDefault="00A13FB4" w:rsidP="00A13FB4">
            <w:pPr>
              <w:jc w:val="center"/>
              <w:rPr>
                <w:lang w:eastAsia="ru-RU"/>
              </w:rPr>
            </w:pPr>
            <w:r w:rsidRPr="00A13FB4">
              <w:rPr>
                <w:lang w:eastAsia="ru-RU"/>
              </w:rPr>
              <w:t>5</w:t>
            </w:r>
          </w:p>
        </w:tc>
      </w:tr>
      <w:tr w:rsidR="00A13FB4" w:rsidRPr="00A13FB4" w14:paraId="6F0951A5" w14:textId="77777777" w:rsidTr="0066045E">
        <w:trPr>
          <w:trHeight w:val="255"/>
        </w:trPr>
        <w:tc>
          <w:tcPr>
            <w:tcW w:w="389" w:type="pct"/>
            <w:vMerge w:val="restart"/>
            <w:tcBorders>
              <w:top w:val="nil"/>
              <w:left w:val="single" w:sz="4" w:space="0" w:color="auto"/>
              <w:right w:val="single" w:sz="4" w:space="0" w:color="auto"/>
            </w:tcBorders>
            <w:shd w:val="clear" w:color="auto" w:fill="auto"/>
            <w:vAlign w:val="center"/>
          </w:tcPr>
          <w:p w14:paraId="4ACAC667" w14:textId="77777777" w:rsidR="00A13FB4" w:rsidRPr="00A13FB4" w:rsidRDefault="00A13FB4" w:rsidP="00A13FB4">
            <w:pPr>
              <w:jc w:val="center"/>
              <w:rPr>
                <w:lang w:eastAsia="ru-RU"/>
              </w:rPr>
            </w:pPr>
          </w:p>
        </w:tc>
        <w:tc>
          <w:tcPr>
            <w:tcW w:w="395" w:type="pct"/>
            <w:vMerge w:val="restart"/>
            <w:tcBorders>
              <w:top w:val="nil"/>
              <w:left w:val="nil"/>
              <w:right w:val="single" w:sz="4" w:space="0" w:color="auto"/>
            </w:tcBorders>
            <w:shd w:val="clear" w:color="auto" w:fill="auto"/>
            <w:vAlign w:val="center"/>
          </w:tcPr>
          <w:p w14:paraId="602A439E" w14:textId="77777777" w:rsidR="00A13FB4" w:rsidRPr="00A13FB4" w:rsidRDefault="00A13FB4" w:rsidP="00A13FB4">
            <w:pPr>
              <w:jc w:val="center"/>
              <w:rPr>
                <w:lang w:eastAsia="ru-RU"/>
              </w:rPr>
            </w:pPr>
          </w:p>
        </w:tc>
        <w:tc>
          <w:tcPr>
            <w:tcW w:w="493" w:type="pct"/>
            <w:tcBorders>
              <w:top w:val="nil"/>
              <w:left w:val="nil"/>
              <w:bottom w:val="single" w:sz="4" w:space="0" w:color="auto"/>
              <w:right w:val="single" w:sz="4" w:space="0" w:color="auto"/>
            </w:tcBorders>
            <w:shd w:val="clear" w:color="auto" w:fill="auto"/>
            <w:vAlign w:val="center"/>
          </w:tcPr>
          <w:p w14:paraId="5070FB4F" w14:textId="77777777" w:rsidR="00A13FB4" w:rsidRPr="00A13FB4" w:rsidRDefault="00A13FB4" w:rsidP="00A13FB4">
            <w:pPr>
              <w:jc w:val="center"/>
              <w:rPr>
                <w:lang w:eastAsia="ru-RU"/>
              </w:rPr>
            </w:pPr>
          </w:p>
        </w:tc>
        <w:tc>
          <w:tcPr>
            <w:tcW w:w="376" w:type="pct"/>
            <w:tcBorders>
              <w:top w:val="nil"/>
              <w:left w:val="nil"/>
              <w:bottom w:val="single" w:sz="4" w:space="0" w:color="auto"/>
              <w:right w:val="single" w:sz="4" w:space="0" w:color="auto"/>
            </w:tcBorders>
            <w:shd w:val="clear" w:color="auto" w:fill="auto"/>
            <w:vAlign w:val="center"/>
          </w:tcPr>
          <w:p w14:paraId="1965E9A8" w14:textId="723FA315" w:rsidR="00A13FB4" w:rsidRPr="00A13FB4" w:rsidRDefault="00A13FB4" w:rsidP="00A13FB4">
            <w:pPr>
              <w:jc w:val="center"/>
              <w:rPr>
                <w:lang w:eastAsia="ru-RU"/>
              </w:rPr>
            </w:pPr>
            <w:r>
              <w:rPr>
                <w:lang w:eastAsia="ru-RU"/>
              </w:rPr>
              <w:t>0013</w:t>
            </w:r>
          </w:p>
        </w:tc>
        <w:tc>
          <w:tcPr>
            <w:tcW w:w="341" w:type="pct"/>
            <w:tcBorders>
              <w:top w:val="nil"/>
              <w:left w:val="nil"/>
              <w:bottom w:val="single" w:sz="4" w:space="0" w:color="auto"/>
              <w:right w:val="single" w:sz="4" w:space="0" w:color="auto"/>
            </w:tcBorders>
            <w:shd w:val="clear" w:color="auto" w:fill="auto"/>
            <w:vAlign w:val="center"/>
          </w:tcPr>
          <w:p w14:paraId="75C19158" w14:textId="77777777" w:rsidR="00A13FB4" w:rsidRPr="00A13FB4" w:rsidRDefault="00A13FB4" w:rsidP="00A13FB4">
            <w:pPr>
              <w:jc w:val="center"/>
              <w:rPr>
                <w:lang w:eastAsia="ru-RU"/>
              </w:rPr>
            </w:pPr>
          </w:p>
        </w:tc>
        <w:tc>
          <w:tcPr>
            <w:tcW w:w="487" w:type="pct"/>
            <w:tcBorders>
              <w:top w:val="nil"/>
              <w:left w:val="nil"/>
              <w:bottom w:val="single" w:sz="4" w:space="0" w:color="auto"/>
              <w:right w:val="single" w:sz="4" w:space="0" w:color="auto"/>
            </w:tcBorders>
            <w:shd w:val="clear" w:color="auto" w:fill="auto"/>
            <w:vAlign w:val="center"/>
          </w:tcPr>
          <w:p w14:paraId="1DF1C978" w14:textId="77777777" w:rsidR="00A13FB4" w:rsidRPr="00A13FB4" w:rsidRDefault="00A13FB4" w:rsidP="00A13FB4">
            <w:pPr>
              <w:jc w:val="center"/>
              <w:rPr>
                <w:lang w:eastAsia="ru-RU"/>
              </w:rPr>
            </w:pPr>
          </w:p>
        </w:tc>
        <w:tc>
          <w:tcPr>
            <w:tcW w:w="561" w:type="pct"/>
            <w:tcBorders>
              <w:top w:val="nil"/>
              <w:left w:val="nil"/>
              <w:bottom w:val="single" w:sz="4" w:space="0" w:color="auto"/>
              <w:right w:val="single" w:sz="4" w:space="0" w:color="auto"/>
            </w:tcBorders>
            <w:shd w:val="clear" w:color="auto" w:fill="auto"/>
            <w:vAlign w:val="center"/>
          </w:tcPr>
          <w:p w14:paraId="5FCAB4AB" w14:textId="77777777" w:rsidR="00A13FB4" w:rsidRPr="00A13FB4" w:rsidRDefault="00A13FB4" w:rsidP="00A13FB4">
            <w:pPr>
              <w:jc w:val="center"/>
              <w:rPr>
                <w:lang w:eastAsia="ru-RU"/>
              </w:rPr>
            </w:pPr>
          </w:p>
        </w:tc>
        <w:tc>
          <w:tcPr>
            <w:tcW w:w="656" w:type="pct"/>
            <w:tcBorders>
              <w:top w:val="nil"/>
              <w:left w:val="nil"/>
              <w:bottom w:val="single" w:sz="4" w:space="0" w:color="auto"/>
              <w:right w:val="single" w:sz="4" w:space="0" w:color="auto"/>
            </w:tcBorders>
            <w:shd w:val="clear" w:color="auto" w:fill="auto"/>
            <w:vAlign w:val="center"/>
          </w:tcPr>
          <w:p w14:paraId="7E81E72C" w14:textId="77777777" w:rsidR="00A13FB4" w:rsidRPr="00A13FB4" w:rsidRDefault="00A13FB4" w:rsidP="00A13FB4">
            <w:pPr>
              <w:jc w:val="center"/>
              <w:rPr>
                <w:lang w:eastAsia="ru-RU"/>
              </w:rPr>
            </w:pPr>
          </w:p>
        </w:tc>
        <w:tc>
          <w:tcPr>
            <w:tcW w:w="1302" w:type="pct"/>
            <w:tcBorders>
              <w:top w:val="nil"/>
              <w:left w:val="nil"/>
              <w:bottom w:val="single" w:sz="4" w:space="0" w:color="auto"/>
              <w:right w:val="single" w:sz="4" w:space="0" w:color="auto"/>
            </w:tcBorders>
            <w:shd w:val="clear" w:color="auto" w:fill="auto"/>
            <w:vAlign w:val="center"/>
          </w:tcPr>
          <w:p w14:paraId="588E8821" w14:textId="77777777" w:rsidR="00A13FB4" w:rsidRPr="00A13FB4" w:rsidRDefault="00A13FB4" w:rsidP="00A13FB4">
            <w:pPr>
              <w:jc w:val="center"/>
              <w:rPr>
                <w:lang w:eastAsia="ru-RU"/>
              </w:rPr>
            </w:pPr>
          </w:p>
        </w:tc>
      </w:tr>
      <w:tr w:rsidR="00A13FB4" w:rsidRPr="00A13FB4" w14:paraId="101AE3DB" w14:textId="77777777" w:rsidTr="0066045E">
        <w:trPr>
          <w:trHeight w:val="126"/>
        </w:trPr>
        <w:tc>
          <w:tcPr>
            <w:tcW w:w="389" w:type="pct"/>
            <w:vMerge/>
            <w:tcBorders>
              <w:left w:val="single" w:sz="4" w:space="0" w:color="auto"/>
              <w:bottom w:val="single" w:sz="4" w:space="0" w:color="auto"/>
              <w:right w:val="single" w:sz="4" w:space="0" w:color="auto"/>
            </w:tcBorders>
            <w:shd w:val="clear" w:color="auto" w:fill="auto"/>
            <w:vAlign w:val="center"/>
          </w:tcPr>
          <w:p w14:paraId="656E8D00" w14:textId="77777777" w:rsidR="00A13FB4" w:rsidRPr="00A13FB4" w:rsidRDefault="00A13FB4" w:rsidP="00A13FB4">
            <w:pPr>
              <w:jc w:val="center"/>
              <w:rPr>
                <w:lang w:eastAsia="ru-RU"/>
              </w:rPr>
            </w:pPr>
          </w:p>
        </w:tc>
        <w:tc>
          <w:tcPr>
            <w:tcW w:w="395" w:type="pct"/>
            <w:vMerge/>
            <w:tcBorders>
              <w:left w:val="nil"/>
              <w:bottom w:val="single" w:sz="4" w:space="0" w:color="auto"/>
              <w:right w:val="single" w:sz="4" w:space="0" w:color="auto"/>
            </w:tcBorders>
            <w:shd w:val="clear" w:color="auto" w:fill="auto"/>
            <w:vAlign w:val="center"/>
          </w:tcPr>
          <w:p w14:paraId="5D24306F" w14:textId="77777777" w:rsidR="00A13FB4" w:rsidRPr="00A13FB4" w:rsidRDefault="00A13FB4" w:rsidP="00A13FB4">
            <w:pPr>
              <w:jc w:val="center"/>
              <w:rPr>
                <w:lang w:eastAsia="ru-RU"/>
              </w:rPr>
            </w:pPr>
          </w:p>
        </w:tc>
        <w:tc>
          <w:tcPr>
            <w:tcW w:w="493" w:type="pct"/>
            <w:tcBorders>
              <w:top w:val="nil"/>
              <w:left w:val="nil"/>
              <w:bottom w:val="single" w:sz="4" w:space="0" w:color="auto"/>
              <w:right w:val="single" w:sz="4" w:space="0" w:color="auto"/>
            </w:tcBorders>
            <w:shd w:val="clear" w:color="auto" w:fill="auto"/>
            <w:vAlign w:val="center"/>
          </w:tcPr>
          <w:p w14:paraId="506300B1" w14:textId="483DE094" w:rsidR="00A13FB4" w:rsidRPr="00A13FB4" w:rsidRDefault="00A13FB4" w:rsidP="00A13FB4">
            <w:pPr>
              <w:rPr>
                <w:lang w:eastAsia="ru-RU"/>
              </w:rPr>
            </w:pPr>
            <w:r>
              <w:rPr>
                <w:lang w:eastAsia="ru-RU"/>
              </w:rPr>
              <w:t>…</w:t>
            </w:r>
          </w:p>
        </w:tc>
        <w:tc>
          <w:tcPr>
            <w:tcW w:w="376" w:type="pct"/>
            <w:tcBorders>
              <w:top w:val="nil"/>
              <w:left w:val="nil"/>
              <w:bottom w:val="single" w:sz="4" w:space="0" w:color="auto"/>
              <w:right w:val="single" w:sz="4" w:space="0" w:color="auto"/>
            </w:tcBorders>
            <w:shd w:val="clear" w:color="auto" w:fill="auto"/>
            <w:vAlign w:val="center"/>
          </w:tcPr>
          <w:p w14:paraId="011E7580" w14:textId="22F59C32" w:rsidR="00A13FB4" w:rsidRPr="00A13FB4" w:rsidRDefault="00A13FB4" w:rsidP="00A13FB4">
            <w:pPr>
              <w:jc w:val="center"/>
              <w:rPr>
                <w:lang w:eastAsia="ru-RU"/>
              </w:rPr>
            </w:pPr>
            <w:r>
              <w:rPr>
                <w:lang w:eastAsia="ru-RU"/>
              </w:rPr>
              <w:t>0014</w:t>
            </w:r>
          </w:p>
        </w:tc>
        <w:tc>
          <w:tcPr>
            <w:tcW w:w="341" w:type="pct"/>
            <w:tcBorders>
              <w:top w:val="nil"/>
              <w:left w:val="nil"/>
              <w:bottom w:val="single" w:sz="4" w:space="0" w:color="auto"/>
              <w:right w:val="single" w:sz="4" w:space="0" w:color="auto"/>
            </w:tcBorders>
            <w:shd w:val="clear" w:color="auto" w:fill="auto"/>
            <w:vAlign w:val="center"/>
          </w:tcPr>
          <w:p w14:paraId="088E51E5" w14:textId="77777777" w:rsidR="00A13FB4" w:rsidRPr="00A13FB4" w:rsidRDefault="00A13FB4" w:rsidP="00A13FB4">
            <w:pPr>
              <w:jc w:val="center"/>
              <w:rPr>
                <w:lang w:eastAsia="ru-RU"/>
              </w:rPr>
            </w:pPr>
          </w:p>
        </w:tc>
        <w:tc>
          <w:tcPr>
            <w:tcW w:w="487" w:type="pct"/>
            <w:tcBorders>
              <w:top w:val="nil"/>
              <w:left w:val="nil"/>
              <w:bottom w:val="single" w:sz="4" w:space="0" w:color="auto"/>
              <w:right w:val="single" w:sz="4" w:space="0" w:color="auto"/>
            </w:tcBorders>
            <w:shd w:val="clear" w:color="auto" w:fill="auto"/>
            <w:vAlign w:val="center"/>
          </w:tcPr>
          <w:p w14:paraId="56E87FFB" w14:textId="77777777" w:rsidR="00A13FB4" w:rsidRPr="00A13FB4" w:rsidRDefault="00A13FB4" w:rsidP="00A13FB4">
            <w:pPr>
              <w:jc w:val="center"/>
              <w:rPr>
                <w:lang w:eastAsia="ru-RU"/>
              </w:rPr>
            </w:pPr>
          </w:p>
        </w:tc>
        <w:tc>
          <w:tcPr>
            <w:tcW w:w="561" w:type="pct"/>
            <w:tcBorders>
              <w:top w:val="nil"/>
              <w:left w:val="nil"/>
              <w:bottom w:val="single" w:sz="4" w:space="0" w:color="auto"/>
              <w:right w:val="single" w:sz="4" w:space="0" w:color="auto"/>
            </w:tcBorders>
            <w:shd w:val="clear" w:color="auto" w:fill="auto"/>
            <w:vAlign w:val="center"/>
          </w:tcPr>
          <w:p w14:paraId="30829198" w14:textId="77777777" w:rsidR="00A13FB4" w:rsidRPr="00A13FB4" w:rsidRDefault="00A13FB4" w:rsidP="00A13FB4">
            <w:pPr>
              <w:jc w:val="center"/>
              <w:rPr>
                <w:lang w:eastAsia="ru-RU"/>
              </w:rPr>
            </w:pPr>
          </w:p>
        </w:tc>
        <w:tc>
          <w:tcPr>
            <w:tcW w:w="656" w:type="pct"/>
            <w:tcBorders>
              <w:top w:val="nil"/>
              <w:left w:val="nil"/>
              <w:bottom w:val="single" w:sz="4" w:space="0" w:color="auto"/>
              <w:right w:val="single" w:sz="4" w:space="0" w:color="auto"/>
            </w:tcBorders>
            <w:shd w:val="clear" w:color="auto" w:fill="auto"/>
            <w:vAlign w:val="center"/>
          </w:tcPr>
          <w:p w14:paraId="1C184871" w14:textId="77777777" w:rsidR="00A13FB4" w:rsidRPr="00A13FB4" w:rsidRDefault="00A13FB4" w:rsidP="00A13FB4">
            <w:pPr>
              <w:jc w:val="center"/>
              <w:rPr>
                <w:lang w:eastAsia="ru-RU"/>
              </w:rPr>
            </w:pPr>
          </w:p>
        </w:tc>
        <w:tc>
          <w:tcPr>
            <w:tcW w:w="1302" w:type="pct"/>
            <w:tcBorders>
              <w:top w:val="nil"/>
              <w:left w:val="nil"/>
              <w:bottom w:val="single" w:sz="4" w:space="0" w:color="auto"/>
              <w:right w:val="single" w:sz="4" w:space="0" w:color="auto"/>
            </w:tcBorders>
            <w:shd w:val="clear" w:color="auto" w:fill="auto"/>
            <w:vAlign w:val="center"/>
          </w:tcPr>
          <w:p w14:paraId="6A9FD0D1" w14:textId="77777777" w:rsidR="00A13FB4" w:rsidRPr="00A13FB4" w:rsidRDefault="00A13FB4" w:rsidP="00A13FB4">
            <w:pPr>
              <w:jc w:val="center"/>
              <w:rPr>
                <w:lang w:eastAsia="ru-RU"/>
              </w:rPr>
            </w:pPr>
          </w:p>
        </w:tc>
      </w:tr>
      <w:tr w:rsidR="00A13FB4" w:rsidRPr="00A13FB4" w14:paraId="07041C3A" w14:textId="77777777" w:rsidTr="0066045E">
        <w:trPr>
          <w:trHeight w:val="255"/>
        </w:trPr>
        <w:tc>
          <w:tcPr>
            <w:tcW w:w="389" w:type="pct"/>
            <w:tcBorders>
              <w:top w:val="nil"/>
              <w:left w:val="single" w:sz="4" w:space="0" w:color="auto"/>
              <w:bottom w:val="single" w:sz="4" w:space="0" w:color="auto"/>
              <w:right w:val="single" w:sz="4" w:space="0" w:color="auto"/>
            </w:tcBorders>
            <w:shd w:val="clear" w:color="auto" w:fill="auto"/>
            <w:noWrap/>
            <w:vAlign w:val="bottom"/>
            <w:hideMark/>
          </w:tcPr>
          <w:p w14:paraId="2E282D78" w14:textId="77777777" w:rsidR="00A13FB4" w:rsidRPr="00A13FB4" w:rsidRDefault="00A13FB4" w:rsidP="00A13FB4">
            <w:pPr>
              <w:rPr>
                <w:lang w:eastAsia="ru-RU"/>
              </w:rPr>
            </w:pPr>
            <w:r w:rsidRPr="00A13FB4">
              <w:rPr>
                <w:lang w:eastAsia="ru-RU"/>
              </w:rPr>
              <w:t>…</w:t>
            </w:r>
          </w:p>
        </w:tc>
        <w:tc>
          <w:tcPr>
            <w:tcW w:w="395" w:type="pct"/>
            <w:tcBorders>
              <w:top w:val="nil"/>
              <w:left w:val="nil"/>
              <w:bottom w:val="single" w:sz="4" w:space="0" w:color="auto"/>
              <w:right w:val="single" w:sz="4" w:space="0" w:color="auto"/>
            </w:tcBorders>
            <w:shd w:val="clear" w:color="auto" w:fill="auto"/>
            <w:noWrap/>
            <w:vAlign w:val="bottom"/>
            <w:hideMark/>
          </w:tcPr>
          <w:p w14:paraId="566513D5" w14:textId="77777777" w:rsidR="00A13FB4" w:rsidRPr="00A13FB4" w:rsidRDefault="00A13FB4" w:rsidP="00A13FB4">
            <w:pPr>
              <w:rPr>
                <w:lang w:eastAsia="ru-RU"/>
              </w:rPr>
            </w:pPr>
            <w:r w:rsidRPr="00A13FB4">
              <w:rPr>
                <w:lang w:eastAsia="ru-RU"/>
              </w:rPr>
              <w:t> </w:t>
            </w:r>
          </w:p>
        </w:tc>
        <w:tc>
          <w:tcPr>
            <w:tcW w:w="493" w:type="pct"/>
            <w:tcBorders>
              <w:top w:val="nil"/>
              <w:left w:val="nil"/>
              <w:bottom w:val="single" w:sz="4" w:space="0" w:color="auto"/>
              <w:right w:val="single" w:sz="4" w:space="0" w:color="auto"/>
            </w:tcBorders>
            <w:shd w:val="clear" w:color="auto" w:fill="auto"/>
            <w:vAlign w:val="center"/>
            <w:hideMark/>
          </w:tcPr>
          <w:p w14:paraId="7EB6B7E7" w14:textId="08DD569A" w:rsidR="00A13FB4" w:rsidRPr="00A13FB4" w:rsidRDefault="00A13FB4" w:rsidP="00A13FB4">
            <w:pPr>
              <w:rPr>
                <w:lang w:eastAsia="ru-RU"/>
              </w:rPr>
            </w:pPr>
          </w:p>
        </w:tc>
        <w:tc>
          <w:tcPr>
            <w:tcW w:w="376" w:type="pct"/>
            <w:tcBorders>
              <w:top w:val="nil"/>
              <w:left w:val="nil"/>
              <w:bottom w:val="single" w:sz="4" w:space="0" w:color="auto"/>
              <w:right w:val="single" w:sz="4" w:space="0" w:color="auto"/>
            </w:tcBorders>
            <w:shd w:val="clear" w:color="auto" w:fill="auto"/>
            <w:vAlign w:val="center"/>
            <w:hideMark/>
          </w:tcPr>
          <w:p w14:paraId="42BA1DD7" w14:textId="1E3A31EE" w:rsidR="00A13FB4" w:rsidRPr="00A13FB4" w:rsidRDefault="00A13FB4" w:rsidP="00A13FB4">
            <w:pPr>
              <w:jc w:val="center"/>
              <w:rPr>
                <w:lang w:eastAsia="ru-RU"/>
              </w:rPr>
            </w:pPr>
            <w:r>
              <w:rPr>
                <w:lang w:eastAsia="ru-RU"/>
              </w:rPr>
              <w:t>0015</w:t>
            </w:r>
          </w:p>
        </w:tc>
        <w:tc>
          <w:tcPr>
            <w:tcW w:w="341" w:type="pct"/>
            <w:tcBorders>
              <w:top w:val="nil"/>
              <w:left w:val="nil"/>
              <w:bottom w:val="single" w:sz="4" w:space="0" w:color="auto"/>
              <w:right w:val="single" w:sz="4" w:space="0" w:color="auto"/>
            </w:tcBorders>
            <w:shd w:val="clear" w:color="auto" w:fill="auto"/>
            <w:vAlign w:val="center"/>
            <w:hideMark/>
          </w:tcPr>
          <w:p w14:paraId="7917A3EF" w14:textId="77777777" w:rsidR="00A13FB4" w:rsidRPr="00A13FB4" w:rsidRDefault="00A13FB4" w:rsidP="00A13FB4">
            <w:pPr>
              <w:jc w:val="center"/>
              <w:rPr>
                <w:lang w:eastAsia="ru-RU"/>
              </w:rPr>
            </w:pPr>
            <w:r w:rsidRPr="00A13FB4">
              <w:rPr>
                <w:lang w:eastAsia="ru-RU"/>
              </w:rPr>
              <w:t> </w:t>
            </w:r>
          </w:p>
        </w:tc>
        <w:tc>
          <w:tcPr>
            <w:tcW w:w="487" w:type="pct"/>
            <w:tcBorders>
              <w:top w:val="nil"/>
              <w:left w:val="nil"/>
              <w:bottom w:val="single" w:sz="4" w:space="0" w:color="auto"/>
              <w:right w:val="single" w:sz="4" w:space="0" w:color="auto"/>
            </w:tcBorders>
            <w:shd w:val="clear" w:color="auto" w:fill="auto"/>
            <w:vAlign w:val="center"/>
            <w:hideMark/>
          </w:tcPr>
          <w:p w14:paraId="1AF8F812" w14:textId="77777777" w:rsidR="00A13FB4" w:rsidRPr="00A13FB4" w:rsidRDefault="00A13FB4" w:rsidP="00A13FB4">
            <w:pPr>
              <w:jc w:val="center"/>
              <w:rPr>
                <w:lang w:eastAsia="ru-RU"/>
              </w:rPr>
            </w:pPr>
            <w:r w:rsidRPr="00A13FB4">
              <w:rPr>
                <w:lang w:eastAsia="ru-RU"/>
              </w:rPr>
              <w:t> </w:t>
            </w:r>
          </w:p>
        </w:tc>
        <w:tc>
          <w:tcPr>
            <w:tcW w:w="561" w:type="pct"/>
            <w:tcBorders>
              <w:top w:val="nil"/>
              <w:left w:val="nil"/>
              <w:bottom w:val="single" w:sz="4" w:space="0" w:color="auto"/>
              <w:right w:val="single" w:sz="4" w:space="0" w:color="auto"/>
            </w:tcBorders>
            <w:shd w:val="clear" w:color="auto" w:fill="auto"/>
            <w:vAlign w:val="center"/>
            <w:hideMark/>
          </w:tcPr>
          <w:p w14:paraId="5C5181E9" w14:textId="77777777" w:rsidR="00A13FB4" w:rsidRPr="00A13FB4" w:rsidRDefault="00A13FB4" w:rsidP="00A13FB4">
            <w:pPr>
              <w:jc w:val="center"/>
              <w:rPr>
                <w:lang w:eastAsia="ru-RU"/>
              </w:rPr>
            </w:pPr>
            <w:r w:rsidRPr="00A13FB4">
              <w:rPr>
                <w:lang w:eastAsia="ru-RU"/>
              </w:rPr>
              <w:t> </w:t>
            </w:r>
          </w:p>
        </w:tc>
        <w:tc>
          <w:tcPr>
            <w:tcW w:w="656" w:type="pct"/>
            <w:tcBorders>
              <w:top w:val="nil"/>
              <w:left w:val="nil"/>
              <w:bottom w:val="single" w:sz="4" w:space="0" w:color="auto"/>
              <w:right w:val="single" w:sz="4" w:space="0" w:color="auto"/>
            </w:tcBorders>
            <w:shd w:val="clear" w:color="auto" w:fill="auto"/>
            <w:vAlign w:val="center"/>
            <w:hideMark/>
          </w:tcPr>
          <w:p w14:paraId="3DF1AA67" w14:textId="77777777" w:rsidR="00A13FB4" w:rsidRPr="00A13FB4" w:rsidRDefault="00A13FB4" w:rsidP="00A13FB4">
            <w:pPr>
              <w:jc w:val="center"/>
              <w:rPr>
                <w:lang w:eastAsia="ru-RU"/>
              </w:rPr>
            </w:pPr>
            <w:r w:rsidRPr="00A13FB4">
              <w:rPr>
                <w:lang w:eastAsia="ru-RU"/>
              </w:rPr>
              <w:t> </w:t>
            </w:r>
          </w:p>
        </w:tc>
        <w:tc>
          <w:tcPr>
            <w:tcW w:w="1302" w:type="pct"/>
            <w:tcBorders>
              <w:top w:val="nil"/>
              <w:left w:val="nil"/>
              <w:bottom w:val="single" w:sz="4" w:space="0" w:color="auto"/>
              <w:right w:val="single" w:sz="4" w:space="0" w:color="auto"/>
            </w:tcBorders>
            <w:shd w:val="clear" w:color="auto" w:fill="auto"/>
            <w:vAlign w:val="center"/>
            <w:hideMark/>
          </w:tcPr>
          <w:p w14:paraId="7B22F453" w14:textId="77777777" w:rsidR="00A13FB4" w:rsidRPr="00A13FB4" w:rsidRDefault="00A13FB4" w:rsidP="00A13FB4">
            <w:pPr>
              <w:jc w:val="center"/>
              <w:rPr>
                <w:lang w:eastAsia="ru-RU"/>
              </w:rPr>
            </w:pPr>
            <w:r w:rsidRPr="00A13FB4">
              <w:rPr>
                <w:lang w:eastAsia="ru-RU"/>
              </w:rPr>
              <w:t> </w:t>
            </w:r>
          </w:p>
        </w:tc>
      </w:tr>
    </w:tbl>
    <w:p w14:paraId="1514E520" w14:textId="77777777" w:rsidR="00A13FB4" w:rsidRDefault="00A13FB4" w:rsidP="00DF3B9E">
      <w:pPr>
        <w:keepNext/>
      </w:pPr>
    </w:p>
    <w:p w14:paraId="0EBB792A" w14:textId="77777777" w:rsidR="00406EA2" w:rsidRDefault="00406EA2" w:rsidP="00406EA2">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7"/>
        <w:gridCol w:w="1418"/>
        <w:gridCol w:w="993"/>
        <w:gridCol w:w="1415"/>
        <w:gridCol w:w="4254"/>
        <w:gridCol w:w="2373"/>
      </w:tblGrid>
      <w:tr w:rsidR="00406EA2" w:rsidRPr="008619E0" w14:paraId="29882420" w14:textId="77777777" w:rsidTr="00406EA2">
        <w:trPr>
          <w:trHeight w:val="97"/>
        </w:trPr>
        <w:tc>
          <w:tcPr>
            <w:tcW w:w="1410" w:type="pct"/>
            <w:shd w:val="clear" w:color="auto" w:fill="auto"/>
          </w:tcPr>
          <w:p w14:paraId="49240A5D" w14:textId="77777777" w:rsidR="00406EA2" w:rsidRPr="001F71A0" w:rsidRDefault="00406EA2" w:rsidP="00A078FB">
            <w:pPr>
              <w:jc w:val="center"/>
              <w:rPr>
                <w:lang w:eastAsia="ru-RU"/>
              </w:rPr>
            </w:pPr>
            <w:r w:rsidRPr="001F71A0">
              <w:rPr>
                <w:lang w:eastAsia="ru-RU"/>
              </w:rPr>
              <w:t>Контактная информация</w:t>
            </w:r>
          </w:p>
        </w:tc>
        <w:tc>
          <w:tcPr>
            <w:tcW w:w="487" w:type="pct"/>
            <w:shd w:val="clear" w:color="auto" w:fill="auto"/>
          </w:tcPr>
          <w:p w14:paraId="06AE5DEB" w14:textId="77777777" w:rsidR="00406EA2" w:rsidRPr="001F71A0" w:rsidRDefault="00406EA2" w:rsidP="00A078FB">
            <w:pPr>
              <w:jc w:val="center"/>
              <w:rPr>
                <w:lang w:eastAsia="ru-RU"/>
              </w:rPr>
            </w:pPr>
            <w:r w:rsidRPr="001F71A0">
              <w:rPr>
                <w:lang w:eastAsia="ru-RU"/>
              </w:rPr>
              <w:t>Код строки</w:t>
            </w:r>
          </w:p>
        </w:tc>
        <w:tc>
          <w:tcPr>
            <w:tcW w:w="341" w:type="pct"/>
            <w:shd w:val="clear" w:color="auto" w:fill="auto"/>
            <w:noWrap/>
          </w:tcPr>
          <w:p w14:paraId="6A55A276" w14:textId="77777777" w:rsidR="00406EA2" w:rsidRPr="001F71A0" w:rsidRDefault="00406EA2" w:rsidP="00A078FB">
            <w:pPr>
              <w:jc w:val="center"/>
              <w:rPr>
                <w:lang w:eastAsia="ru-RU"/>
              </w:rPr>
            </w:pPr>
            <w:r w:rsidRPr="001F71A0">
              <w:rPr>
                <w:lang w:eastAsia="ru-RU"/>
              </w:rPr>
              <w:t>Ф.И.О.</w:t>
            </w:r>
          </w:p>
        </w:tc>
        <w:tc>
          <w:tcPr>
            <w:tcW w:w="486" w:type="pct"/>
            <w:shd w:val="clear" w:color="auto" w:fill="auto"/>
            <w:noWrap/>
          </w:tcPr>
          <w:p w14:paraId="72467B81" w14:textId="77777777" w:rsidR="00406EA2" w:rsidRPr="001F71A0" w:rsidRDefault="00406EA2" w:rsidP="00A078FB">
            <w:pPr>
              <w:jc w:val="center"/>
              <w:rPr>
                <w:lang w:eastAsia="ru-RU"/>
              </w:rPr>
            </w:pPr>
            <w:r w:rsidRPr="001F71A0">
              <w:rPr>
                <w:lang w:eastAsia="ru-RU"/>
              </w:rPr>
              <w:t>Должность</w:t>
            </w:r>
          </w:p>
        </w:tc>
        <w:tc>
          <w:tcPr>
            <w:tcW w:w="1461" w:type="pct"/>
            <w:shd w:val="clear" w:color="auto" w:fill="auto"/>
            <w:noWrap/>
          </w:tcPr>
          <w:p w14:paraId="14FD009F" w14:textId="77777777" w:rsidR="00406EA2" w:rsidRPr="001F71A0" w:rsidRDefault="00406EA2" w:rsidP="00A078FB">
            <w:pPr>
              <w:jc w:val="center"/>
              <w:rPr>
                <w:lang w:eastAsia="ru-RU"/>
              </w:rPr>
            </w:pPr>
            <w:r w:rsidRPr="001F71A0">
              <w:rPr>
                <w:lang w:eastAsia="ru-RU"/>
              </w:rPr>
              <w:t>Контактный телефон (с кодом города)</w:t>
            </w:r>
          </w:p>
        </w:tc>
        <w:tc>
          <w:tcPr>
            <w:tcW w:w="815" w:type="pct"/>
            <w:shd w:val="clear" w:color="auto" w:fill="auto"/>
            <w:noWrap/>
          </w:tcPr>
          <w:p w14:paraId="490D97DF" w14:textId="77777777" w:rsidR="00406EA2" w:rsidRPr="001F71A0" w:rsidRDefault="00406EA2" w:rsidP="00A078FB">
            <w:pPr>
              <w:jc w:val="center"/>
              <w:rPr>
                <w:lang w:eastAsia="ru-RU"/>
              </w:rPr>
            </w:pPr>
            <w:r w:rsidRPr="001F71A0">
              <w:rPr>
                <w:lang w:eastAsia="ru-RU"/>
              </w:rPr>
              <w:t>Электронный адрес</w:t>
            </w:r>
          </w:p>
        </w:tc>
      </w:tr>
      <w:tr w:rsidR="00406EA2" w:rsidRPr="008619E0" w14:paraId="516C90E8" w14:textId="77777777" w:rsidTr="00406EA2">
        <w:trPr>
          <w:trHeight w:val="97"/>
        </w:trPr>
        <w:tc>
          <w:tcPr>
            <w:tcW w:w="1410" w:type="pct"/>
            <w:shd w:val="clear" w:color="auto" w:fill="auto"/>
            <w:vAlign w:val="center"/>
          </w:tcPr>
          <w:p w14:paraId="66DE987E" w14:textId="77777777" w:rsidR="00406EA2" w:rsidRPr="008619E0" w:rsidRDefault="00406EA2" w:rsidP="00A078FB">
            <w:pPr>
              <w:jc w:val="center"/>
              <w:rPr>
                <w:lang w:eastAsia="ru-RU"/>
              </w:rPr>
            </w:pPr>
            <w:r>
              <w:rPr>
                <w:lang w:eastAsia="ru-RU"/>
              </w:rPr>
              <w:t>А</w:t>
            </w:r>
          </w:p>
        </w:tc>
        <w:tc>
          <w:tcPr>
            <w:tcW w:w="487" w:type="pct"/>
            <w:shd w:val="clear" w:color="auto" w:fill="auto"/>
            <w:vAlign w:val="center"/>
          </w:tcPr>
          <w:p w14:paraId="048D14CF" w14:textId="77777777" w:rsidR="00406EA2" w:rsidRPr="008619E0" w:rsidRDefault="00406EA2" w:rsidP="00A078FB">
            <w:pPr>
              <w:jc w:val="center"/>
              <w:rPr>
                <w:lang w:eastAsia="ru-RU"/>
              </w:rPr>
            </w:pPr>
            <w:r>
              <w:rPr>
                <w:lang w:eastAsia="ru-RU"/>
              </w:rPr>
              <w:t>Б</w:t>
            </w:r>
          </w:p>
        </w:tc>
        <w:tc>
          <w:tcPr>
            <w:tcW w:w="341" w:type="pct"/>
            <w:shd w:val="clear" w:color="auto" w:fill="auto"/>
            <w:noWrap/>
            <w:vAlign w:val="center"/>
          </w:tcPr>
          <w:p w14:paraId="3364066B" w14:textId="77777777" w:rsidR="00406EA2" w:rsidRDefault="00406EA2" w:rsidP="00A078FB">
            <w:pPr>
              <w:jc w:val="center"/>
              <w:rPr>
                <w:lang w:eastAsia="ru-RU"/>
              </w:rPr>
            </w:pPr>
            <w:r>
              <w:rPr>
                <w:lang w:eastAsia="ru-RU"/>
              </w:rPr>
              <w:t>1</w:t>
            </w:r>
          </w:p>
        </w:tc>
        <w:tc>
          <w:tcPr>
            <w:tcW w:w="486" w:type="pct"/>
            <w:shd w:val="clear" w:color="auto" w:fill="auto"/>
            <w:noWrap/>
            <w:vAlign w:val="center"/>
          </w:tcPr>
          <w:p w14:paraId="1F56F9B6" w14:textId="77777777" w:rsidR="00406EA2" w:rsidRDefault="00406EA2" w:rsidP="00A078FB">
            <w:pPr>
              <w:jc w:val="center"/>
              <w:rPr>
                <w:lang w:eastAsia="ru-RU"/>
              </w:rPr>
            </w:pPr>
            <w:r>
              <w:rPr>
                <w:lang w:eastAsia="ru-RU"/>
              </w:rPr>
              <w:t>2</w:t>
            </w:r>
          </w:p>
        </w:tc>
        <w:tc>
          <w:tcPr>
            <w:tcW w:w="1461" w:type="pct"/>
            <w:shd w:val="clear" w:color="auto" w:fill="auto"/>
            <w:noWrap/>
            <w:vAlign w:val="center"/>
          </w:tcPr>
          <w:p w14:paraId="66B66F7D" w14:textId="77777777" w:rsidR="00406EA2" w:rsidRDefault="00406EA2" w:rsidP="00A078FB">
            <w:pPr>
              <w:jc w:val="center"/>
              <w:rPr>
                <w:lang w:eastAsia="ru-RU"/>
              </w:rPr>
            </w:pPr>
            <w:r>
              <w:rPr>
                <w:lang w:eastAsia="ru-RU"/>
              </w:rPr>
              <w:t>3</w:t>
            </w:r>
          </w:p>
        </w:tc>
        <w:tc>
          <w:tcPr>
            <w:tcW w:w="815" w:type="pct"/>
            <w:shd w:val="clear" w:color="auto" w:fill="auto"/>
            <w:noWrap/>
            <w:vAlign w:val="center"/>
          </w:tcPr>
          <w:p w14:paraId="7FE00D56" w14:textId="77777777" w:rsidR="00406EA2" w:rsidRDefault="00406EA2" w:rsidP="00A078FB">
            <w:pPr>
              <w:jc w:val="center"/>
              <w:rPr>
                <w:lang w:eastAsia="ru-RU"/>
              </w:rPr>
            </w:pPr>
            <w:r>
              <w:rPr>
                <w:lang w:eastAsia="ru-RU"/>
              </w:rPr>
              <w:t>4</w:t>
            </w:r>
          </w:p>
        </w:tc>
      </w:tr>
      <w:tr w:rsidR="00406EA2" w:rsidRPr="008619E0" w14:paraId="5AC6EAC1" w14:textId="77777777" w:rsidTr="00406EA2">
        <w:trPr>
          <w:trHeight w:val="269"/>
        </w:trPr>
        <w:tc>
          <w:tcPr>
            <w:tcW w:w="1410" w:type="pct"/>
            <w:shd w:val="clear" w:color="auto" w:fill="auto"/>
            <w:hideMark/>
          </w:tcPr>
          <w:p w14:paraId="4CFFE714" w14:textId="77777777" w:rsidR="00406EA2" w:rsidRPr="008619E0" w:rsidRDefault="00406EA2" w:rsidP="00A078FB">
            <w:pPr>
              <w:rPr>
                <w:lang w:eastAsia="ru-RU"/>
              </w:rPr>
            </w:pPr>
            <w:r w:rsidRPr="008619E0">
              <w:rPr>
                <w:lang w:eastAsia="ru-RU"/>
              </w:rPr>
              <w:t>Руководитель организации</w:t>
            </w:r>
          </w:p>
        </w:tc>
        <w:tc>
          <w:tcPr>
            <w:tcW w:w="487" w:type="pct"/>
            <w:shd w:val="clear" w:color="auto" w:fill="auto"/>
            <w:hideMark/>
          </w:tcPr>
          <w:p w14:paraId="1050B918" w14:textId="1FCA1A98" w:rsidR="00406EA2" w:rsidRPr="008619E0" w:rsidRDefault="00406EA2" w:rsidP="00A078FB">
            <w:pPr>
              <w:jc w:val="center"/>
              <w:rPr>
                <w:lang w:eastAsia="ru-RU"/>
              </w:rPr>
            </w:pPr>
            <w:r>
              <w:rPr>
                <w:lang w:eastAsia="ru-RU"/>
              </w:rPr>
              <w:t>0016</w:t>
            </w:r>
          </w:p>
        </w:tc>
        <w:tc>
          <w:tcPr>
            <w:tcW w:w="341" w:type="pct"/>
            <w:shd w:val="clear" w:color="auto" w:fill="auto"/>
            <w:noWrap/>
            <w:hideMark/>
          </w:tcPr>
          <w:p w14:paraId="03D9847F" w14:textId="77777777" w:rsidR="00406EA2" w:rsidRPr="008619E0" w:rsidRDefault="00406EA2" w:rsidP="00A078FB">
            <w:pPr>
              <w:rPr>
                <w:lang w:eastAsia="ru-RU"/>
              </w:rPr>
            </w:pPr>
            <w:r w:rsidRPr="008619E0">
              <w:rPr>
                <w:lang w:eastAsia="ru-RU"/>
              </w:rPr>
              <w:t> </w:t>
            </w:r>
          </w:p>
        </w:tc>
        <w:tc>
          <w:tcPr>
            <w:tcW w:w="486" w:type="pct"/>
            <w:shd w:val="clear" w:color="auto" w:fill="auto"/>
            <w:noWrap/>
            <w:hideMark/>
          </w:tcPr>
          <w:p w14:paraId="4ABCA725" w14:textId="77777777" w:rsidR="00406EA2" w:rsidRPr="008619E0" w:rsidRDefault="00406EA2" w:rsidP="00A078FB">
            <w:pPr>
              <w:rPr>
                <w:lang w:eastAsia="ru-RU"/>
              </w:rPr>
            </w:pPr>
            <w:r w:rsidRPr="008619E0">
              <w:rPr>
                <w:lang w:eastAsia="ru-RU"/>
              </w:rPr>
              <w:t> </w:t>
            </w:r>
          </w:p>
        </w:tc>
        <w:tc>
          <w:tcPr>
            <w:tcW w:w="1461" w:type="pct"/>
            <w:shd w:val="clear" w:color="auto" w:fill="auto"/>
            <w:noWrap/>
            <w:hideMark/>
          </w:tcPr>
          <w:p w14:paraId="42651A52" w14:textId="77777777" w:rsidR="00406EA2" w:rsidRPr="008619E0" w:rsidRDefault="00406EA2" w:rsidP="00A078FB">
            <w:pPr>
              <w:rPr>
                <w:lang w:eastAsia="ru-RU"/>
              </w:rPr>
            </w:pPr>
            <w:r w:rsidRPr="008619E0">
              <w:rPr>
                <w:lang w:eastAsia="ru-RU"/>
              </w:rPr>
              <w:t> </w:t>
            </w:r>
          </w:p>
        </w:tc>
        <w:tc>
          <w:tcPr>
            <w:tcW w:w="815" w:type="pct"/>
            <w:shd w:val="clear" w:color="auto" w:fill="auto"/>
            <w:noWrap/>
            <w:hideMark/>
          </w:tcPr>
          <w:p w14:paraId="3BAF9A80" w14:textId="77777777" w:rsidR="00406EA2" w:rsidRPr="008619E0" w:rsidRDefault="00406EA2" w:rsidP="00A078FB">
            <w:pPr>
              <w:rPr>
                <w:lang w:eastAsia="ru-RU"/>
              </w:rPr>
            </w:pPr>
            <w:r w:rsidRPr="008619E0">
              <w:rPr>
                <w:lang w:eastAsia="ru-RU"/>
              </w:rPr>
              <w:t> </w:t>
            </w:r>
          </w:p>
        </w:tc>
      </w:tr>
      <w:tr w:rsidR="00406EA2" w:rsidRPr="008619E0" w14:paraId="51470F9C" w14:textId="77777777" w:rsidTr="00406EA2">
        <w:trPr>
          <w:trHeight w:val="189"/>
        </w:trPr>
        <w:tc>
          <w:tcPr>
            <w:tcW w:w="1410" w:type="pct"/>
            <w:shd w:val="clear" w:color="auto" w:fill="auto"/>
            <w:hideMark/>
          </w:tcPr>
          <w:p w14:paraId="1C28C82E" w14:textId="77777777" w:rsidR="00406EA2" w:rsidRPr="008619E0" w:rsidRDefault="00406EA2" w:rsidP="00A078FB">
            <w:pPr>
              <w:rPr>
                <w:lang w:eastAsia="ru-RU"/>
              </w:rPr>
            </w:pPr>
            <w:r w:rsidRPr="008619E0">
              <w:rPr>
                <w:lang w:eastAsia="ru-RU"/>
              </w:rPr>
              <w:t>Ответственный за заполнение формы</w:t>
            </w:r>
          </w:p>
        </w:tc>
        <w:tc>
          <w:tcPr>
            <w:tcW w:w="487" w:type="pct"/>
            <w:shd w:val="clear" w:color="auto" w:fill="auto"/>
            <w:hideMark/>
          </w:tcPr>
          <w:p w14:paraId="63944CEC" w14:textId="4EC77AA7" w:rsidR="00406EA2" w:rsidRPr="008619E0" w:rsidRDefault="00406EA2" w:rsidP="00A078FB">
            <w:pPr>
              <w:jc w:val="center"/>
              <w:rPr>
                <w:lang w:eastAsia="ru-RU"/>
              </w:rPr>
            </w:pPr>
            <w:r>
              <w:rPr>
                <w:lang w:eastAsia="ru-RU"/>
              </w:rPr>
              <w:t>0017</w:t>
            </w:r>
          </w:p>
        </w:tc>
        <w:tc>
          <w:tcPr>
            <w:tcW w:w="341" w:type="pct"/>
            <w:shd w:val="clear" w:color="auto" w:fill="auto"/>
            <w:noWrap/>
            <w:hideMark/>
          </w:tcPr>
          <w:p w14:paraId="4B57ED20" w14:textId="77777777" w:rsidR="00406EA2" w:rsidRPr="008619E0" w:rsidRDefault="00406EA2" w:rsidP="00A078FB">
            <w:pPr>
              <w:rPr>
                <w:lang w:eastAsia="ru-RU"/>
              </w:rPr>
            </w:pPr>
            <w:r w:rsidRPr="008619E0">
              <w:rPr>
                <w:lang w:eastAsia="ru-RU"/>
              </w:rPr>
              <w:t> </w:t>
            </w:r>
          </w:p>
        </w:tc>
        <w:tc>
          <w:tcPr>
            <w:tcW w:w="486" w:type="pct"/>
            <w:shd w:val="clear" w:color="auto" w:fill="auto"/>
            <w:noWrap/>
            <w:hideMark/>
          </w:tcPr>
          <w:p w14:paraId="0730B3FA" w14:textId="77777777" w:rsidR="00406EA2" w:rsidRPr="008619E0" w:rsidRDefault="00406EA2" w:rsidP="00A078FB">
            <w:pPr>
              <w:rPr>
                <w:lang w:eastAsia="ru-RU"/>
              </w:rPr>
            </w:pPr>
            <w:r w:rsidRPr="008619E0">
              <w:rPr>
                <w:lang w:eastAsia="ru-RU"/>
              </w:rPr>
              <w:t> </w:t>
            </w:r>
          </w:p>
        </w:tc>
        <w:tc>
          <w:tcPr>
            <w:tcW w:w="1461" w:type="pct"/>
            <w:shd w:val="clear" w:color="auto" w:fill="auto"/>
            <w:noWrap/>
            <w:hideMark/>
          </w:tcPr>
          <w:p w14:paraId="72753F01" w14:textId="77777777" w:rsidR="00406EA2" w:rsidRPr="008619E0" w:rsidRDefault="00406EA2" w:rsidP="00A078FB">
            <w:pPr>
              <w:rPr>
                <w:lang w:eastAsia="ru-RU"/>
              </w:rPr>
            </w:pPr>
            <w:r w:rsidRPr="008619E0">
              <w:rPr>
                <w:lang w:eastAsia="ru-RU"/>
              </w:rPr>
              <w:t> </w:t>
            </w:r>
          </w:p>
        </w:tc>
        <w:tc>
          <w:tcPr>
            <w:tcW w:w="815" w:type="pct"/>
            <w:shd w:val="clear" w:color="auto" w:fill="auto"/>
            <w:noWrap/>
            <w:hideMark/>
          </w:tcPr>
          <w:p w14:paraId="16FF0A9E" w14:textId="77777777" w:rsidR="00406EA2" w:rsidRPr="008619E0" w:rsidRDefault="00406EA2" w:rsidP="00A078FB">
            <w:pPr>
              <w:rPr>
                <w:lang w:eastAsia="ru-RU"/>
              </w:rPr>
            </w:pPr>
            <w:r w:rsidRPr="008619E0">
              <w:rPr>
                <w:lang w:eastAsia="ru-RU"/>
              </w:rPr>
              <w:t> </w:t>
            </w:r>
          </w:p>
        </w:tc>
      </w:tr>
    </w:tbl>
    <w:p w14:paraId="7302BC47" w14:textId="77777777" w:rsidR="000459CA" w:rsidRDefault="000459CA" w:rsidP="00406EA2">
      <w:pPr>
        <w:keepNext/>
        <w:rPr>
          <w:sz w:val="28"/>
          <w:szCs w:val="28"/>
        </w:rPr>
      </w:pPr>
    </w:p>
    <w:sectPr w:rsidR="000459CA" w:rsidSect="00033743">
      <w:headerReference w:type="even" r:id="rId12"/>
      <w:headerReference w:type="default" r:id="rId13"/>
      <w:pgSz w:w="16838" w:h="11906" w:orient="landscape" w:code="9"/>
      <w:pgMar w:top="1701" w:right="1134"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DEB86" w14:textId="77777777" w:rsidR="00CD416F" w:rsidRDefault="00CD416F" w:rsidP="00EB732A">
      <w:r>
        <w:separator/>
      </w:r>
    </w:p>
  </w:endnote>
  <w:endnote w:type="continuationSeparator" w:id="0">
    <w:p w14:paraId="0A761E7F" w14:textId="77777777" w:rsidR="00CD416F" w:rsidRDefault="00CD416F"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AF6B2" w14:textId="77777777" w:rsidR="00CD416F" w:rsidRDefault="00CD416F" w:rsidP="00EB732A">
      <w:r>
        <w:separator/>
      </w:r>
    </w:p>
  </w:footnote>
  <w:footnote w:type="continuationSeparator" w:id="0">
    <w:p w14:paraId="6F0DACB6" w14:textId="77777777" w:rsidR="00CD416F" w:rsidRDefault="00CD416F"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2571A" w14:textId="77777777" w:rsidR="007C24CC" w:rsidRDefault="007C24CC">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6862571B" w14:textId="77777777" w:rsidR="007C24CC" w:rsidRDefault="007C24C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6862571C" w14:textId="77777777" w:rsidR="007C24CC" w:rsidRDefault="007C24CC">
        <w:pPr>
          <w:pStyle w:val="a6"/>
          <w:jc w:val="center"/>
        </w:pPr>
        <w:r>
          <w:fldChar w:fldCharType="begin"/>
        </w:r>
        <w:r>
          <w:instrText>PAGE   \* MERGEFORMAT</w:instrText>
        </w:r>
        <w:r>
          <w:fldChar w:fldCharType="separate"/>
        </w:r>
        <w:r w:rsidR="003F31F0">
          <w:rPr>
            <w:noProof/>
          </w:rPr>
          <w:t>2</w:t>
        </w:r>
        <w:r>
          <w:fldChar w:fldCharType="end"/>
        </w:r>
      </w:p>
    </w:sdtContent>
  </w:sdt>
  <w:p w14:paraId="6862571D" w14:textId="77777777" w:rsidR="007C24CC" w:rsidRDefault="007C24CC">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30"/>
    <w:rsid w:val="0000299D"/>
    <w:rsid w:val="00002DD8"/>
    <w:rsid w:val="00005627"/>
    <w:rsid w:val="00013C2C"/>
    <w:rsid w:val="00017CBD"/>
    <w:rsid w:val="00026301"/>
    <w:rsid w:val="00030959"/>
    <w:rsid w:val="000333A0"/>
    <w:rsid w:val="00033743"/>
    <w:rsid w:val="00036BE8"/>
    <w:rsid w:val="000418A2"/>
    <w:rsid w:val="0004285F"/>
    <w:rsid w:val="000459CA"/>
    <w:rsid w:val="00050B7A"/>
    <w:rsid w:val="000578C2"/>
    <w:rsid w:val="000617C6"/>
    <w:rsid w:val="00067600"/>
    <w:rsid w:val="00070C48"/>
    <w:rsid w:val="0008182F"/>
    <w:rsid w:val="000977D2"/>
    <w:rsid w:val="000A4C7B"/>
    <w:rsid w:val="000B07FE"/>
    <w:rsid w:val="000B0C70"/>
    <w:rsid w:val="000B5714"/>
    <w:rsid w:val="000C2316"/>
    <w:rsid w:val="000C4D87"/>
    <w:rsid w:val="000D0633"/>
    <w:rsid w:val="000D1772"/>
    <w:rsid w:val="000D2C7F"/>
    <w:rsid w:val="000E61EB"/>
    <w:rsid w:val="000F6821"/>
    <w:rsid w:val="000F717C"/>
    <w:rsid w:val="00100B0F"/>
    <w:rsid w:val="00106274"/>
    <w:rsid w:val="00107100"/>
    <w:rsid w:val="00123286"/>
    <w:rsid w:val="00137F94"/>
    <w:rsid w:val="00151930"/>
    <w:rsid w:val="00153600"/>
    <w:rsid w:val="00163A61"/>
    <w:rsid w:val="00164640"/>
    <w:rsid w:val="001663D4"/>
    <w:rsid w:val="0017604C"/>
    <w:rsid w:val="001810F5"/>
    <w:rsid w:val="001812F1"/>
    <w:rsid w:val="001851D5"/>
    <w:rsid w:val="001976DA"/>
    <w:rsid w:val="001A23F4"/>
    <w:rsid w:val="001A5436"/>
    <w:rsid w:val="001A65FA"/>
    <w:rsid w:val="001A7954"/>
    <w:rsid w:val="001B24AC"/>
    <w:rsid w:val="001C2622"/>
    <w:rsid w:val="001D20BB"/>
    <w:rsid w:val="001D249B"/>
    <w:rsid w:val="001D3BF5"/>
    <w:rsid w:val="001D5438"/>
    <w:rsid w:val="001E36FD"/>
    <w:rsid w:val="001F3649"/>
    <w:rsid w:val="00205593"/>
    <w:rsid w:val="002056B7"/>
    <w:rsid w:val="00205C9A"/>
    <w:rsid w:val="00207218"/>
    <w:rsid w:val="00240C6E"/>
    <w:rsid w:val="00247B32"/>
    <w:rsid w:val="002503AE"/>
    <w:rsid w:val="00262B2A"/>
    <w:rsid w:val="00265D3F"/>
    <w:rsid w:val="00271C57"/>
    <w:rsid w:val="002914E5"/>
    <w:rsid w:val="002A4C68"/>
    <w:rsid w:val="002A4C6D"/>
    <w:rsid w:val="002A4FB1"/>
    <w:rsid w:val="002C396D"/>
    <w:rsid w:val="002C6804"/>
    <w:rsid w:val="002D6F85"/>
    <w:rsid w:val="00306A9C"/>
    <w:rsid w:val="003106CD"/>
    <w:rsid w:val="00312084"/>
    <w:rsid w:val="003138D1"/>
    <w:rsid w:val="00313EA1"/>
    <w:rsid w:val="00316830"/>
    <w:rsid w:val="00316F58"/>
    <w:rsid w:val="00325D60"/>
    <w:rsid w:val="00360D36"/>
    <w:rsid w:val="003734CD"/>
    <w:rsid w:val="003769D9"/>
    <w:rsid w:val="003771F2"/>
    <w:rsid w:val="003874E8"/>
    <w:rsid w:val="00393C62"/>
    <w:rsid w:val="003A03A4"/>
    <w:rsid w:val="003B54DA"/>
    <w:rsid w:val="003C76A9"/>
    <w:rsid w:val="003D05DE"/>
    <w:rsid w:val="003D07DB"/>
    <w:rsid w:val="003D2CBD"/>
    <w:rsid w:val="003D5832"/>
    <w:rsid w:val="003D6D00"/>
    <w:rsid w:val="003E1037"/>
    <w:rsid w:val="003E6461"/>
    <w:rsid w:val="003F31F0"/>
    <w:rsid w:val="003F456C"/>
    <w:rsid w:val="00400E6D"/>
    <w:rsid w:val="00404448"/>
    <w:rsid w:val="00406EA2"/>
    <w:rsid w:val="00407737"/>
    <w:rsid w:val="00412154"/>
    <w:rsid w:val="004167CF"/>
    <w:rsid w:val="00433B01"/>
    <w:rsid w:val="0043575C"/>
    <w:rsid w:val="00440D59"/>
    <w:rsid w:val="0045066D"/>
    <w:rsid w:val="004642DE"/>
    <w:rsid w:val="0046610F"/>
    <w:rsid w:val="00467100"/>
    <w:rsid w:val="004745FB"/>
    <w:rsid w:val="00480402"/>
    <w:rsid w:val="00485791"/>
    <w:rsid w:val="00486B88"/>
    <w:rsid w:val="00497B1C"/>
    <w:rsid w:val="004B0008"/>
    <w:rsid w:val="004C7828"/>
    <w:rsid w:val="004D367F"/>
    <w:rsid w:val="004E4AC5"/>
    <w:rsid w:val="005002EF"/>
    <w:rsid w:val="00500F26"/>
    <w:rsid w:val="00503BFD"/>
    <w:rsid w:val="0050728E"/>
    <w:rsid w:val="005248FB"/>
    <w:rsid w:val="0052523F"/>
    <w:rsid w:val="0053045E"/>
    <w:rsid w:val="00542284"/>
    <w:rsid w:val="00542545"/>
    <w:rsid w:val="00554853"/>
    <w:rsid w:val="005567C1"/>
    <w:rsid w:val="00560E27"/>
    <w:rsid w:val="0056118F"/>
    <w:rsid w:val="00563332"/>
    <w:rsid w:val="00563743"/>
    <w:rsid w:val="00563A43"/>
    <w:rsid w:val="005671CE"/>
    <w:rsid w:val="00590EFF"/>
    <w:rsid w:val="00592191"/>
    <w:rsid w:val="005A1EE5"/>
    <w:rsid w:val="005A3F5A"/>
    <w:rsid w:val="005A6AC0"/>
    <w:rsid w:val="005A770C"/>
    <w:rsid w:val="005B2366"/>
    <w:rsid w:val="005B339D"/>
    <w:rsid w:val="005C44E1"/>
    <w:rsid w:val="005D1C07"/>
    <w:rsid w:val="005D7DE6"/>
    <w:rsid w:val="005D7F7F"/>
    <w:rsid w:val="005E50FB"/>
    <w:rsid w:val="005F0076"/>
    <w:rsid w:val="005F4625"/>
    <w:rsid w:val="005F5B8B"/>
    <w:rsid w:val="00600BC1"/>
    <w:rsid w:val="006030B6"/>
    <w:rsid w:val="00613CFC"/>
    <w:rsid w:val="00621806"/>
    <w:rsid w:val="00624FBD"/>
    <w:rsid w:val="006326C1"/>
    <w:rsid w:val="0064250B"/>
    <w:rsid w:val="006545D9"/>
    <w:rsid w:val="00657A69"/>
    <w:rsid w:val="0066045E"/>
    <w:rsid w:val="0066509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47F16"/>
    <w:rsid w:val="007527DA"/>
    <w:rsid w:val="0075325F"/>
    <w:rsid w:val="007554FF"/>
    <w:rsid w:val="007706D1"/>
    <w:rsid w:val="00782211"/>
    <w:rsid w:val="0078608A"/>
    <w:rsid w:val="007A3D78"/>
    <w:rsid w:val="007B065A"/>
    <w:rsid w:val="007B31FA"/>
    <w:rsid w:val="007B6B3A"/>
    <w:rsid w:val="007C24CC"/>
    <w:rsid w:val="007C3040"/>
    <w:rsid w:val="007E0790"/>
    <w:rsid w:val="007E20F0"/>
    <w:rsid w:val="007F392E"/>
    <w:rsid w:val="007F7007"/>
    <w:rsid w:val="00816D04"/>
    <w:rsid w:val="0082093D"/>
    <w:rsid w:val="008230F0"/>
    <w:rsid w:val="00836F23"/>
    <w:rsid w:val="00837AC2"/>
    <w:rsid w:val="00840683"/>
    <w:rsid w:val="00850317"/>
    <w:rsid w:val="00854409"/>
    <w:rsid w:val="0085649E"/>
    <w:rsid w:val="00856BC6"/>
    <w:rsid w:val="008713A2"/>
    <w:rsid w:val="00877278"/>
    <w:rsid w:val="008844CA"/>
    <w:rsid w:val="00893D89"/>
    <w:rsid w:val="00897CBD"/>
    <w:rsid w:val="008A2BE0"/>
    <w:rsid w:val="008A54EA"/>
    <w:rsid w:val="008A55AF"/>
    <w:rsid w:val="008A7059"/>
    <w:rsid w:val="008B3650"/>
    <w:rsid w:val="008D6865"/>
    <w:rsid w:val="008F3692"/>
    <w:rsid w:val="009112CE"/>
    <w:rsid w:val="009144A6"/>
    <w:rsid w:val="00915711"/>
    <w:rsid w:val="00927632"/>
    <w:rsid w:val="009332A5"/>
    <w:rsid w:val="00935927"/>
    <w:rsid w:val="00937E6F"/>
    <w:rsid w:val="009536BE"/>
    <w:rsid w:val="00953EA1"/>
    <w:rsid w:val="00971E4D"/>
    <w:rsid w:val="00990C59"/>
    <w:rsid w:val="009A3E05"/>
    <w:rsid w:val="009A5825"/>
    <w:rsid w:val="009A71E5"/>
    <w:rsid w:val="009B301D"/>
    <w:rsid w:val="009B58D8"/>
    <w:rsid w:val="009C1171"/>
    <w:rsid w:val="009C6C64"/>
    <w:rsid w:val="009D2115"/>
    <w:rsid w:val="009D280B"/>
    <w:rsid w:val="009E12B4"/>
    <w:rsid w:val="009E22BA"/>
    <w:rsid w:val="009E2CD5"/>
    <w:rsid w:val="009E5663"/>
    <w:rsid w:val="009E6128"/>
    <w:rsid w:val="009F04DF"/>
    <w:rsid w:val="00A011A1"/>
    <w:rsid w:val="00A01E2D"/>
    <w:rsid w:val="00A04ABE"/>
    <w:rsid w:val="00A1277E"/>
    <w:rsid w:val="00A13FB4"/>
    <w:rsid w:val="00A14F2A"/>
    <w:rsid w:val="00A243DD"/>
    <w:rsid w:val="00A30061"/>
    <w:rsid w:val="00A323E7"/>
    <w:rsid w:val="00A37339"/>
    <w:rsid w:val="00A44C54"/>
    <w:rsid w:val="00A45921"/>
    <w:rsid w:val="00A61D51"/>
    <w:rsid w:val="00A64B3E"/>
    <w:rsid w:val="00A67651"/>
    <w:rsid w:val="00A864F6"/>
    <w:rsid w:val="00A93354"/>
    <w:rsid w:val="00A93BA5"/>
    <w:rsid w:val="00AA3FFD"/>
    <w:rsid w:val="00AA5138"/>
    <w:rsid w:val="00AA73BC"/>
    <w:rsid w:val="00AB03D5"/>
    <w:rsid w:val="00AB103F"/>
    <w:rsid w:val="00AB7F25"/>
    <w:rsid w:val="00AD4B4E"/>
    <w:rsid w:val="00AD5068"/>
    <w:rsid w:val="00AD5768"/>
    <w:rsid w:val="00AD7554"/>
    <w:rsid w:val="00AF149E"/>
    <w:rsid w:val="00AF70E8"/>
    <w:rsid w:val="00B009AF"/>
    <w:rsid w:val="00B01AE4"/>
    <w:rsid w:val="00B02132"/>
    <w:rsid w:val="00B20218"/>
    <w:rsid w:val="00B20C49"/>
    <w:rsid w:val="00B2392E"/>
    <w:rsid w:val="00B44B8D"/>
    <w:rsid w:val="00B475BC"/>
    <w:rsid w:val="00B47A50"/>
    <w:rsid w:val="00B51D29"/>
    <w:rsid w:val="00B51E7E"/>
    <w:rsid w:val="00B538F0"/>
    <w:rsid w:val="00B53E28"/>
    <w:rsid w:val="00B55A1C"/>
    <w:rsid w:val="00B65055"/>
    <w:rsid w:val="00B65807"/>
    <w:rsid w:val="00B67408"/>
    <w:rsid w:val="00B67D4B"/>
    <w:rsid w:val="00B715CC"/>
    <w:rsid w:val="00B7529F"/>
    <w:rsid w:val="00B8272B"/>
    <w:rsid w:val="00B8595E"/>
    <w:rsid w:val="00BA1DF3"/>
    <w:rsid w:val="00BA1FA5"/>
    <w:rsid w:val="00BA3D3D"/>
    <w:rsid w:val="00BB23E0"/>
    <w:rsid w:val="00BB6E45"/>
    <w:rsid w:val="00BB7E07"/>
    <w:rsid w:val="00BC0DA6"/>
    <w:rsid w:val="00BC122A"/>
    <w:rsid w:val="00BC1C44"/>
    <w:rsid w:val="00BD2834"/>
    <w:rsid w:val="00BE1EF4"/>
    <w:rsid w:val="00BE4FA1"/>
    <w:rsid w:val="00BE5EAD"/>
    <w:rsid w:val="00BF0C71"/>
    <w:rsid w:val="00BF2045"/>
    <w:rsid w:val="00C212DC"/>
    <w:rsid w:val="00C217DB"/>
    <w:rsid w:val="00C230EB"/>
    <w:rsid w:val="00C26561"/>
    <w:rsid w:val="00C31A2E"/>
    <w:rsid w:val="00C31E7A"/>
    <w:rsid w:val="00C32E15"/>
    <w:rsid w:val="00C51BF9"/>
    <w:rsid w:val="00C53709"/>
    <w:rsid w:val="00C652B0"/>
    <w:rsid w:val="00C65ED1"/>
    <w:rsid w:val="00C84839"/>
    <w:rsid w:val="00C91ADD"/>
    <w:rsid w:val="00C928E0"/>
    <w:rsid w:val="00C95D7E"/>
    <w:rsid w:val="00C95EBE"/>
    <w:rsid w:val="00CA0AE4"/>
    <w:rsid w:val="00CA2A02"/>
    <w:rsid w:val="00CA35D0"/>
    <w:rsid w:val="00CB03D2"/>
    <w:rsid w:val="00CB0585"/>
    <w:rsid w:val="00CB327A"/>
    <w:rsid w:val="00CB6203"/>
    <w:rsid w:val="00CC75CA"/>
    <w:rsid w:val="00CD124A"/>
    <w:rsid w:val="00CD416F"/>
    <w:rsid w:val="00CD73D3"/>
    <w:rsid w:val="00CF07A4"/>
    <w:rsid w:val="00CF0B40"/>
    <w:rsid w:val="00CF3749"/>
    <w:rsid w:val="00CF3BEE"/>
    <w:rsid w:val="00CF5CB9"/>
    <w:rsid w:val="00D0434D"/>
    <w:rsid w:val="00D11E97"/>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C0F62"/>
    <w:rsid w:val="00DC61F2"/>
    <w:rsid w:val="00DC671C"/>
    <w:rsid w:val="00DC7AA3"/>
    <w:rsid w:val="00DC7BA4"/>
    <w:rsid w:val="00DC7ECD"/>
    <w:rsid w:val="00DD2B82"/>
    <w:rsid w:val="00DD2F4D"/>
    <w:rsid w:val="00DF0D4E"/>
    <w:rsid w:val="00DF3B9E"/>
    <w:rsid w:val="00DF74F7"/>
    <w:rsid w:val="00E01709"/>
    <w:rsid w:val="00E03F91"/>
    <w:rsid w:val="00E13962"/>
    <w:rsid w:val="00E1601B"/>
    <w:rsid w:val="00E212CC"/>
    <w:rsid w:val="00E21FA8"/>
    <w:rsid w:val="00E32BA5"/>
    <w:rsid w:val="00E34AB2"/>
    <w:rsid w:val="00E374A1"/>
    <w:rsid w:val="00E4642A"/>
    <w:rsid w:val="00E5417C"/>
    <w:rsid w:val="00E54499"/>
    <w:rsid w:val="00E56BDD"/>
    <w:rsid w:val="00E7275B"/>
    <w:rsid w:val="00E72E35"/>
    <w:rsid w:val="00E72F61"/>
    <w:rsid w:val="00E812E5"/>
    <w:rsid w:val="00E85E20"/>
    <w:rsid w:val="00E90406"/>
    <w:rsid w:val="00E91CE3"/>
    <w:rsid w:val="00EA45C0"/>
    <w:rsid w:val="00EA7C61"/>
    <w:rsid w:val="00EB26FC"/>
    <w:rsid w:val="00EB5126"/>
    <w:rsid w:val="00EB732A"/>
    <w:rsid w:val="00EB765B"/>
    <w:rsid w:val="00EC0FD5"/>
    <w:rsid w:val="00EC30CE"/>
    <w:rsid w:val="00ED02A6"/>
    <w:rsid w:val="00ED07A3"/>
    <w:rsid w:val="00ED1161"/>
    <w:rsid w:val="00ED210A"/>
    <w:rsid w:val="00ED3B07"/>
    <w:rsid w:val="00EE51CF"/>
    <w:rsid w:val="00EF413A"/>
    <w:rsid w:val="00F0132C"/>
    <w:rsid w:val="00F01905"/>
    <w:rsid w:val="00F02253"/>
    <w:rsid w:val="00F12FBE"/>
    <w:rsid w:val="00F137A3"/>
    <w:rsid w:val="00F15171"/>
    <w:rsid w:val="00F17017"/>
    <w:rsid w:val="00F2277A"/>
    <w:rsid w:val="00F35415"/>
    <w:rsid w:val="00F4389D"/>
    <w:rsid w:val="00F45141"/>
    <w:rsid w:val="00F508D5"/>
    <w:rsid w:val="00F56453"/>
    <w:rsid w:val="00F7129F"/>
    <w:rsid w:val="00F800D3"/>
    <w:rsid w:val="00F82C5C"/>
    <w:rsid w:val="00F847C7"/>
    <w:rsid w:val="00F85757"/>
    <w:rsid w:val="00F917A7"/>
    <w:rsid w:val="00F91B0F"/>
    <w:rsid w:val="00FA2EEE"/>
    <w:rsid w:val="00FA715C"/>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2B8D"/>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1353190">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733160653">
      <w:bodyDiv w:val="1"/>
      <w:marLeft w:val="0"/>
      <w:marRight w:val="0"/>
      <w:marTop w:val="0"/>
      <w:marBottom w:val="0"/>
      <w:divBdr>
        <w:top w:val="none" w:sz="0" w:space="0" w:color="auto"/>
        <w:left w:val="none" w:sz="0" w:space="0" w:color="auto"/>
        <w:bottom w:val="none" w:sz="0" w:space="0" w:color="auto"/>
        <w:right w:val="none" w:sz="0" w:space="0" w:color="auto"/>
      </w:divBdr>
    </w:div>
    <w:div w:id="748112745">
      <w:bodyDiv w:val="1"/>
      <w:marLeft w:val="0"/>
      <w:marRight w:val="0"/>
      <w:marTop w:val="0"/>
      <w:marBottom w:val="0"/>
      <w:divBdr>
        <w:top w:val="none" w:sz="0" w:space="0" w:color="auto"/>
        <w:left w:val="none" w:sz="0" w:space="0" w:color="auto"/>
        <w:bottom w:val="none" w:sz="0" w:space="0" w:color="auto"/>
        <w:right w:val="none" w:sz="0" w:space="0" w:color="auto"/>
      </w:divBdr>
    </w:div>
    <w:div w:id="764811832">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7884049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875199362">
      <w:bodyDiv w:val="1"/>
      <w:marLeft w:val="0"/>
      <w:marRight w:val="0"/>
      <w:marTop w:val="0"/>
      <w:marBottom w:val="0"/>
      <w:divBdr>
        <w:top w:val="none" w:sz="0" w:space="0" w:color="auto"/>
        <w:left w:val="none" w:sz="0" w:space="0" w:color="auto"/>
        <w:bottom w:val="none" w:sz="0" w:space="0" w:color="auto"/>
        <w:right w:val="none" w:sz="0" w:space="0" w:color="auto"/>
      </w:divBdr>
    </w:div>
    <w:div w:id="971011342">
      <w:bodyDiv w:val="1"/>
      <w:marLeft w:val="0"/>
      <w:marRight w:val="0"/>
      <w:marTop w:val="0"/>
      <w:marBottom w:val="0"/>
      <w:divBdr>
        <w:top w:val="none" w:sz="0" w:space="0" w:color="auto"/>
        <w:left w:val="none" w:sz="0" w:space="0" w:color="auto"/>
        <w:bottom w:val="none" w:sz="0" w:space="0" w:color="auto"/>
        <w:right w:val="none" w:sz="0" w:space="0" w:color="auto"/>
      </w:divBdr>
    </w:div>
    <w:div w:id="982781095">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42058396">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0" ma:contentTypeDescription="Создание документа." ma:contentTypeScope="" ma:versionID="113794715cb885a1b1d3bf1b251a60b0">
  <xsd:schema xmlns:xsd="http://www.w3.org/2001/XMLSchema" xmlns:xs="http://www.w3.org/2001/XMLSchema" xmlns:p="http://schemas.microsoft.com/office/2006/metadata/properties" xmlns:ns2="4be7f21c-b655-4ba8-867a-de1811392c1d" targetNamespace="http://schemas.microsoft.com/office/2006/metadata/properties" ma:root="true" ma:fieldsID="62ae57cb76219df3c0ca6399b62e124d" ns2:_="">
    <xsd:import namespace="4be7f21c-b655-4ba8-867a-de1811392c1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W34J7XJ4QP77-2-9864</_dlc_DocId>
    <_dlc_DocIdUrl xmlns="4be7f21c-b655-4ba8-867a-de1811392c1d">
      <Url>http://shrpdkp/sites/gis-tek/_layouts/15/DocIdRedir.aspx?ID=W34J7XJ4QP77-2-9864</Url>
      <Description>W34J7XJ4QP77-2-9864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8576-4C5C-42E2-8CA7-BDD5F36B1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s>
</ds:datastoreItem>
</file>

<file path=customXml/itemProps3.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4.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5.xml><?xml version="1.0" encoding="utf-8"?>
<ds:datastoreItem xmlns:ds="http://schemas.openxmlformats.org/officeDocument/2006/customXml" ds:itemID="{EC907AC2-4336-4DAB-95CA-F325ED66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291</Words>
  <Characters>1659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AASuvorova@lanit.ru</dc:creator>
  <cp:keywords/>
  <dc:description/>
  <cp:lastModifiedBy>Suvorova Alena</cp:lastModifiedBy>
  <cp:revision>28</cp:revision>
  <dcterms:created xsi:type="dcterms:W3CDTF">2015-04-13T19:23:00Z</dcterms:created>
  <dcterms:modified xsi:type="dcterms:W3CDTF">2015-08-31T15:52:00Z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b5e3c338-2031-4b91-9e99-bd1ddb22a975</vt:lpwstr>
  </property>
  <property fmtid="{D5CDD505-2E9C-101B-9397-08002B2CF9AE}" pid="3" name="ContentTypeId">
    <vt:lpwstr>0x0101003BB183519E00C34FAA19C34BDCC076CF</vt:lpwstr>
  </property>
</Properties>
</file>