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5C50F" w14:textId="194991B2" w:rsidR="00C77A48" w:rsidRPr="0053769A" w:rsidRDefault="00C77A48" w:rsidP="00C77A48">
      <w:pPr>
        <w:pageBreakBefore/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5.</w:t>
      </w:r>
      <w:r w:rsidR="00040C5B" w:rsidRPr="006914CB">
        <w:rPr>
          <w:sz w:val="28"/>
          <w:szCs w:val="28"/>
        </w:rPr>
        <w:t>23</w:t>
      </w:r>
      <w:r w:rsidRPr="0053769A">
        <w:rPr>
          <w:sz w:val="28"/>
          <w:szCs w:val="28"/>
        </w:rPr>
        <w:t>.2</w:t>
      </w:r>
    </w:p>
    <w:p w14:paraId="4255D1B3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715AA69A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3DB65556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6F49398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B2EE592" w14:textId="3FCEEF68" w:rsidR="00A24B35" w:rsidRDefault="00C77A48" w:rsidP="00C77A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ТРЕБОВАНИЯ</w:t>
      </w:r>
      <w:r w:rsidR="00A24B35" w:rsidRPr="000864F9">
        <w:rPr>
          <w:sz w:val="28"/>
          <w:szCs w:val="28"/>
        </w:rPr>
        <w:t xml:space="preserve"> </w:t>
      </w:r>
      <w:r w:rsidR="00A24B35" w:rsidRPr="000864F9">
        <w:rPr>
          <w:sz w:val="28"/>
          <w:szCs w:val="28"/>
        </w:rPr>
        <w:br/>
      </w:r>
      <w:r w:rsidR="00A24B35">
        <w:rPr>
          <w:b/>
          <w:sz w:val="28"/>
          <w:szCs w:val="28"/>
        </w:rPr>
        <w:t>к</w:t>
      </w:r>
      <w:r w:rsidR="00A24B35" w:rsidRPr="000864F9">
        <w:rPr>
          <w:b/>
          <w:sz w:val="28"/>
          <w:szCs w:val="28"/>
        </w:rPr>
        <w:t xml:space="preserve"> заполнению форм</w:t>
      </w:r>
      <w:r w:rsidR="00A24B35">
        <w:rPr>
          <w:b/>
          <w:sz w:val="28"/>
          <w:szCs w:val="28"/>
        </w:rPr>
        <w:t>ы</w:t>
      </w:r>
      <w:r w:rsidR="00A24B35" w:rsidRPr="000864F9"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«Отчет</w:t>
      </w:r>
      <w:r w:rsidR="00A24B35" w:rsidRPr="00E0005D">
        <w:rPr>
          <w:b/>
          <w:sz w:val="28"/>
          <w:szCs w:val="28"/>
        </w:rPr>
        <w:t xml:space="preserve"> </w:t>
      </w:r>
      <w:r w:rsidR="00A24B35" w:rsidRPr="00515D08">
        <w:rPr>
          <w:b/>
          <w:sz w:val="28"/>
          <w:szCs w:val="28"/>
        </w:rPr>
        <w:t>о достижении целевых показателей энергосбережения и повышения энергетической эффективности субъектом естественной монополии в речном порту</w:t>
      </w:r>
      <w:r w:rsidR="00A24B35">
        <w:rPr>
          <w:b/>
          <w:sz w:val="28"/>
          <w:szCs w:val="28"/>
        </w:rPr>
        <w:t>»</w:t>
      </w:r>
    </w:p>
    <w:p w14:paraId="0B2EE593" w14:textId="77777777" w:rsidR="00807F45" w:rsidRDefault="00807F45" w:rsidP="00807F4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3870734D" w14:textId="3B7D3000" w:rsidR="005F23AC" w:rsidRPr="003734CD" w:rsidRDefault="005F23AC" w:rsidP="00021991">
      <w:pPr>
        <w:pStyle w:val="af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29C2">
        <w:rPr>
          <w:sz w:val="28"/>
          <w:szCs w:val="28"/>
        </w:rPr>
        <w:t>Форму «</w:t>
      </w:r>
      <w:r w:rsidRPr="005F23AC">
        <w:rPr>
          <w:sz w:val="28"/>
          <w:szCs w:val="28"/>
        </w:rPr>
        <w:t>Отчет о достижении целевых показателей энергосбережения и повышения энергетической эффективности субъектом естественной монополии в речном порту</w:t>
      </w:r>
      <w:r w:rsidRPr="00DC29C2">
        <w:rPr>
          <w:sz w:val="28"/>
          <w:szCs w:val="28"/>
        </w:rPr>
        <w:t>» предоставля</w:t>
      </w:r>
      <w:r>
        <w:rPr>
          <w:sz w:val="28"/>
          <w:szCs w:val="28"/>
        </w:rPr>
        <w:t>е</w:t>
      </w:r>
      <w:r w:rsidRPr="00DC29C2">
        <w:rPr>
          <w:sz w:val="28"/>
          <w:szCs w:val="28"/>
        </w:rPr>
        <w:t xml:space="preserve">т </w:t>
      </w:r>
      <w:r w:rsidR="004670D2">
        <w:rPr>
          <w:sz w:val="28"/>
          <w:szCs w:val="28"/>
        </w:rPr>
        <w:t>субъект</w:t>
      </w:r>
      <w:r w:rsidR="004670D2" w:rsidRPr="00763E45">
        <w:rPr>
          <w:sz w:val="28"/>
          <w:szCs w:val="28"/>
        </w:rPr>
        <w:t xml:space="preserve"> </w:t>
      </w:r>
      <w:r w:rsidR="004670D2" w:rsidRPr="00802AB8">
        <w:rPr>
          <w:sz w:val="28"/>
          <w:szCs w:val="28"/>
        </w:rPr>
        <w:t>государственной информационной системы топливно-энергетического комплекса</w:t>
      </w:r>
      <w:r w:rsidR="004670D2" w:rsidRPr="00763E45">
        <w:rPr>
          <w:sz w:val="28"/>
          <w:szCs w:val="28"/>
        </w:rPr>
        <w:t xml:space="preserve"> </w:t>
      </w:r>
      <w:r w:rsidR="00DC29E3">
        <w:rPr>
          <w:sz w:val="28"/>
          <w:szCs w:val="28"/>
        </w:rPr>
        <w:t>(</w:t>
      </w:r>
      <w:r w:rsidR="004670D2">
        <w:rPr>
          <w:sz w:val="28"/>
          <w:szCs w:val="28"/>
        </w:rPr>
        <w:t>ГИС ТЭК</w:t>
      </w:r>
      <w:r w:rsidR="00DC29E3">
        <w:rPr>
          <w:sz w:val="28"/>
          <w:szCs w:val="28"/>
        </w:rPr>
        <w:t>)</w:t>
      </w:r>
      <w:r w:rsidR="004670D2">
        <w:rPr>
          <w:sz w:val="28"/>
          <w:szCs w:val="28"/>
        </w:rPr>
        <w:t xml:space="preserve"> </w:t>
      </w:r>
      <w:r w:rsidR="004670D2" w:rsidRPr="00763E45">
        <w:rPr>
          <w:sz w:val="28"/>
          <w:szCs w:val="28"/>
        </w:rPr>
        <w:t>-</w:t>
      </w:r>
      <w:r w:rsidR="004670D2" w:rsidRPr="00DC29C2">
        <w:rPr>
          <w:sz w:val="28"/>
          <w:szCs w:val="28"/>
        </w:rPr>
        <w:t xml:space="preserve"> </w:t>
      </w:r>
      <w:r w:rsidR="004670D2" w:rsidRPr="00763E45">
        <w:rPr>
          <w:sz w:val="28"/>
          <w:szCs w:val="28"/>
        </w:rPr>
        <w:t>федеральный орган исполнительной власти, осуществляющий правовое регулирование в сфере государственного регулирования цен на товары (услуги) в соответствии с законодательством Российской Федерации и контроль за их применением</w:t>
      </w:r>
      <w:r w:rsidRPr="003734CD">
        <w:rPr>
          <w:sz w:val="28"/>
          <w:szCs w:val="28"/>
        </w:rPr>
        <w:t xml:space="preserve">. </w:t>
      </w:r>
    </w:p>
    <w:p w14:paraId="4D04105D" w14:textId="669AB326" w:rsidR="005F23AC" w:rsidRDefault="005F23AC" w:rsidP="00021991">
      <w:pPr>
        <w:pStyle w:val="af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2AB8">
        <w:rPr>
          <w:sz w:val="28"/>
          <w:szCs w:val="28"/>
        </w:rPr>
        <w:t xml:space="preserve">Форма предоставляется </w:t>
      </w:r>
      <w:r w:rsidR="00021991" w:rsidRPr="00021991">
        <w:rPr>
          <w:sz w:val="28"/>
          <w:szCs w:val="28"/>
        </w:rPr>
        <w:t>по мере поступления, но не реже одного раза в год</w:t>
      </w:r>
      <w:r w:rsidRPr="00802AB8">
        <w:rPr>
          <w:sz w:val="28"/>
          <w:szCs w:val="28"/>
        </w:rPr>
        <w:t xml:space="preserve">, посредством </w:t>
      </w:r>
      <w:r w:rsidR="00C70D4B">
        <w:rPr>
          <w:sz w:val="28"/>
          <w:szCs w:val="28"/>
        </w:rPr>
        <w:t>ГИС ТЭК</w:t>
      </w:r>
      <w:r>
        <w:rPr>
          <w:sz w:val="28"/>
          <w:szCs w:val="28"/>
        </w:rPr>
        <w:t>.</w:t>
      </w:r>
    </w:p>
    <w:p w14:paraId="0ACEBF44" w14:textId="77777777" w:rsidR="00817E4B" w:rsidRPr="003734CD" w:rsidRDefault="00817E4B" w:rsidP="00817E4B">
      <w:pPr>
        <w:pStyle w:val="af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4CD">
        <w:rPr>
          <w:sz w:val="28"/>
          <w:szCs w:val="28"/>
        </w:rPr>
        <w:t xml:space="preserve">В адресной части </w:t>
      </w:r>
      <w:r>
        <w:rPr>
          <w:sz w:val="28"/>
          <w:szCs w:val="28"/>
        </w:rPr>
        <w:t xml:space="preserve">формы </w:t>
      </w:r>
      <w:r w:rsidRPr="003734CD">
        <w:rPr>
          <w:sz w:val="28"/>
          <w:szCs w:val="28"/>
        </w:rPr>
        <w:t xml:space="preserve">указывается полное наименование </w:t>
      </w:r>
      <w:r>
        <w:rPr>
          <w:sz w:val="28"/>
          <w:szCs w:val="28"/>
        </w:rPr>
        <w:t xml:space="preserve">отчитывающегося </w:t>
      </w:r>
      <w:r w:rsidRPr="00413883">
        <w:rPr>
          <w:sz w:val="28"/>
          <w:szCs w:val="28"/>
        </w:rPr>
        <w:t>федеральн</w:t>
      </w:r>
      <w:r>
        <w:rPr>
          <w:sz w:val="28"/>
          <w:szCs w:val="28"/>
        </w:rPr>
        <w:t>ого</w:t>
      </w:r>
      <w:r w:rsidRPr="00413883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413883">
        <w:rPr>
          <w:sz w:val="28"/>
          <w:szCs w:val="28"/>
        </w:rPr>
        <w:t xml:space="preserve"> исполнительной власти</w:t>
      </w:r>
      <w:r>
        <w:rPr>
          <w:sz w:val="28"/>
          <w:szCs w:val="28"/>
        </w:rPr>
        <w:t xml:space="preserve"> </w:t>
      </w:r>
      <w:r w:rsidRPr="003734CD">
        <w:rPr>
          <w:sz w:val="28"/>
          <w:szCs w:val="28"/>
        </w:rPr>
        <w:t xml:space="preserve">в соответствии с учредительными документами, зарегистрированными в установленном порядке, а затем в скобках - краткое </w:t>
      </w:r>
      <w:r>
        <w:rPr>
          <w:sz w:val="28"/>
          <w:szCs w:val="28"/>
        </w:rPr>
        <w:t>его наименование.</w:t>
      </w:r>
    </w:p>
    <w:p w14:paraId="388C44EF" w14:textId="77777777" w:rsidR="00817E4B" w:rsidRPr="007E339A" w:rsidRDefault="00817E4B" w:rsidP="00817E4B">
      <w:pPr>
        <w:pStyle w:val="af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339A">
        <w:rPr>
          <w:sz w:val="28"/>
          <w:szCs w:val="28"/>
        </w:rPr>
        <w:t>В кодовой части формы проставляются ОГРН; ИНН; код по Общероссийско</w:t>
      </w:r>
      <w:r>
        <w:rPr>
          <w:sz w:val="28"/>
          <w:szCs w:val="28"/>
        </w:rPr>
        <w:t>му</w:t>
      </w:r>
      <w:r w:rsidRPr="007E339A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у</w:t>
      </w:r>
      <w:r w:rsidRPr="007E339A">
        <w:rPr>
          <w:sz w:val="28"/>
          <w:szCs w:val="28"/>
        </w:rPr>
        <w:t xml:space="preserve">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</w:t>
      </w:r>
      <w:r>
        <w:rPr>
          <w:sz w:val="28"/>
          <w:szCs w:val="28"/>
        </w:rPr>
        <w:t>.</w:t>
      </w:r>
    </w:p>
    <w:p w14:paraId="783D4542" w14:textId="77777777" w:rsidR="00817E4B" w:rsidRDefault="00817E4B" w:rsidP="00817E4B">
      <w:pPr>
        <w:pStyle w:val="af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Pr="003734CD">
        <w:rPr>
          <w:sz w:val="28"/>
          <w:szCs w:val="28"/>
        </w:rPr>
        <w:t xml:space="preserve"> строке </w:t>
      </w:r>
      <w:r>
        <w:rPr>
          <w:sz w:val="28"/>
          <w:szCs w:val="28"/>
        </w:rPr>
        <w:t>«</w:t>
      </w:r>
      <w:r w:rsidRPr="003734CD">
        <w:rPr>
          <w:sz w:val="28"/>
          <w:szCs w:val="28"/>
        </w:rPr>
        <w:t>Почтовый адрес</w:t>
      </w:r>
      <w:r>
        <w:rPr>
          <w:sz w:val="28"/>
          <w:szCs w:val="28"/>
        </w:rPr>
        <w:t>»</w:t>
      </w:r>
      <w:r w:rsidRPr="003734CD">
        <w:rPr>
          <w:sz w:val="28"/>
          <w:szCs w:val="28"/>
        </w:rPr>
        <w:t xml:space="preserve">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14:paraId="031697A3" w14:textId="4BD21A82" w:rsidR="00E73263" w:rsidRPr="008F57FA" w:rsidRDefault="00817E4B" w:rsidP="00E73263">
      <w:pPr>
        <w:pStyle w:val="af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t xml:space="preserve"> </w:t>
      </w:r>
      <w:r w:rsidR="00E73263">
        <w:rPr>
          <w:sz w:val="28"/>
          <w:szCs w:val="28"/>
        </w:rPr>
        <w:t xml:space="preserve">Форма заполняется по каждому </w:t>
      </w:r>
      <w:r w:rsidR="00E73263" w:rsidRPr="00A956FA">
        <w:rPr>
          <w:sz w:val="28"/>
          <w:szCs w:val="28"/>
        </w:rPr>
        <w:t>субъект</w:t>
      </w:r>
      <w:r w:rsidR="00E73263">
        <w:rPr>
          <w:sz w:val="28"/>
          <w:szCs w:val="28"/>
        </w:rPr>
        <w:t>у</w:t>
      </w:r>
      <w:r w:rsidR="00E73263" w:rsidRPr="00A956FA">
        <w:rPr>
          <w:sz w:val="28"/>
          <w:szCs w:val="28"/>
        </w:rPr>
        <w:t xml:space="preserve"> естественн</w:t>
      </w:r>
      <w:r w:rsidR="00E73263">
        <w:rPr>
          <w:sz w:val="28"/>
          <w:szCs w:val="28"/>
        </w:rPr>
        <w:t>ой</w:t>
      </w:r>
      <w:r w:rsidR="00E73263" w:rsidRPr="00A956FA">
        <w:rPr>
          <w:sz w:val="28"/>
          <w:szCs w:val="28"/>
        </w:rPr>
        <w:t xml:space="preserve"> монополи</w:t>
      </w:r>
      <w:r w:rsidR="00E73263">
        <w:rPr>
          <w:sz w:val="28"/>
          <w:szCs w:val="28"/>
        </w:rPr>
        <w:t>и</w:t>
      </w:r>
      <w:r w:rsidR="00E73263" w:rsidRPr="00A956FA">
        <w:rPr>
          <w:sz w:val="28"/>
          <w:szCs w:val="28"/>
        </w:rPr>
        <w:t>, оказывающ</w:t>
      </w:r>
      <w:r w:rsidR="00E73263">
        <w:rPr>
          <w:sz w:val="28"/>
          <w:szCs w:val="28"/>
        </w:rPr>
        <w:t>ему</w:t>
      </w:r>
      <w:r w:rsidR="00E73263" w:rsidRPr="00A956FA">
        <w:rPr>
          <w:sz w:val="28"/>
          <w:szCs w:val="28"/>
        </w:rPr>
        <w:t xml:space="preserve"> услуги </w:t>
      </w:r>
      <w:r w:rsidR="00E73263" w:rsidRPr="00E73263">
        <w:rPr>
          <w:sz w:val="28"/>
          <w:szCs w:val="28"/>
        </w:rPr>
        <w:t>в речном порту</w:t>
      </w:r>
      <w:r w:rsidR="00E73263">
        <w:rPr>
          <w:sz w:val="28"/>
          <w:szCs w:val="28"/>
        </w:rPr>
        <w:t xml:space="preserve"> (далее – регулируемые организации), на основе </w:t>
      </w:r>
      <w:r w:rsidR="00E73263">
        <w:rPr>
          <w:sz w:val="28"/>
          <w:szCs w:val="28"/>
        </w:rPr>
        <w:lastRenderedPageBreak/>
        <w:t xml:space="preserve">сведений, предоставленных данными регулируемым организациями отчитывающемуся субъекту ГИС ТЭК. </w:t>
      </w:r>
    </w:p>
    <w:p w14:paraId="14C40BA7" w14:textId="77777777" w:rsidR="00E73263" w:rsidRDefault="00E73263" w:rsidP="00E73263">
      <w:pPr>
        <w:pStyle w:val="af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t xml:space="preserve">Раздел 1 формы заполняется по строкам таблицы сведениями о </w:t>
      </w:r>
      <w:r>
        <w:rPr>
          <w:sz w:val="28"/>
          <w:szCs w:val="28"/>
        </w:rPr>
        <w:t xml:space="preserve">достижении </w:t>
      </w:r>
      <w:r w:rsidRPr="00336EBB">
        <w:rPr>
          <w:sz w:val="28"/>
          <w:szCs w:val="28"/>
        </w:rPr>
        <w:t>целевых показател</w:t>
      </w:r>
      <w:r>
        <w:rPr>
          <w:sz w:val="28"/>
          <w:szCs w:val="28"/>
        </w:rPr>
        <w:t>ей</w:t>
      </w:r>
      <w:r w:rsidRPr="00336EBB">
        <w:rPr>
          <w:sz w:val="28"/>
          <w:szCs w:val="28"/>
        </w:rPr>
        <w:t xml:space="preserve"> </w:t>
      </w:r>
      <w:r w:rsidRPr="00ED109F">
        <w:rPr>
          <w:sz w:val="28"/>
          <w:szCs w:val="28"/>
        </w:rPr>
        <w:t xml:space="preserve">энергосбережения и повышения </w:t>
      </w:r>
      <w:r w:rsidRPr="00B90157">
        <w:rPr>
          <w:sz w:val="28"/>
          <w:szCs w:val="28"/>
        </w:rPr>
        <w:t xml:space="preserve">энергетической эффективности </w:t>
      </w:r>
      <w:r>
        <w:rPr>
          <w:sz w:val="28"/>
          <w:szCs w:val="28"/>
        </w:rPr>
        <w:t>соответствующей регулируемой организацией</w:t>
      </w:r>
      <w:r w:rsidRPr="00B90157">
        <w:rPr>
          <w:sz w:val="28"/>
          <w:szCs w:val="28"/>
        </w:rPr>
        <w:t xml:space="preserve"> </w:t>
      </w:r>
      <w:r w:rsidRPr="00075C03">
        <w:rPr>
          <w:sz w:val="28"/>
          <w:szCs w:val="28"/>
        </w:rPr>
        <w:t xml:space="preserve">в ходе реализации </w:t>
      </w:r>
      <w:r>
        <w:rPr>
          <w:sz w:val="28"/>
          <w:szCs w:val="28"/>
        </w:rPr>
        <w:t xml:space="preserve">своей </w:t>
      </w:r>
      <w:r w:rsidRPr="00075C03"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ы в области </w:t>
      </w:r>
      <w:r w:rsidRPr="00B90157">
        <w:rPr>
          <w:sz w:val="28"/>
          <w:szCs w:val="28"/>
        </w:rPr>
        <w:t>энергосбережения и повышения энергетической эффективности</w:t>
      </w:r>
      <w:r>
        <w:rPr>
          <w:sz w:val="28"/>
          <w:szCs w:val="28"/>
        </w:rPr>
        <w:t>.</w:t>
      </w:r>
    </w:p>
    <w:p w14:paraId="0CA9EE0F" w14:textId="77777777" w:rsidR="00B35879" w:rsidRDefault="00B35879" w:rsidP="00B35879">
      <w:pPr>
        <w:pStyle w:val="af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строкам 002, 028, 030 в графах А и Б раздела 1 формы приводится перечень целевых показателей </w:t>
      </w:r>
      <w:r w:rsidRPr="00043AD3">
        <w:rPr>
          <w:sz w:val="28"/>
          <w:szCs w:val="28"/>
        </w:rPr>
        <w:t>энергосбережени</w:t>
      </w:r>
      <w:r>
        <w:rPr>
          <w:sz w:val="28"/>
          <w:szCs w:val="28"/>
        </w:rPr>
        <w:t>я</w:t>
      </w:r>
      <w:r w:rsidRPr="00043AD3">
        <w:rPr>
          <w:sz w:val="28"/>
          <w:szCs w:val="28"/>
        </w:rPr>
        <w:t xml:space="preserve"> и повышени</w:t>
      </w:r>
      <w:r>
        <w:rPr>
          <w:sz w:val="28"/>
          <w:szCs w:val="28"/>
        </w:rPr>
        <w:t>я</w:t>
      </w:r>
      <w:r w:rsidRPr="00043AD3">
        <w:rPr>
          <w:sz w:val="28"/>
          <w:szCs w:val="28"/>
        </w:rPr>
        <w:t xml:space="preserve"> энергетической эффективности</w:t>
      </w:r>
      <w:r>
        <w:rPr>
          <w:sz w:val="28"/>
          <w:szCs w:val="28"/>
        </w:rPr>
        <w:t xml:space="preserve">, включенных в программу </w:t>
      </w:r>
      <w:r w:rsidRPr="00176B97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регулируемой организации, и соответствующие единицы измерения. </w:t>
      </w:r>
      <w:r w:rsidRPr="007C109A">
        <w:rPr>
          <w:sz w:val="28"/>
          <w:szCs w:val="28"/>
        </w:rPr>
        <w:t xml:space="preserve">Перечень </w:t>
      </w:r>
      <w:r>
        <w:rPr>
          <w:sz w:val="28"/>
          <w:szCs w:val="28"/>
        </w:rPr>
        <w:t>показателей</w:t>
      </w:r>
      <w:r w:rsidRPr="007C109A">
        <w:rPr>
          <w:sz w:val="28"/>
          <w:szCs w:val="28"/>
        </w:rPr>
        <w:t xml:space="preserve"> определяется требованиями отчитывающегося субъекта ГИС ТЭК к программам в области энергосбережения и повышения энергетической эффективности регулируемых организаций</w:t>
      </w:r>
      <w:r>
        <w:rPr>
          <w:sz w:val="28"/>
          <w:szCs w:val="28"/>
        </w:rPr>
        <w:t xml:space="preserve">, и включает следующие показатели: </w:t>
      </w:r>
    </w:p>
    <w:p w14:paraId="6E1E634E" w14:textId="5DCC3737" w:rsidR="00B35879" w:rsidRDefault="00B35879" w:rsidP="00B35879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E86FA2">
        <w:rPr>
          <w:sz w:val="28"/>
          <w:szCs w:val="28"/>
        </w:rPr>
        <w:t xml:space="preserve">объемные показатели производственной деятельности: </w:t>
      </w:r>
      <w:r>
        <w:rPr>
          <w:sz w:val="28"/>
          <w:szCs w:val="28"/>
        </w:rPr>
        <w:t>о</w:t>
      </w:r>
      <w:r w:rsidRPr="00E86FA2">
        <w:rPr>
          <w:sz w:val="28"/>
          <w:szCs w:val="28"/>
        </w:rPr>
        <w:t>бъем оказываемых услуг</w:t>
      </w:r>
      <w:r>
        <w:rPr>
          <w:sz w:val="28"/>
          <w:szCs w:val="28"/>
        </w:rPr>
        <w:t xml:space="preserve"> (тыс. руб.); у</w:t>
      </w:r>
      <w:r w:rsidRPr="00E86FA2">
        <w:rPr>
          <w:sz w:val="28"/>
          <w:szCs w:val="28"/>
        </w:rPr>
        <w:t>словный объем судна (модуль)</w:t>
      </w:r>
      <w:r>
        <w:rPr>
          <w:sz w:val="28"/>
          <w:szCs w:val="28"/>
        </w:rPr>
        <w:t xml:space="preserve"> (тыс. куб. м);</w:t>
      </w:r>
      <w:r w:rsidR="0003072F">
        <w:rPr>
          <w:sz w:val="28"/>
          <w:szCs w:val="28"/>
        </w:rPr>
        <w:t xml:space="preserve"> объем перегрузки (тыс. т);</w:t>
      </w:r>
    </w:p>
    <w:p w14:paraId="1ED48779" w14:textId="5996F3D4" w:rsidR="00B35879" w:rsidRDefault="00B35879" w:rsidP="0003072F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B14E4A">
        <w:rPr>
          <w:sz w:val="28"/>
          <w:szCs w:val="28"/>
        </w:rPr>
        <w:t>показат</w:t>
      </w:r>
      <w:r>
        <w:rPr>
          <w:sz w:val="28"/>
          <w:szCs w:val="28"/>
        </w:rPr>
        <w:t>елей энергоемкости: э</w:t>
      </w:r>
      <w:r w:rsidRPr="00E86FA2">
        <w:rPr>
          <w:sz w:val="28"/>
          <w:szCs w:val="28"/>
        </w:rPr>
        <w:t>нергоемкость производственной деятельности на единицу условного объема (модуля) судна</w:t>
      </w:r>
      <w:r>
        <w:rPr>
          <w:sz w:val="28"/>
          <w:szCs w:val="28"/>
        </w:rPr>
        <w:t xml:space="preserve"> (</w:t>
      </w:r>
      <w:r w:rsidRPr="00E86FA2">
        <w:rPr>
          <w:sz w:val="28"/>
          <w:szCs w:val="28"/>
        </w:rPr>
        <w:t>т</w:t>
      </w:r>
      <w:r>
        <w:rPr>
          <w:sz w:val="28"/>
          <w:szCs w:val="28"/>
        </w:rPr>
        <w:t> </w:t>
      </w:r>
      <w:r w:rsidRPr="00E86FA2">
        <w:rPr>
          <w:sz w:val="28"/>
          <w:szCs w:val="28"/>
        </w:rPr>
        <w:t>у.</w:t>
      </w:r>
      <w:r>
        <w:rPr>
          <w:sz w:val="28"/>
          <w:szCs w:val="28"/>
        </w:rPr>
        <w:t> </w:t>
      </w:r>
      <w:r w:rsidRPr="00E86FA2">
        <w:rPr>
          <w:sz w:val="28"/>
          <w:szCs w:val="28"/>
        </w:rPr>
        <w:t>т./тыс. куб. м</w:t>
      </w:r>
      <w:r>
        <w:rPr>
          <w:sz w:val="28"/>
          <w:szCs w:val="28"/>
        </w:rPr>
        <w:t>);</w:t>
      </w:r>
      <w:r w:rsidR="0003072F">
        <w:rPr>
          <w:sz w:val="28"/>
          <w:szCs w:val="28"/>
        </w:rPr>
        <w:t xml:space="preserve"> э</w:t>
      </w:r>
      <w:r w:rsidR="0003072F" w:rsidRPr="0003072F">
        <w:rPr>
          <w:sz w:val="28"/>
          <w:szCs w:val="28"/>
        </w:rPr>
        <w:t>нергоемкость производственной деятельности на тонну перегружаемого груза</w:t>
      </w:r>
      <w:r w:rsidR="0003072F">
        <w:rPr>
          <w:sz w:val="28"/>
          <w:szCs w:val="28"/>
        </w:rPr>
        <w:t xml:space="preserve"> (</w:t>
      </w:r>
      <w:r w:rsidR="0003072F" w:rsidRPr="0003072F">
        <w:rPr>
          <w:sz w:val="28"/>
          <w:szCs w:val="28"/>
        </w:rPr>
        <w:t>т у. т./т</w:t>
      </w:r>
      <w:r w:rsidR="0003072F">
        <w:rPr>
          <w:sz w:val="28"/>
          <w:szCs w:val="28"/>
        </w:rPr>
        <w:t>);</w:t>
      </w:r>
    </w:p>
    <w:p w14:paraId="5A5DE23B" w14:textId="62FE713E" w:rsidR="00B35879" w:rsidRPr="00E86FA2" w:rsidRDefault="00B35879" w:rsidP="0003072F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B14E4A">
        <w:rPr>
          <w:sz w:val="28"/>
          <w:szCs w:val="28"/>
        </w:rPr>
        <w:t>пока</w:t>
      </w:r>
      <w:bookmarkStart w:id="0" w:name="_GoBack"/>
      <w:bookmarkEnd w:id="0"/>
      <w:r w:rsidRPr="00B14E4A">
        <w:rPr>
          <w:sz w:val="28"/>
          <w:szCs w:val="28"/>
        </w:rPr>
        <w:t>зат</w:t>
      </w:r>
      <w:r>
        <w:rPr>
          <w:sz w:val="28"/>
          <w:szCs w:val="28"/>
        </w:rPr>
        <w:t>елей энергоэффективности: э</w:t>
      </w:r>
      <w:r w:rsidRPr="002F3232">
        <w:rPr>
          <w:sz w:val="28"/>
          <w:szCs w:val="28"/>
        </w:rPr>
        <w:t>нергоэффективность производственной деятельности (с учетом условного объема (модуля) обслуживаемых судов)</w:t>
      </w:r>
      <w:r>
        <w:rPr>
          <w:sz w:val="28"/>
          <w:szCs w:val="28"/>
        </w:rPr>
        <w:t xml:space="preserve"> (</w:t>
      </w:r>
      <w:r w:rsidRPr="002F3232">
        <w:rPr>
          <w:sz w:val="28"/>
          <w:szCs w:val="28"/>
        </w:rPr>
        <w:t>тыс. куб. м/т у. т.</w:t>
      </w:r>
      <w:r>
        <w:rPr>
          <w:sz w:val="28"/>
          <w:szCs w:val="28"/>
        </w:rPr>
        <w:t>)</w:t>
      </w:r>
      <w:r w:rsidR="0003072F">
        <w:rPr>
          <w:sz w:val="28"/>
          <w:szCs w:val="28"/>
        </w:rPr>
        <w:t>; э</w:t>
      </w:r>
      <w:r w:rsidR="0003072F" w:rsidRPr="0003072F">
        <w:rPr>
          <w:sz w:val="28"/>
          <w:szCs w:val="28"/>
        </w:rPr>
        <w:t>нергоэффективность производственной деятельности (с учетом общего грузооборота)</w:t>
      </w:r>
      <w:r w:rsidR="0003072F">
        <w:rPr>
          <w:sz w:val="28"/>
          <w:szCs w:val="28"/>
        </w:rPr>
        <w:t xml:space="preserve"> (</w:t>
      </w:r>
      <w:r w:rsidR="0003072F" w:rsidRPr="0003072F">
        <w:rPr>
          <w:sz w:val="28"/>
          <w:szCs w:val="28"/>
        </w:rPr>
        <w:t>т/т у. т.</w:t>
      </w:r>
      <w:r w:rsidR="0003072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EBCD0E4" w14:textId="77777777" w:rsidR="00B35879" w:rsidRPr="00425413" w:rsidRDefault="00B35879" w:rsidP="00B35879">
      <w:pPr>
        <w:pStyle w:val="af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графах 1-10 раздела 1 формы отражаются плановые и фактические значения целевых показателей, а также </w:t>
      </w:r>
      <w:r w:rsidRPr="00177725">
        <w:rPr>
          <w:sz w:val="28"/>
          <w:szCs w:val="28"/>
        </w:rPr>
        <w:t xml:space="preserve">процент изменения </w:t>
      </w:r>
      <w:r>
        <w:rPr>
          <w:sz w:val="28"/>
          <w:szCs w:val="28"/>
        </w:rPr>
        <w:t xml:space="preserve">данных </w:t>
      </w:r>
      <w:r w:rsidRPr="00177725">
        <w:rPr>
          <w:sz w:val="28"/>
          <w:szCs w:val="28"/>
        </w:rPr>
        <w:t xml:space="preserve">значений к </w:t>
      </w:r>
      <w:r>
        <w:rPr>
          <w:sz w:val="28"/>
          <w:szCs w:val="28"/>
        </w:rPr>
        <w:t xml:space="preserve">предыдущему </w:t>
      </w:r>
      <w:r w:rsidRPr="00177725">
        <w:rPr>
          <w:sz w:val="28"/>
          <w:szCs w:val="28"/>
        </w:rPr>
        <w:t>периоду</w:t>
      </w:r>
      <w:r>
        <w:rPr>
          <w:sz w:val="28"/>
          <w:szCs w:val="28"/>
        </w:rPr>
        <w:t xml:space="preserve">: </w:t>
      </w:r>
    </w:p>
    <w:p w14:paraId="0CA6A468" w14:textId="77777777" w:rsidR="00B35879" w:rsidRDefault="00B35879" w:rsidP="00B35879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2F3232">
        <w:rPr>
          <w:sz w:val="28"/>
          <w:szCs w:val="28"/>
        </w:rPr>
        <w:t>о строке 002 раздела 1 формы указываются значения объемных показателей производственной деятельности соответствующей регулируемой организации</w:t>
      </w:r>
      <w:r>
        <w:rPr>
          <w:sz w:val="28"/>
          <w:szCs w:val="28"/>
        </w:rPr>
        <w:t>;</w:t>
      </w:r>
    </w:p>
    <w:p w14:paraId="6FFDDAA2" w14:textId="77777777" w:rsidR="00B35879" w:rsidRDefault="00B35879" w:rsidP="00B35879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F3232">
        <w:rPr>
          <w:sz w:val="28"/>
          <w:szCs w:val="28"/>
        </w:rPr>
        <w:t xml:space="preserve">о строкам 004-024 отражаются годовые затраты соответствующей организации на топливно-энергетические ресурсы (ТЭР) с разграничением по видам ТЭР; </w:t>
      </w:r>
    </w:p>
    <w:p w14:paraId="78B9632C" w14:textId="77777777" w:rsidR="00B35879" w:rsidRDefault="00B35879" w:rsidP="00B35879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2F3232">
        <w:rPr>
          <w:sz w:val="28"/>
          <w:szCs w:val="28"/>
        </w:rPr>
        <w:t>по строкам 025 и 026 приводятся суммарные годовые затраты на все виды ТЭР</w:t>
      </w:r>
      <w:r>
        <w:rPr>
          <w:sz w:val="28"/>
          <w:szCs w:val="28"/>
        </w:rPr>
        <w:t>;</w:t>
      </w:r>
    </w:p>
    <w:p w14:paraId="7B1E8598" w14:textId="77777777" w:rsidR="00B35879" w:rsidRDefault="00B35879" w:rsidP="00B35879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F3232">
        <w:rPr>
          <w:sz w:val="28"/>
          <w:szCs w:val="28"/>
        </w:rPr>
        <w:t xml:space="preserve">о строке 028 заполняются значения показателей энергоемкости деятельности соответствующей регулируемой организации; </w:t>
      </w:r>
    </w:p>
    <w:p w14:paraId="5CF806BD" w14:textId="77777777" w:rsidR="00B35879" w:rsidRPr="002F3232" w:rsidRDefault="00B35879" w:rsidP="00B35879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2F3232">
        <w:rPr>
          <w:sz w:val="28"/>
          <w:szCs w:val="28"/>
        </w:rPr>
        <w:t xml:space="preserve">по строке 030 </w:t>
      </w:r>
      <w:r>
        <w:rPr>
          <w:sz w:val="28"/>
          <w:szCs w:val="28"/>
        </w:rPr>
        <w:t>-</w:t>
      </w:r>
      <w:r w:rsidRPr="002F3232">
        <w:rPr>
          <w:sz w:val="28"/>
          <w:szCs w:val="28"/>
        </w:rPr>
        <w:t xml:space="preserve"> значения показателей энергоэффективности ее деятельности. </w:t>
      </w:r>
    </w:p>
    <w:p w14:paraId="32275781" w14:textId="77777777" w:rsidR="00B35879" w:rsidRPr="00B14E4A" w:rsidRDefault="00B35879" w:rsidP="00B35879">
      <w:pPr>
        <w:pStyle w:val="af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B14E4A">
        <w:rPr>
          <w:sz w:val="28"/>
          <w:szCs w:val="28"/>
        </w:rPr>
        <w:t xml:space="preserve">начения </w:t>
      </w:r>
      <w:r>
        <w:rPr>
          <w:sz w:val="28"/>
          <w:szCs w:val="28"/>
        </w:rPr>
        <w:t>показателей в графах 1-10 раздела 1 указываются с округлением до двух знаков после запятой.</w:t>
      </w:r>
    </w:p>
    <w:p w14:paraId="702D76CC" w14:textId="6757B998" w:rsidR="00EC1795" w:rsidRPr="00B35879" w:rsidRDefault="00B35879" w:rsidP="00B35879">
      <w:pPr>
        <w:pStyle w:val="af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F49FB">
        <w:rPr>
          <w:sz w:val="28"/>
          <w:szCs w:val="28"/>
        </w:rPr>
        <w:t>Данные приводятся с разбивкой по периодам (годам) программ</w:t>
      </w:r>
      <w:r>
        <w:rPr>
          <w:sz w:val="28"/>
          <w:szCs w:val="28"/>
        </w:rPr>
        <w:t xml:space="preserve">ы </w:t>
      </w:r>
      <w:r w:rsidRPr="00764516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соответствующей регулируемой организации, действующей в отчетном периоде, за который настоящая форма предоставляется </w:t>
      </w:r>
      <w:r w:rsidRPr="00134E64">
        <w:rPr>
          <w:sz w:val="28"/>
          <w:szCs w:val="28"/>
        </w:rPr>
        <w:t>в ГИС Т</w:t>
      </w:r>
      <w:r>
        <w:rPr>
          <w:sz w:val="28"/>
          <w:szCs w:val="28"/>
        </w:rPr>
        <w:t>ЭК</w:t>
      </w:r>
      <w:r w:rsidRPr="001A4F6E">
        <w:rPr>
          <w:sz w:val="28"/>
          <w:szCs w:val="28"/>
        </w:rPr>
        <w:t>.</w:t>
      </w:r>
    </w:p>
    <w:sectPr w:rsidR="00EC1795" w:rsidRPr="00B35879" w:rsidSect="00470E6D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36996" w14:textId="77777777" w:rsidR="000A466A" w:rsidRDefault="000A466A">
      <w:r>
        <w:separator/>
      </w:r>
    </w:p>
  </w:endnote>
  <w:endnote w:type="continuationSeparator" w:id="0">
    <w:p w14:paraId="147E0866" w14:textId="77777777" w:rsidR="000A466A" w:rsidRDefault="000A466A">
      <w:r>
        <w:continuationSeparator/>
      </w:r>
    </w:p>
  </w:endnote>
  <w:endnote w:type="continuationNotice" w:id="1">
    <w:p w14:paraId="3664E905" w14:textId="77777777" w:rsidR="000A466A" w:rsidRDefault="000A46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58A6F" w14:textId="77777777" w:rsidR="000A466A" w:rsidRDefault="000A466A">
      <w:r>
        <w:separator/>
      </w:r>
    </w:p>
  </w:footnote>
  <w:footnote w:type="continuationSeparator" w:id="0">
    <w:p w14:paraId="136D87FE" w14:textId="77777777" w:rsidR="000A466A" w:rsidRDefault="000A466A">
      <w:r>
        <w:continuationSeparator/>
      </w:r>
    </w:p>
  </w:footnote>
  <w:footnote w:type="continuationNotice" w:id="1">
    <w:p w14:paraId="5E3BD624" w14:textId="77777777" w:rsidR="000A466A" w:rsidRDefault="000A46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4" w14:textId="77777777" w:rsidR="000F138B" w:rsidRDefault="000F138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0B2EE685" w14:textId="77777777" w:rsidR="000F138B" w:rsidRDefault="000F138B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6" w14:textId="77777777" w:rsidR="000F138B" w:rsidRDefault="000F138B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2A1E"/>
    <w:multiLevelType w:val="hybridMultilevel"/>
    <w:tmpl w:val="D3D4E468"/>
    <w:lvl w:ilvl="0" w:tplc="51D4B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F"/>
    <w:multiLevelType w:val="hybridMultilevel"/>
    <w:tmpl w:val="55AC3E5A"/>
    <w:lvl w:ilvl="0" w:tplc="A3AE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446"/>
    <w:multiLevelType w:val="hybridMultilevel"/>
    <w:tmpl w:val="CB74AC34"/>
    <w:lvl w:ilvl="0" w:tplc="76E83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43FD"/>
    <w:multiLevelType w:val="hybridMultilevel"/>
    <w:tmpl w:val="F0E65F8C"/>
    <w:lvl w:ilvl="0" w:tplc="2D7C3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8A279D"/>
    <w:multiLevelType w:val="hybridMultilevel"/>
    <w:tmpl w:val="E0666270"/>
    <w:lvl w:ilvl="0" w:tplc="7F0C9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3720D"/>
    <w:multiLevelType w:val="hybridMultilevel"/>
    <w:tmpl w:val="7B8E64BA"/>
    <w:lvl w:ilvl="0" w:tplc="EDC0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02571"/>
    <w:multiLevelType w:val="hybridMultilevel"/>
    <w:tmpl w:val="28407502"/>
    <w:lvl w:ilvl="0" w:tplc="66425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776"/>
    <w:multiLevelType w:val="hybridMultilevel"/>
    <w:tmpl w:val="F182AEC4"/>
    <w:lvl w:ilvl="0" w:tplc="EFA8B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4B61"/>
    <w:multiLevelType w:val="hybridMultilevel"/>
    <w:tmpl w:val="03261E84"/>
    <w:lvl w:ilvl="0" w:tplc="41FE3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54464"/>
    <w:multiLevelType w:val="hybridMultilevel"/>
    <w:tmpl w:val="E6560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50C"/>
    <w:multiLevelType w:val="hybridMultilevel"/>
    <w:tmpl w:val="127C8526"/>
    <w:lvl w:ilvl="0" w:tplc="1CD20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EF4457"/>
    <w:multiLevelType w:val="hybridMultilevel"/>
    <w:tmpl w:val="00DEBE30"/>
    <w:lvl w:ilvl="0" w:tplc="DD6AE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6251B"/>
    <w:multiLevelType w:val="hybridMultilevel"/>
    <w:tmpl w:val="81368070"/>
    <w:lvl w:ilvl="0" w:tplc="BB10F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B4798"/>
    <w:multiLevelType w:val="hybridMultilevel"/>
    <w:tmpl w:val="B1406CC6"/>
    <w:lvl w:ilvl="0" w:tplc="6C124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D7C85"/>
    <w:multiLevelType w:val="hybridMultilevel"/>
    <w:tmpl w:val="A23EAC24"/>
    <w:lvl w:ilvl="0" w:tplc="8E6C5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B6018"/>
    <w:multiLevelType w:val="hybridMultilevel"/>
    <w:tmpl w:val="8B26DB18"/>
    <w:lvl w:ilvl="0" w:tplc="FB1AB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3218C"/>
    <w:multiLevelType w:val="hybridMultilevel"/>
    <w:tmpl w:val="43720182"/>
    <w:lvl w:ilvl="0" w:tplc="99F24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05734"/>
    <w:multiLevelType w:val="hybridMultilevel"/>
    <w:tmpl w:val="5F20C5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51FAF"/>
    <w:multiLevelType w:val="hybridMultilevel"/>
    <w:tmpl w:val="740EAB66"/>
    <w:lvl w:ilvl="0" w:tplc="822E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32E33"/>
    <w:multiLevelType w:val="hybridMultilevel"/>
    <w:tmpl w:val="141CF3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4F01B71"/>
    <w:multiLevelType w:val="hybridMultilevel"/>
    <w:tmpl w:val="00D8AAA0"/>
    <w:lvl w:ilvl="0" w:tplc="69963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B1439"/>
    <w:multiLevelType w:val="hybridMultilevel"/>
    <w:tmpl w:val="E342D74A"/>
    <w:lvl w:ilvl="0" w:tplc="54B8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153EB"/>
    <w:multiLevelType w:val="hybridMultilevel"/>
    <w:tmpl w:val="26B07E80"/>
    <w:lvl w:ilvl="0" w:tplc="E0781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96BBE"/>
    <w:multiLevelType w:val="hybridMultilevel"/>
    <w:tmpl w:val="6C789FBE"/>
    <w:lvl w:ilvl="0" w:tplc="D52C7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28" w15:restartNumberingAfterBreak="0">
    <w:nsid w:val="7BEC5A62"/>
    <w:multiLevelType w:val="hybridMultilevel"/>
    <w:tmpl w:val="609CAE26"/>
    <w:lvl w:ilvl="0" w:tplc="06AA0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7"/>
  </w:num>
  <w:num w:numId="4">
    <w:abstractNumId w:val="13"/>
  </w:num>
  <w:num w:numId="5">
    <w:abstractNumId w:val="6"/>
  </w:num>
  <w:num w:numId="6">
    <w:abstractNumId w:val="15"/>
  </w:num>
  <w:num w:numId="7">
    <w:abstractNumId w:val="19"/>
  </w:num>
  <w:num w:numId="8">
    <w:abstractNumId w:val="12"/>
  </w:num>
  <w:num w:numId="9">
    <w:abstractNumId w:val="26"/>
  </w:num>
  <w:num w:numId="10">
    <w:abstractNumId w:val="16"/>
  </w:num>
  <w:num w:numId="11">
    <w:abstractNumId w:val="17"/>
  </w:num>
  <w:num w:numId="12">
    <w:abstractNumId w:val="24"/>
  </w:num>
  <w:num w:numId="13">
    <w:abstractNumId w:val="23"/>
  </w:num>
  <w:num w:numId="14">
    <w:abstractNumId w:val="4"/>
  </w:num>
  <w:num w:numId="15">
    <w:abstractNumId w:val="28"/>
  </w:num>
  <w:num w:numId="16">
    <w:abstractNumId w:val="7"/>
  </w:num>
  <w:num w:numId="17">
    <w:abstractNumId w:val="1"/>
  </w:num>
  <w:num w:numId="18">
    <w:abstractNumId w:val="21"/>
  </w:num>
  <w:num w:numId="19">
    <w:abstractNumId w:val="3"/>
  </w:num>
  <w:num w:numId="20">
    <w:abstractNumId w:val="2"/>
  </w:num>
  <w:num w:numId="21">
    <w:abstractNumId w:val="9"/>
  </w:num>
  <w:num w:numId="22">
    <w:abstractNumId w:val="25"/>
  </w:num>
  <w:num w:numId="23">
    <w:abstractNumId w:val="8"/>
  </w:num>
  <w:num w:numId="24">
    <w:abstractNumId w:val="18"/>
  </w:num>
  <w:num w:numId="25">
    <w:abstractNumId w:val="20"/>
  </w:num>
  <w:num w:numId="26">
    <w:abstractNumId w:val="10"/>
  </w:num>
  <w:num w:numId="27">
    <w:abstractNumId w:val="22"/>
  </w:num>
  <w:num w:numId="28">
    <w:abstractNumId w:val="11"/>
  </w:num>
  <w:num w:numId="29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1991"/>
    <w:rsid w:val="00022C37"/>
    <w:rsid w:val="00023566"/>
    <w:rsid w:val="000262FF"/>
    <w:rsid w:val="00026779"/>
    <w:rsid w:val="0003072F"/>
    <w:rsid w:val="000312AA"/>
    <w:rsid w:val="00032521"/>
    <w:rsid w:val="00032A9F"/>
    <w:rsid w:val="00034CC9"/>
    <w:rsid w:val="0003578A"/>
    <w:rsid w:val="00036652"/>
    <w:rsid w:val="00037749"/>
    <w:rsid w:val="00040C5B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32CB"/>
    <w:rsid w:val="000654AC"/>
    <w:rsid w:val="00066236"/>
    <w:rsid w:val="00067A70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466A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38B"/>
    <w:rsid w:val="000F15F2"/>
    <w:rsid w:val="000F33C1"/>
    <w:rsid w:val="000F33FD"/>
    <w:rsid w:val="000F37ED"/>
    <w:rsid w:val="000F4E42"/>
    <w:rsid w:val="00100928"/>
    <w:rsid w:val="00103C68"/>
    <w:rsid w:val="0010551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4E64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4DFC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D28A9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5D65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5300"/>
    <w:rsid w:val="00310646"/>
    <w:rsid w:val="00310D2E"/>
    <w:rsid w:val="00311DF6"/>
    <w:rsid w:val="00314CE1"/>
    <w:rsid w:val="00314CFB"/>
    <w:rsid w:val="00317257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8603B"/>
    <w:rsid w:val="003930ED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85F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144E6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57FCA"/>
    <w:rsid w:val="00463392"/>
    <w:rsid w:val="0046682D"/>
    <w:rsid w:val="004670D2"/>
    <w:rsid w:val="00470E6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2ED3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B7F03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36D3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6763E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B7F10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23AC"/>
    <w:rsid w:val="005F3156"/>
    <w:rsid w:val="005F4A6D"/>
    <w:rsid w:val="005F6E36"/>
    <w:rsid w:val="00604335"/>
    <w:rsid w:val="006049FF"/>
    <w:rsid w:val="0060508A"/>
    <w:rsid w:val="00605148"/>
    <w:rsid w:val="00605274"/>
    <w:rsid w:val="006053DD"/>
    <w:rsid w:val="00606403"/>
    <w:rsid w:val="006105EE"/>
    <w:rsid w:val="006159A6"/>
    <w:rsid w:val="00615B22"/>
    <w:rsid w:val="006170CF"/>
    <w:rsid w:val="00617550"/>
    <w:rsid w:val="00617FAD"/>
    <w:rsid w:val="00621343"/>
    <w:rsid w:val="00622638"/>
    <w:rsid w:val="00622CD0"/>
    <w:rsid w:val="00623328"/>
    <w:rsid w:val="00623F8D"/>
    <w:rsid w:val="00624D40"/>
    <w:rsid w:val="00626AE6"/>
    <w:rsid w:val="00630794"/>
    <w:rsid w:val="0063210D"/>
    <w:rsid w:val="0063292F"/>
    <w:rsid w:val="00635A95"/>
    <w:rsid w:val="00637391"/>
    <w:rsid w:val="00637496"/>
    <w:rsid w:val="006402D4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453"/>
    <w:rsid w:val="00665947"/>
    <w:rsid w:val="00671AAD"/>
    <w:rsid w:val="00676410"/>
    <w:rsid w:val="00681A54"/>
    <w:rsid w:val="00682D63"/>
    <w:rsid w:val="00684769"/>
    <w:rsid w:val="006914CB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4C3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47AF4"/>
    <w:rsid w:val="00751571"/>
    <w:rsid w:val="00751911"/>
    <w:rsid w:val="00755630"/>
    <w:rsid w:val="007629F9"/>
    <w:rsid w:val="007630D1"/>
    <w:rsid w:val="00763C4D"/>
    <w:rsid w:val="00764516"/>
    <w:rsid w:val="00764BEE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08B4"/>
    <w:rsid w:val="0078154E"/>
    <w:rsid w:val="00783E6E"/>
    <w:rsid w:val="007847CD"/>
    <w:rsid w:val="00785E83"/>
    <w:rsid w:val="00786B08"/>
    <w:rsid w:val="007872DB"/>
    <w:rsid w:val="00790402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712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F45"/>
    <w:rsid w:val="00813104"/>
    <w:rsid w:val="008149BA"/>
    <w:rsid w:val="00817E4B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A20"/>
    <w:rsid w:val="00851F58"/>
    <w:rsid w:val="008523FE"/>
    <w:rsid w:val="00855C1F"/>
    <w:rsid w:val="00856107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6293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2F77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16B9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18BB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0D0F"/>
    <w:rsid w:val="00952762"/>
    <w:rsid w:val="00952768"/>
    <w:rsid w:val="00952FE9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1643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B62"/>
    <w:rsid w:val="00A02F53"/>
    <w:rsid w:val="00A04214"/>
    <w:rsid w:val="00A061BC"/>
    <w:rsid w:val="00A072A2"/>
    <w:rsid w:val="00A07EEA"/>
    <w:rsid w:val="00A14681"/>
    <w:rsid w:val="00A1557E"/>
    <w:rsid w:val="00A216BA"/>
    <w:rsid w:val="00A21CE2"/>
    <w:rsid w:val="00A246EA"/>
    <w:rsid w:val="00A24B35"/>
    <w:rsid w:val="00A26AD9"/>
    <w:rsid w:val="00A32A6C"/>
    <w:rsid w:val="00A41578"/>
    <w:rsid w:val="00A42BD2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97C20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77E"/>
    <w:rsid w:val="00AC1BEF"/>
    <w:rsid w:val="00AC2F20"/>
    <w:rsid w:val="00AC463D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12F2"/>
    <w:rsid w:val="00AF2B6D"/>
    <w:rsid w:val="00AF2DE2"/>
    <w:rsid w:val="00AF3593"/>
    <w:rsid w:val="00AF7640"/>
    <w:rsid w:val="00AF79CC"/>
    <w:rsid w:val="00B01414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35879"/>
    <w:rsid w:val="00B408B6"/>
    <w:rsid w:val="00B41D3C"/>
    <w:rsid w:val="00B41F01"/>
    <w:rsid w:val="00B42FFF"/>
    <w:rsid w:val="00B44CFA"/>
    <w:rsid w:val="00B458FE"/>
    <w:rsid w:val="00B4767B"/>
    <w:rsid w:val="00B47744"/>
    <w:rsid w:val="00B50B99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59C5"/>
    <w:rsid w:val="00B65B4A"/>
    <w:rsid w:val="00B71113"/>
    <w:rsid w:val="00B72CE5"/>
    <w:rsid w:val="00B731F2"/>
    <w:rsid w:val="00B76F68"/>
    <w:rsid w:val="00B80F87"/>
    <w:rsid w:val="00B85508"/>
    <w:rsid w:val="00B87001"/>
    <w:rsid w:val="00B911CE"/>
    <w:rsid w:val="00B91F5D"/>
    <w:rsid w:val="00B9289A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C9C"/>
    <w:rsid w:val="00C43F11"/>
    <w:rsid w:val="00C44937"/>
    <w:rsid w:val="00C449A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0D4B"/>
    <w:rsid w:val="00C71450"/>
    <w:rsid w:val="00C719AD"/>
    <w:rsid w:val="00C72344"/>
    <w:rsid w:val="00C7428F"/>
    <w:rsid w:val="00C759B6"/>
    <w:rsid w:val="00C75BF1"/>
    <w:rsid w:val="00C77A48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467"/>
    <w:rsid w:val="00C9150B"/>
    <w:rsid w:val="00C91625"/>
    <w:rsid w:val="00C94943"/>
    <w:rsid w:val="00C96584"/>
    <w:rsid w:val="00C9709B"/>
    <w:rsid w:val="00CA3EB9"/>
    <w:rsid w:val="00CA6F05"/>
    <w:rsid w:val="00CB1E9D"/>
    <w:rsid w:val="00CB2468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15D1"/>
    <w:rsid w:val="00D0410D"/>
    <w:rsid w:val="00D05AE1"/>
    <w:rsid w:val="00D05B4C"/>
    <w:rsid w:val="00D0655D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1F1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5C1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39B0"/>
    <w:rsid w:val="00D64005"/>
    <w:rsid w:val="00D64BBE"/>
    <w:rsid w:val="00D64E12"/>
    <w:rsid w:val="00D658AE"/>
    <w:rsid w:val="00D67A57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250E"/>
    <w:rsid w:val="00DA40AF"/>
    <w:rsid w:val="00DB00DF"/>
    <w:rsid w:val="00DB08AA"/>
    <w:rsid w:val="00DB3721"/>
    <w:rsid w:val="00DB4166"/>
    <w:rsid w:val="00DB52D7"/>
    <w:rsid w:val="00DB670C"/>
    <w:rsid w:val="00DC0A23"/>
    <w:rsid w:val="00DC29E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D7AB7"/>
    <w:rsid w:val="00DD7E6C"/>
    <w:rsid w:val="00DE0456"/>
    <w:rsid w:val="00DE0D24"/>
    <w:rsid w:val="00DE0DB6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73263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783"/>
    <w:rsid w:val="00EB2BC9"/>
    <w:rsid w:val="00EB49BF"/>
    <w:rsid w:val="00EB5737"/>
    <w:rsid w:val="00EC069D"/>
    <w:rsid w:val="00EC1795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530"/>
    <w:rsid w:val="00F01E61"/>
    <w:rsid w:val="00F033FB"/>
    <w:rsid w:val="00F04566"/>
    <w:rsid w:val="00F04794"/>
    <w:rsid w:val="00F06FC3"/>
    <w:rsid w:val="00F1127E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1F1B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339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87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2EE51B"/>
  <w15:docId w15:val="{5D0D45EF-BF92-4381-8D3E-EEB0290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W34J7XJ4QP77-2-15111</_dlc_DocId>
    <_dlc_DocIdUrl xmlns="4be7f21c-b655-4ba8-867a-de1811392c1d">
      <Url>http://shrpdkp/sites/gis-tek/_layouts/15/DocIdRedir.aspx?ID=W34J7XJ4QP77-2-15111</Url>
      <Description>W34J7XJ4QP77-2-15111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0EB1F-362F-4805-826C-02CA26BC5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4EB41C-C37A-4FA3-97F9-00708D22B7DE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049FF03A-2E81-4DD5-BD35-30EE856DD4D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C9886A3-8483-40F7-83DF-FECC7CAC7AA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9845772-7028-447F-B4CA-EB25AE67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Suvorova Alena</cp:lastModifiedBy>
  <cp:revision>57</cp:revision>
  <cp:lastPrinted>2014-12-25T06:54:00Z</cp:lastPrinted>
  <dcterms:created xsi:type="dcterms:W3CDTF">2015-03-24T11:03:00Z</dcterms:created>
  <dcterms:modified xsi:type="dcterms:W3CDTF">2015-09-02T12:14:00Z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3d398aec-5698-4d67-8a4a-f5838668dcb2</vt:lpwstr>
  </property>
  <property fmtid="{D5CDD505-2E9C-101B-9397-08002B2CF9AE}" pid="3" name="ContentTypeId">
    <vt:lpwstr>0x0101003BB183519E00C34FAA19C34BDCC076CF</vt:lpwstr>
  </property>
</Properties>
</file>