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</w:p>
    <w:p>
      <w:pPr>
        <w:pStyle w:val="Heading1"/>
      </w:pPr>
      <w:r>
        <w:t xml:space="preserve">WebSocket Ticket Spec for Salesforce</w:t>
      </w:r>
    </w:p>
    <w:p>
      <w:pPr/>
      <w:r>
        <w:t xml:space="preserve">Sep 30, 2026</w:t>
      </w:r>
      <w:r>
        <w:t xml:space="preserve"> · </w:t>
      </w:r>
      <w:r>
        <w:t xml:space="preserve">@Avinash Sharma</w:t>
      </w:r>
    </w:p>
    <w:p>
      <w:pPr/>
      <w:r>
        <w:t xml:space="preserve">Before opening the Agent Assist WebSocket, Apex builds a ticket: it encrypts </w:t>
      </w:r>
      <w:r>
        <w:rPr>
          <w:rStyle w:val="CodeChar"/>
        </w:rPr>
        <w:t xml:space="preserve">conversation_id</w:t>
      </w:r>
      <w:r>
        <w:t xml:space="preserve"> and </w:t>
      </w:r>
      <w:r>
        <w:rPr>
          <w:rStyle w:val="CodeChar"/>
        </w:rPr>
        <w:t xml:space="preserve">timestamp</w:t>
      </w:r>
      <w:r>
        <w:t xml:space="preserve"> with ENC_KEY, signs the result with MAC_KEY, and sends it as </w:t>
      </w:r>
      <w:r>
        <w:rPr>
          <w:rStyle w:val="CodeChar"/>
        </w:rPr>
        <w:t xml:space="preserve">?params=</w:t>
      </w:r>
      <w:r>
        <w:t xml:space="preserve">. The server accepts the ticket only if the signature checks out and it is less than 10 seconds old.</w:t>
      </w:r>
    </w:p>
    <w:p>
      <w:pPr>
        <w:pStyle w:val="Heading2"/>
      </w:pPr>
      <w:r>
        <w:t xml:space="preserve">The two keys</w:t>
      </w:r>
    </w:p>
    <w:p>
      <w:pPr/>
      <w:r>
        <w:t xml:space="preserve">The keys are symmetric: Salesforce and the server hold identical copies of both. The two keys differ by job, not by side.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Key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Algorithm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Job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Salesforce (Apex)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Server (Python)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KEY 1 — </w:t>
            </w:r>
            <w:r>
              <w:rPr>
                <w:rStyle w:val="CodeChar"/>
              </w:rPr>
              <w:t xml:space="preserve">ENC_KEY</w:t>
            </w:r>
          </w:p>
        </w:tc>
        <w:tc>
          <w:tcPr>
            <w:tcW w:w="1872" w:type="dxa"/>
          </w:tcPr>
          <w:p>
            <w:pPr/>
            <w:r>
              <w:t xml:space="preserve">AES-256-CBC</w:t>
            </w:r>
          </w:p>
        </w:tc>
        <w:tc>
          <w:tcPr>
            <w:tcW w:w="1872" w:type="dxa"/>
          </w:tcPr>
          <w:p>
            <w:pPr/>
            <w:r>
              <w:t xml:space="preserve">Hides conversation_id and timestamp</w:t>
            </w:r>
          </w:p>
        </w:tc>
        <w:tc>
          <w:tcPr>
            <w:tcW w:w="1872" w:type="dxa"/>
          </w:tcPr>
          <w:p>
            <w:pPr/>
            <w:r>
              <w:t xml:space="preserve">Encrypts</w:t>
            </w:r>
          </w:p>
        </w:tc>
        <w:tc>
          <w:tcPr>
            <w:tcW w:w="1872" w:type="dxa"/>
          </w:tcPr>
          <w:p>
            <w:pPr/>
            <w:r>
              <w:t xml:space="preserve">Decrypts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KEY 2 — </w:t>
            </w:r>
            <w:r>
              <w:rPr>
                <w:rStyle w:val="CodeChar"/>
              </w:rPr>
              <w:t xml:space="preserve">MAC_KEY</w:t>
            </w:r>
          </w:p>
        </w:tc>
        <w:tc>
          <w:tcPr>
            <w:tcW w:w="1872" w:type="dxa"/>
          </w:tcPr>
          <w:p>
            <w:pPr/>
            <w:r>
              <w:t xml:space="preserve">HMAC-SHA256</w:t>
            </w:r>
          </w:p>
        </w:tc>
        <w:tc>
          <w:tcPr>
            <w:tcW w:w="1872" w:type="dxa"/>
          </w:tcPr>
          <w:p>
            <w:pPr/>
            <w:r>
              <w:t xml:space="preserve">Proves the ticket came from Salesforce and was not altered</w:t>
            </w:r>
          </w:p>
        </w:tc>
        <w:tc>
          <w:tcPr>
            <w:tcW w:w="1872" w:type="dxa"/>
          </w:tcPr>
          <w:p>
            <w:pPr/>
            <w:r>
              <w:t xml:space="preserve">Signs</w:t>
            </w:r>
          </w:p>
        </w:tc>
        <w:tc>
          <w:tcPr>
            <w:tcW w:w="1872" w:type="dxa"/>
          </w:tcPr>
          <w:p>
            <w:pPr/>
            <w:r>
              <w:t xml:space="preserve">Verifies</w:t>
            </w:r>
          </w:p>
        </w:tc>
      </w:tr>
    </w:tbl>
    <w:p>
      <w:pPr/>
      <w:r>
        <w:t xml:space="preserve">Each key is 32 random bytes, exchanged as a base64 string (44 characters, ending in </w:t>
      </w:r>
      <w:r>
        <w:rPr>
          <w:rStyle w:val="CodeChar"/>
        </w:rPr>
        <w:t xml:space="preserve">=</w:t>
      </w:r>
      <w:r>
        <w:t xml:space="preserve">). The two keys must be different from each other.</w:t>
      </w:r>
    </w:p>
    <w:p>
      <w:pPr>
        <w:pStyle w:val="Heading2"/>
      </w:pPr>
      <w:r>
        <w:t xml:space="preserve">Ticket format</w:t>
      </w:r>
    </w:p>
    <w:p>
      <w:pPr/>
      <w:r>
        <w:t xml:space="preserve">The plaintext is a JSON object with exactly two fields:</w:t>
      </w:r>
    </w:p>
    <w:p>
      <w:pPr>
        <w:pStyle w:val="Code"/>
      </w:pPr>
      <w:bookmarkStart w:id="1" w:name="bongo_lang_json_1"/>
      <w:bookmarkEnd w:id="1"/>
      <w:r>
        <w:t xml:space="preserve">{"conversation_id":"conv-52e5bf76","timestamp":1790700000000}</w:t>
      </w:r>
    </w:p>
    <w:p>
      <w:pPr>
        <w:pStyle w:val="ListParagraph"/>
        <w:numPr>
          <w:ilvl w:val="0"/>
          <w:numId w:val="2"/>
        </w:numPr>
      </w:pPr>
      <w:r>
        <w:rPr>
          <w:rStyle w:val="CodeChar"/>
        </w:rPr>
        <w:t xml:space="preserve">conversation_id</w:t>
      </w:r>
      <w:r>
        <w:t xml:space="preserve">: the CCAI short conversation ID as a string (for example </w:t>
      </w:r>
      <w:r>
        <w:rPr>
          <w:rStyle w:val="CodeChar"/>
        </w:rPr>
        <w:t xml:space="preserve">conv-52e5bf76</w:t>
      </w:r>
      <w:r>
        <w:t xml:space="preserve">), not the full resource path.</w:t>
      </w:r>
    </w:p>
    <w:p>
      <w:pPr>
        <w:pStyle w:val="ListParagraph"/>
        <w:numPr>
          <w:ilvl w:val="0"/>
          <w:numId w:val="2"/>
        </w:numPr>
      </w:pPr>
      <w:r>
        <w:rPr>
          <w:rStyle w:val="CodeChar"/>
        </w:rPr>
        <w:t xml:space="preserve">timestamp</w:t>
      </w:r>
      <w:r>
        <w:t xml:space="preserve">: epoch time in </w:t>
      </w:r>
      <w:r>
        <w:rPr>
          <w:b/>
        </w:rPr>
        <w:t xml:space="preserve">milliseconds</w:t>
      </w:r>
      <w:r>
        <w:t xml:space="preserve">, from </w:t>
      </w:r>
      <w:r>
        <w:rPr>
          <w:rStyle w:val="CodeChar"/>
        </w:rPr>
        <w:t xml:space="preserve">Datetime.now().getTime()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Key order and whitespace do not matter to the server.</w:t>
      </w:r>
    </w:p>
    <w:p>
      <w:pPr/>
      <w:r>
        <w:t xml:space="preserve">The final ticket is the text </w:t>
      </w:r>
      <w:r>
        <w:rPr>
          <w:rStyle w:val="CodeChar"/>
        </w:rPr>
        <w:t xml:space="preserve">v1.</w:t>
      </w:r>
      <w:r>
        <w:t xml:space="preserve"> followed by base64 of these bytes, in this order: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Part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Bytes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Made with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IV</w:t>
            </w:r>
          </w:p>
        </w:tc>
        <w:tc>
          <w:tcPr>
            <w:tcW w:w="3120" w:type="dxa"/>
          </w:tcPr>
          <w:p>
            <w:pPr/>
            <w:r>
              <w:t xml:space="preserve">16</w:t>
            </w:r>
          </w:p>
        </w:tc>
        <w:tc>
          <w:tcPr>
            <w:tcW w:w="3120" w:type="dxa"/>
          </w:tcPr>
          <w:p>
            <w:pPr/>
            <w:r>
              <w:t xml:space="preserve">Random, generated per ticket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Ciphertext</w:t>
            </w:r>
          </w:p>
        </w:tc>
        <w:tc>
          <w:tcPr>
            <w:tcW w:w="3120" w:type="dxa"/>
          </w:tcPr>
          <w:p>
            <w:pPr/>
            <w:r>
              <w:t xml:space="preserve">multiple of 16 (64 for the example payload)</w:t>
            </w:r>
          </w:p>
        </w:tc>
        <w:tc>
          <w:tcPr>
            <w:tcW w:w="3120" w:type="dxa"/>
          </w:tcPr>
          <w:p>
            <w:pPr/>
            <w:r>
              <w:t xml:space="preserve">KEY 1: AES-256-CBC with PKCS#7 padding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MAC</w:t>
            </w:r>
          </w:p>
        </w:tc>
        <w:tc>
          <w:tcPr>
            <w:tcW w:w="3120" w:type="dxa"/>
          </w:tcPr>
          <w:p>
            <w:pPr/>
            <w:r>
              <w:t xml:space="preserve">32</w:t>
            </w:r>
          </w:p>
        </w:tc>
        <w:tc>
          <w:tcPr>
            <w:tcW w:w="3120" w:type="dxa"/>
          </w:tcPr>
          <w:p>
            <w:pPr/>
            <w:r>
              <w:t xml:space="preserve">KEY 2: HMAC-SHA256 over IV + ciphertext</w:t>
            </w:r>
          </w:p>
        </w:tc>
      </w:tr>
    </w:tbl>
    <w:p>
      <w:pPr>
        <w:pStyle w:val="Code"/>
      </w:pPr>
      <w:r>
        <w:t xml:space="preserve">ticket = "v1." + base64( IV || ciphertext || MAC )</w:t>
      </w:r>
    </w:p>
    <w:p>
      <w:pPr/>
      <w:r>
        <w:t xml:space="preserve">The URL carries it url-encoded: </w:t>
      </w:r>
      <w:r>
        <w:rPr>
          <w:rStyle w:val="CodeChar"/>
        </w:rPr>
        <w:t xml:space="preserve">wss://&lt;host&gt;/ws?params=&lt;urlEncode(ticket)&gt;</w:t>
      </w:r>
      <w:r>
        <w:t xml:space="preserve">.</w:t>
      </w:r>
    </w:p>
    <w:p>
      <w:pPr>
        <w:pStyle w:val="Heading2"/>
      </w:pPr>
      <w:r>
        <w:t xml:space="preserve">Step-by-step algorithm</w:t>
      </w:r>
    </w:p>
    <w:p>
      <w:pPr/>
      <w:r>
        <w:t xml:space="preserve">Run these steps on every connect attempt, immediately before opening the socket: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Load the keys.</w:t>
      </w:r>
      <w:r>
        <w:t xml:space="preserve"> Base64-decode </w:t>
      </w:r>
      <w:r>
        <w:rPr>
          <w:rStyle w:val="CodeChar"/>
        </w:rPr>
        <w:t xml:space="preserve">ENC_KEY</w:t>
      </w:r>
      <w:r>
        <w:t xml:space="preserve"> and </w:t>
      </w:r>
      <w:r>
        <w:rPr>
          <w:rStyle w:val="CodeChar"/>
        </w:rPr>
        <w:t xml:space="preserve">MAC_KEY</w:t>
      </w:r>
      <w:r>
        <w:t xml:space="preserve">. Each must decode to exactly 32 bytes.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Build the payload.</w:t>
      </w:r>
      <w:r>
        <w:t xml:space="preserve"> JSON with </w:t>
      </w:r>
      <w:r>
        <w:rPr>
          <w:rStyle w:val="CodeChar"/>
        </w:rPr>
        <w:t xml:space="preserve">conversation_id</w:t>
      </w:r>
      <w:r>
        <w:t xml:space="preserve"> and </w:t>
      </w:r>
      <w:r>
        <w:rPr>
          <w:rStyle w:val="CodeChar"/>
        </w:rPr>
        <w:t xml:space="preserve">timestamp</w:t>
      </w:r>
      <w:r>
        <w:t xml:space="preserve"> (epoch milliseconds, now), UTF-8 encoded.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Encrypt with KEY 1.</w:t>
      </w:r>
      <w:r>
        <w:t xml:space="preserve"> AES-256-CBC, PKCS#7 padding, a fresh random 16-byte IV. Output = IV + ciphertext. In Apex, </w:t>
      </w:r>
      <w:r>
        <w:rPr>
          <w:rStyle w:val="CodeChar"/>
        </w:rPr>
        <w:t xml:space="preserve">Crypto.encryptWithManagedIV('AES256', ENC_KEY, payload)</w:t>
      </w:r>
      <w:r>
        <w:t xml:space="preserve"> does this and returns IV + ciphertext in one Blob.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Sign with KEY 2.</w:t>
      </w:r>
      <w:r>
        <w:t xml:space="preserve"> HMAC-SHA256 over the whole output of step 3 (IV + ciphertext), keyed with </w:t>
      </w:r>
      <w:r>
        <w:rPr>
          <w:rStyle w:val="CodeChar"/>
        </w:rPr>
        <w:t xml:space="preserve">MAC_KEY</w:t>
      </w:r>
      <w:r>
        <w:t xml:space="preserve">. Output = 32 bytes.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Join.</w:t>
      </w:r>
      <w:r>
        <w:t xml:space="preserve"> IV + ciphertext + MAC, in that order.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Encode.</w:t>
      </w:r>
      <w:r>
        <w:t xml:space="preserve"> Standard base64 (with </w:t>
      </w:r>
      <w:r>
        <w:rPr>
          <w:rStyle w:val="CodeChar"/>
        </w:rPr>
        <w:t xml:space="preserve">+</w:t>
      </w:r>
      <w:r>
        <w:t xml:space="preserve">, </w:t>
      </w:r>
      <w:r>
        <w:rPr>
          <w:rStyle w:val="CodeChar"/>
        </w:rPr>
        <w:t xml:space="preserve">/</w:t>
      </w:r>
      <w:r>
        <w:t xml:space="preserve">, </w:t>
      </w:r>
      <w:r>
        <w:rPr>
          <w:rStyle w:val="CodeChar"/>
        </w:rPr>
        <w:t xml:space="preserve">=</w:t>
      </w:r>
      <w:r>
        <w:t xml:space="preserve">), prefixed with </w:t>
      </w:r>
      <w:r>
        <w:rPr>
          <w:rStyle w:val="CodeChar"/>
        </w:rPr>
        <w:t xml:space="preserve">v1.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Send.</w:t>
      </w:r>
      <w:r>
        <w:t xml:space="preserve"> Url-encode the ticket and pass it as the </w:t>
      </w:r>
      <w:r>
        <w:rPr>
          <w:rStyle w:val="CodeChar"/>
        </w:rPr>
        <w:t xml:space="preserve">params</w:t>
      </w:r>
      <w:r>
        <w:t xml:space="preserve"> query parameter. Connect within 10 seconds of step 2.</w:t>
      </w:r>
    </w:p>
    <w:p>
      <w:pPr>
        <w:pStyle w:val="Heading2"/>
      </w:pPr>
      <w:r>
        <w:t xml:space="preserve">Apex reference implementation</w:t>
      </w:r>
    </w:p>
    <w:p>
      <w:pPr/>
      <w:r>
        <w:t xml:space="preserve">The keys come from a protected Custom Setting </w:t>
      </w:r>
      <w:r>
        <w:rPr>
          <w:rStyle w:val="CodeChar"/>
        </w:rPr>
        <w:t xml:space="preserve">WS_Ticket_Config__c</w:t>
      </w:r>
      <w:r>
        <w:t xml:space="preserve"> with text fields </w:t>
      </w:r>
      <w:r>
        <w:rPr>
          <w:rStyle w:val="CodeChar"/>
        </w:rPr>
        <w:t xml:space="preserve">Enc_Key__c</w:t>
      </w:r>
      <w:r>
        <w:t xml:space="preserve"> and </w:t>
      </w:r>
      <w:r>
        <w:rPr>
          <w:rStyle w:val="CodeChar"/>
        </w:rPr>
        <w:t xml:space="preserve">Mac_Key__c</w:t>
      </w:r>
      <w:r>
        <w:t xml:space="preserve">. Adjust the names to your org.</w:t>
      </w:r>
    </w:p>
    <w:p>
      <w:pPr>
        <w:pStyle w:val="Code"/>
      </w:pPr>
      <w:bookmarkStart w:id="2" w:name="bongo_lang_java_2"/>
      <w:bookmarkEnd w:id="2"/>
      <w:r>
        <w:t xml:space="preserve">public with sharing class WsTicketService {</w:t>
        <w:br/>
        <w:br/>
        <w:t xml:space="preserve">    // NOT cacheable=true: a cached ticket would fail the 10-second check.</w:t>
        <w:br/>
        <w:t xml:space="preserve">    @AuraEnabled</w:t>
        <w:br/>
        <w:t xml:space="preserve">    public static String mintTicket(String conversationId) {</w:t>
        <w:br/>
        <w:t xml:space="preserve">        if (String.isBlank(conversationId)) {</w:t>
        <w:br/>
        <w:t xml:space="preserve">            throw new AuraHandledException('conversationId is required');</w:t>
        <w:br/>
        <w:t xml:space="preserve">        }</w:t>
        <w:br/>
        <w:t xml:space="preserve">        // TODO: confirm the running user may see this conversation before minting.</w:t>
        <w:br/>
        <w:br/>
        <w:t xml:space="preserve">        WS_Ticket_Config__c cfg = WS_Ticket_Config__c.getOrgDefaults();</w:t>
        <w:br/>
        <w:t xml:space="preserve">        Blob ENC_KEY = EncodingUtil.base64Decode(cfg.Enc_Key__c);   // KEY 1</w:t>
        <w:br/>
        <w:t xml:space="preserve">        Blob MAC_KEY = EncodingUtil.base64Decode(cfg.Mac_Key__c);   // KEY 2</w:t>
        <w:br/>
        <w:br/>
        <w:t xml:space="preserve">        // Step 2 - payload</w:t>
        <w:br/>
        <w:t xml:space="preserve">        String payload = JSON.serialize(new Map&lt;String, Object&gt;{</w:t>
        <w:br/>
        <w:t xml:space="preserve">            'conversation_id' =&gt; conversationId.trim(),</w:t>
        <w:br/>
        <w:t xml:space="preserve">            'timestamp'       =&gt; Datetime.now().getTime()      // epoch MILLISECONDS</w:t>
        <w:br/>
        <w:t xml:space="preserve">        });</w:t>
        <w:br/>
        <w:br/>
        <w:t xml:space="preserve">        // Step 3 - KEY 1 encrypts (random IV is prepended to the ciphertext)</w:t>
        <w:br/>
        <w:t xml:space="preserve">        Blob ivCt = Crypto.encryptWithManagedIV('AES256', ENC_KEY, Blob.valueOf(payload));</w:t>
        <w:br/>
        <w:br/>
        <w:t xml:space="preserve">        // Step 4 - KEY 2 signs IV + ciphertext</w:t>
        <w:br/>
        <w:t xml:space="preserve">        Blob mac = Crypto.generateMac('hmacSHA256', ivCt, MAC_KEY);</w:t>
        <w:br/>
        <w:br/>
        <w:t xml:space="preserve">        // Step 5 - join IV + ciphertext + MAC (Apex has no Blob concat, so go via hex)</w:t>
        <w:br/>
        <w:t xml:space="preserve">        Blob signed = EncodingUtil.convertFromHex(</w:t>
        <w:br/>
        <w:t xml:space="preserve">            EncodingUtil.convertToHex(ivCt) + EncodingUtil.convertToHex(mac));</w:t>
        <w:br/>
        <w:br/>
        <w:t xml:space="preserve">        // Step 6 - encode</w:t>
        <w:br/>
        <w:t xml:space="preserve">        return 'v1.' + EncodingUtil.base64Encode(signed);</w:t>
        <w:br/>
        <w:t xml:space="preserve">    }</w:t>
        <w:br/>
        <w:t xml:space="preserve">}</w:t>
      </w:r>
    </w:p>
    <w:p>
      <w:pPr/>
      <w:r>
        <w:t xml:space="preserve">The LWC calls it and connects straight away:</w:t>
      </w:r>
    </w:p>
    <w:p>
      <w:pPr>
        <w:pStyle w:val="Code"/>
      </w:pPr>
      <w:bookmarkStart w:id="3" w:name="bongo_lang_javascript_3"/>
      <w:bookmarkEnd w:id="3"/>
      <w:r>
        <w:t xml:space="preserve">import mintTicket from '@salesforce/apex/WsTicketService.mintTicket';</w:t>
        <w:br/>
        <w:br/>
        <w:t xml:space="preserve">const ticket = await mintTicket({ conversationId });</w:t>
        <w:br/>
        <w:t xml:space="preserve">const socket = new WebSocket(</w:t>
        <w:br/>
        <w:t xml:space="preserve">    'wss://dev.agentassist.adt.com/ws?params=' + encodeURIComponent(ticket));</w:t>
      </w:r>
    </w:p>
    <w:p>
      <w:pPr>
        <w:pStyle w:val="Heading2"/>
      </w:pPr>
      <w:r>
        <w:t xml:space="preserve">Test vector</w:t>
      </w:r>
    </w:p>
    <w:p>
      <w:pPr/>
      <w:r>
        <w:t xml:space="preserve">With the fixed inputs below, a correct implementation produces exactly the final ticket shown; the connector service produces the same values. The keys in this table are reference test keys, used only for this check and not provisioned in any environment.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Step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Value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KEY 1 </w:t>
            </w:r>
            <w:r>
              <w:rPr>
                <w:rStyle w:val="CodeChar"/>
              </w:rPr>
              <w:t xml:space="preserve">ENC_KEY</w:t>
            </w:r>
            <w:r>
              <w:t xml:space="preserve"> (reference test key)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AAECAwQFBgcICQoLDA0ODxAREhMUFRYXGBkaGxwdHh8=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KEY 2 </w:t>
            </w:r>
            <w:r>
              <w:rPr>
                <w:rStyle w:val="CodeChar"/>
              </w:rPr>
              <w:t xml:space="preserve">MAC_KEY</w:t>
            </w:r>
            <w:r>
              <w:t xml:space="preserve"> (reference test key)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ICEiIyQlJicoKSorLC0uLzAxMjM0NTY3ODk6Ozw9Pj8=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IV (fixed for this test only)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QEFCQ0RFRkdISUpLTE1OTw==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Payload (61 bytes)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{"conversation_id":"conv-52e5bf76","timestamp":1790700000000}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After KEY 1: IV + ciphertext (80 bytes, base64)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QEFCQ0RFRkdISUpLTE1OT51sCGIAupLIxQyCbRU+TIbDZfZ5r1nnifvi6V2Kda9lUZhnf4rUqFrsNnTrZUehe4iCMLzF4PTWDj1gAVypI68=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After KEY 2: MAC (32 bytes, hex)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283a05ab2d36cb25149e9e83cd9afd849195796f4da32e716dcba81f570ae409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Final ticket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v1.QEFCQ0RFRkdISUpLTE1OT51sCGIAupLIxQyCbRU+TIbDZfZ5r1nnifvi6V2Kda9lUZhnf4rUqFrsNnTrZUehe4iCMLzF4PTWDj1gAVypI68oOgWrLTbLJRSenoPNmv2EkZV5b02jLnFty6gfVwrkCQ==</w:t>
            </w:r>
          </w:p>
        </w:tc>
      </w:tr>
    </w:tbl>
    <w:p>
      <w:pPr/>
      <w:r>
        <w:t xml:space="preserve">Run this in Anonymous Apex. </w:t>
      </w:r>
      <w:r>
        <w:rPr>
          <w:rStyle w:val="CodeChar"/>
        </w:rPr>
        <w:t xml:space="preserve">encryptWithManagedIV</w:t>
      </w:r>
      <w:r>
        <w:t xml:space="preserve"> picks a random IV, so the check uses </w:t>
      </w:r>
      <w:r>
        <w:rPr>
          <w:rStyle w:val="CodeChar"/>
        </w:rPr>
        <w:t xml:space="preserve">Crypto.encrypt</w:t>
      </w:r>
      <w:r>
        <w:t xml:space="preserve"> with the fixed IV and the payload as a literal string instead:</w:t>
      </w:r>
    </w:p>
    <w:p>
      <w:pPr>
        <w:pStyle w:val="Code"/>
      </w:pPr>
      <w:bookmarkStart w:id="4" w:name="bongo_lang_java_4"/>
      <w:bookmarkEnd w:id="4"/>
      <w:r>
        <w:t xml:space="preserve">Blob ENC_KEY = EncodingUtil.base64Decode('AAECAwQFBgcICQoLDA0ODxAREhMUFRYXGBkaGxwdHh8=');</w:t>
        <w:br/>
        <w:t xml:space="preserve">Blob MAC_KEY = EncodingUtil.base64Decode('ICEiIyQlJicoKSorLC0uLzAxMjM0NTY3ODk6Ozw9Pj8=');</w:t>
        <w:br/>
        <w:t xml:space="preserve">Blob iv      = EncodingUtil.base64Decode('QEFCQ0RFRkdISUpLTE1OTw==');</w:t>
        <w:br/>
        <w:t xml:space="preserve">String payload = '{"conversation_id":"conv-52e5bf76","timestamp":1790700000000}';</w:t>
        <w:br/>
        <w:br/>
        <w:t xml:space="preserve">Blob ct     = Crypto.encrypt('AES256', ENC_KEY, iv, Blob.valueOf(payload));   // KEY 1</w:t>
        <w:br/>
        <w:t xml:space="preserve">Blob ivCt   = EncodingUtil.convertFromHex(EncodingUtil.convertToHex(iv) + EncodingUtil.convertToHex(ct));</w:t>
        <w:br/>
        <w:t xml:space="preserve">Blob mac    = Crypto.generateMac('hmacSHA256', ivCt, MAC_KEY);                 // KEY 2</w:t>
        <w:br/>
        <w:t xml:space="preserve">Blob signed = EncodingUtil.convertFromHex(EncodingUtil.convertToHex(ivCt) + EncodingUtil.convertToHex(mac));</w:t>
        <w:br/>
        <w:t xml:space="preserve">System.debug('v1.' + EncodingUtil.base64Encode(signed));</w:t>
        <w:br/>
        <w:t xml:space="preserve">// Must print exactly the Final ticket above</w:t>
      </w:r>
    </w:p>
    <w:p>
      <w:pPr/>
      <w:r>
        <w:t xml:space="preserve">If the output matches, the implementation is correct. Production code goes back to </w:t>
      </w:r>
      <w:r>
        <w:rPr>
          <w:rStyle w:val="CodeChar"/>
        </w:rPr>
        <w:t xml:space="preserve">encryptWithManagedIV</w:t>
      </w:r>
      <w:r>
        <w:t xml:space="preserve"> and a real timestamp.</w:t>
      </w:r>
    </w:p>
    <w:p>
      <w:pPr>
        <w:pStyle w:val="Heading2"/>
      </w:pPr>
      <w:r>
        <w:t xml:space="preserve">How the server validates</w:t>
      </w:r>
    </w:p>
    <w:p>
      <w:pPr/>
      <w:r>
        <w:t xml:space="preserve">The server reverses the steps and rejects at the first failure:</w:t>
      </w:r>
    </w:p>
    <w:p>
      <w:pPr>
        <w:pStyle w:val="ListParagraph"/>
        <w:numPr>
          <w:ilvl w:val="0"/>
          <w:numId w:val="4"/>
        </w:numPr>
      </w:pPr>
      <w:r>
        <w:t xml:space="preserve">Strip </w:t>
      </w:r>
      <w:r>
        <w:rPr>
          <w:rStyle w:val="CodeChar"/>
        </w:rPr>
        <w:t xml:space="preserve">v1.</w:t>
      </w:r>
      <w:r>
        <w:t xml:space="preserve"> and base64-decode. A </w:t>
      </w:r>
      <w:r>
        <w:rPr>
          <w:rStyle w:val="CodeChar"/>
        </w:rPr>
        <w:t xml:space="preserve">+</w:t>
      </w:r>
      <w:r>
        <w:t xml:space="preserve"> turned into a space by URL decoding is repaired.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Check the MAC with KEY 2</w:t>
      </w:r>
      <w:r>
        <w:t xml:space="preserve"> over IV + ciphertext, before any decryption.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Decrypt with KEY 1</w:t>
      </w:r>
      <w:r>
        <w:t xml:space="preserve"> and remove the PKCS#7 padding.</w:t>
      </w:r>
    </w:p>
    <w:p>
      <w:pPr>
        <w:pStyle w:val="ListParagraph"/>
        <w:numPr>
          <w:ilvl w:val="0"/>
          <w:numId w:val="4"/>
        </w:numPr>
      </w:pPr>
      <w:r>
        <w:t xml:space="preserve">Parse the JSON. </w:t>
      </w:r>
      <w:r>
        <w:rPr>
          <w:rStyle w:val="CodeChar"/>
        </w:rPr>
        <w:t xml:space="preserve">timestamp</w:t>
      </w:r>
      <w:r>
        <w:t xml:space="preserve"> must be present; milliseconds are detected automatically.</w:t>
      </w:r>
    </w:p>
    <w:p>
      <w:pPr>
        <w:pStyle w:val="ListParagraph"/>
        <w:numPr>
          <w:ilvl w:val="0"/>
          <w:numId w:val="4"/>
        </w:numPr>
      </w:pPr>
      <w:r>
        <w:t xml:space="preserve">Reject if the ticket is </w:t>
      </w:r>
      <w:r>
        <w:rPr>
          <w:b/>
        </w:rPr>
        <w:t xml:space="preserve">10 seconds old or more</w:t>
      </w:r>
      <w:r>
        <w:t xml:space="preserve">, or more than 10 seconds in the future (clock skew allowance).</w:t>
      </w:r>
    </w:p>
    <w:p>
      <w:pPr>
        <w:pStyle w:val="ListParagraph"/>
        <w:numPr>
          <w:ilvl w:val="0"/>
          <w:numId w:val="4"/>
        </w:numPr>
      </w:pPr>
      <w:r>
        <w:t xml:space="preserve">Require a non-empty </w:t>
      </w:r>
      <w:r>
        <w:rPr>
          <w:rStyle w:val="CodeChar"/>
        </w:rPr>
        <w:t xml:space="preserve">conversation_id</w:t>
      </w:r>
      <w:r>
        <w:t xml:space="preserve">. If the URL also has </w:t>
      </w:r>
      <w:r>
        <w:rPr>
          <w:rStyle w:val="CodeChar"/>
        </w:rPr>
        <w:t xml:space="preserve">?conversation_id=</w:t>
      </w:r>
      <w:r>
        <w:t xml:space="preserve">, it must match.</w:t>
      </w:r>
    </w:p>
    <w:p>
      <w:pPr>
        <w:pStyle w:val="ListParagraph"/>
        <w:numPr>
          <w:ilvl w:val="0"/>
          <w:numId w:val="4"/>
        </w:numPr>
      </w:pPr>
      <w:r>
        <w:t xml:space="preserve">Accept. The session then lasts 1 hour, after which the server closes it with </w:t>
      </w:r>
      <w:r>
        <w:rPr>
          <w:rStyle w:val="CodeChar"/>
        </w:rPr>
        <w:t xml:space="preserve">token_expired</w:t>
      </w:r>
      <w:r>
        <w:t xml:space="preserve">.</w:t>
      </w:r>
    </w:p>
    <w:p>
      <w:pPr/>
      <w:r>
        <w:t xml:space="preserve">A rejected connect closes with code 1008 and one of these reasons: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Reason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Meaning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Retry with a new ticket?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ticket_expired</w:t>
            </w:r>
          </w:p>
        </w:tc>
        <w:tc>
          <w:tcPr>
            <w:tcW w:w="3120" w:type="dxa"/>
          </w:tcPr>
          <w:p>
            <w:pPr/>
            <w:r>
              <w:t xml:space="preserve">Ticket was 10 s old or more when it arrived</w:t>
            </w:r>
          </w:p>
        </w:tc>
        <w:tc>
          <w:tcPr>
            <w:tcW w:w="3120" w:type="dxa"/>
          </w:tcPr>
          <w:p>
            <w:pPr/>
            <w:r>
              <w:t xml:space="preserve">Yes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ticket_replayed</w:t>
            </w:r>
          </w:p>
        </w:tc>
        <w:tc>
          <w:tcPr>
            <w:tcW w:w="3120" w:type="dxa"/>
          </w:tcPr>
          <w:p>
            <w:pPr/>
            <w:r>
              <w:t xml:space="preserve">Same ticket used twice (when single-use is on)</w:t>
            </w:r>
          </w:p>
        </w:tc>
        <w:tc>
          <w:tcPr>
            <w:tcW w:w="3120" w:type="dxa"/>
          </w:tcPr>
          <w:p>
            <w:pPr/>
            <w:r>
              <w:t xml:space="preserve">Yes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token_expired</w:t>
            </w:r>
          </w:p>
        </w:tc>
        <w:tc>
          <w:tcPr>
            <w:tcW w:w="3120" w:type="dxa"/>
          </w:tcPr>
          <w:p>
            <w:pPr/>
            <w:r>
              <w:t xml:space="preserve">The 1-hour session ended</w:t>
            </w:r>
          </w:p>
        </w:tc>
        <w:tc>
          <w:tcPr>
            <w:tcW w:w="3120" w:type="dxa"/>
          </w:tcPr>
          <w:p>
            <w:pPr/>
            <w:r>
              <w:t xml:space="preserve">Yes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invalid_ticket</w:t>
            </w:r>
          </w:p>
        </w:tc>
        <w:tc>
          <w:tcPr>
            <w:tcW w:w="3120" w:type="dxa"/>
          </w:tcPr>
          <w:p>
            <w:pPr/>
            <w:r>
              <w:t xml:space="preserve">Keys do not match, or the ticket was altered or badly encoded</w:t>
            </w:r>
          </w:p>
        </w:tc>
        <w:tc>
          <w:tcPr>
            <w:tcW w:w="3120" w:type="dxa"/>
          </w:tcPr>
          <w:p>
            <w:pPr/>
            <w:r>
              <w:t xml:space="preserve">No: fix the keys or encoding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ticket_no_timestamp</w:t>
            </w:r>
          </w:p>
        </w:tc>
        <w:tc>
          <w:tcPr>
            <w:tcW w:w="3120" w:type="dxa"/>
          </w:tcPr>
          <w:p>
            <w:pPr/>
            <w:r>
              <w:t xml:space="preserve">Payload has no usable </w:t>
            </w:r>
            <w:r>
              <w:rPr>
                <w:rStyle w:val="CodeChar"/>
              </w:rPr>
              <w:t xml:space="preserve">timestamp</w:t>
            </w:r>
          </w:p>
        </w:tc>
        <w:tc>
          <w:tcPr>
            <w:tcW w:w="3120" w:type="dxa"/>
          </w:tcPr>
          <w:p>
            <w:pPr/>
            <w:r>
              <w:t xml:space="preserve">No: fix the payload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ticket_no_conversation_id</w:t>
            </w:r>
          </w:p>
        </w:tc>
        <w:tc>
          <w:tcPr>
            <w:tcW w:w="3120" w:type="dxa"/>
          </w:tcPr>
          <w:p>
            <w:pPr/>
            <w:r>
              <w:t xml:space="preserve">Payload has no </w:t>
            </w:r>
            <w:r>
              <w:rPr>
                <w:rStyle w:val="CodeChar"/>
              </w:rPr>
              <w:t xml:space="preserve">conversation_id</w:t>
            </w:r>
          </w:p>
        </w:tc>
        <w:tc>
          <w:tcPr>
            <w:tcW w:w="3120" w:type="dxa"/>
          </w:tcPr>
          <w:p>
            <w:pPr/>
            <w:r>
              <w:t xml:space="preserve">No: fix the payload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conversation_mismatch</w:t>
            </w:r>
          </w:p>
        </w:tc>
        <w:tc>
          <w:tcPr>
            <w:tcW w:w="3120" w:type="dxa"/>
          </w:tcPr>
          <w:p>
            <w:pPr/>
            <w:r>
              <w:t xml:space="preserve">URL </w:t>
            </w:r>
            <w:r>
              <w:rPr>
                <w:rStyle w:val="CodeChar"/>
              </w:rPr>
              <w:t xml:space="preserve">conversation_id</w:t>
            </w:r>
            <w:r>
              <w:t xml:space="preserve"> differs from the ticket's</w:t>
            </w:r>
          </w:p>
        </w:tc>
        <w:tc>
          <w:tcPr>
            <w:tcW w:w="3120" w:type="dxa"/>
          </w:tcPr>
          <w:p>
            <w:pPr/>
            <w:r>
              <w:t xml:space="preserve">No: fix the URL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missing_ticket</w:t>
            </w:r>
          </w:p>
        </w:tc>
        <w:tc>
          <w:tcPr>
            <w:tcW w:w="3120" w:type="dxa"/>
          </w:tcPr>
          <w:p>
            <w:pPr/>
            <w:r>
              <w:t xml:space="preserve">No </w:t>
            </w:r>
            <w:r>
              <w:rPr>
                <w:rStyle w:val="CodeChar"/>
              </w:rPr>
              <w:t xml:space="preserve">params</w:t>
            </w:r>
            <w:r>
              <w:t xml:space="preserve"> query parameter</w:t>
            </w:r>
          </w:p>
        </w:tc>
        <w:tc>
          <w:tcPr>
            <w:tcW w:w="3120" w:type="dxa"/>
          </w:tcPr>
          <w:p>
            <w:pPr/>
            <w:r>
              <w:t xml:space="preserve">No: fix the URL</w:t>
            </w:r>
          </w:p>
        </w:tc>
      </w:tr>
    </w:tbl>
    <w:p>
      <w:pPr/>
      <w:r>
        <w:rPr>
          <w:rStyle w:val="CodeChar"/>
        </w:rPr>
        <w:t xml:space="preserve">invalid_ticket</w:t>
      </w:r>
      <w:r>
        <w:t xml:space="preserve"> never says which check failed. That is deliberate: detail would help an attacker. The server logs the detail for us to look up.</w:t>
      </w:r>
    </w:p>
    <w:p>
      <w:pPr>
        <w:pStyle w:val="Heading2"/>
      </w:pPr>
      <w:r>
        <w:t xml:space="preserve">Rules and common mistakes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Encrypt in Apex, never in the LWC.</w:t>
      </w:r>
      <w:r>
        <w:t xml:space="preserve"> LWC code runs in the agent's browser; keys shipped there can be read in DevTools and used to mint tickets for any conversation.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Mint a new ticket for every connect and reconnect.</w:t>
      </w:r>
      <w:r>
        <w:t xml:space="preserve"> Never mint at page load or reuse one.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No </w:t>
      </w:r>
      <w:r>
        <w:rPr>
          <w:rStyle w:val="CodeChar"/>
          <w:b/>
        </w:rPr>
        <w:t xml:space="preserve">cacheable=true</w:t>
      </w:r>
      <w:r>
        <w:t xml:space="preserve"> on the </w:t>
      </w:r>
      <w:r>
        <w:rPr>
          <w:rStyle w:val="CodeChar"/>
        </w:rPr>
        <w:t xml:space="preserve">@AuraEnabled</w:t>
      </w:r>
      <w:r>
        <w:t xml:space="preserve"> method. A cached ticket arrives stale and fails with </w:t>
      </w:r>
      <w:r>
        <w:rPr>
          <w:rStyle w:val="CodeChar"/>
        </w:rPr>
        <w:t xml:space="preserve">ticket_expired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Timestamp in milliseconds</w:t>
      </w:r>
      <w:r>
        <w:t xml:space="preserve"> from </w:t>
      </w:r>
      <w:r>
        <w:rPr>
          <w:rStyle w:val="CodeChar"/>
        </w:rPr>
        <w:t xml:space="preserve">Datetime.now().getTime()</w:t>
      </w:r>
      <w:r>
        <w:t xml:space="preserve">. The server and Salesforce clocks must agree within a couple of seconds.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Url-encode the ticket.</w:t>
      </w:r>
      <w:r>
        <w:t xml:space="preserve"> Base64 contains </w:t>
      </w:r>
      <w:r>
        <w:rPr>
          <w:rStyle w:val="CodeChar"/>
        </w:rPr>
        <w:t xml:space="preserve">+</w:t>
      </w:r>
      <w:r>
        <w:t xml:space="preserve">, </w:t>
      </w:r>
      <w:r>
        <w:rPr>
          <w:rStyle w:val="CodeChar"/>
        </w:rPr>
        <w:t xml:space="preserve">/</w:t>
      </w:r>
      <w:r>
        <w:t xml:space="preserve"> and </w:t>
      </w:r>
      <w:r>
        <w:rPr>
          <w:rStyle w:val="CodeChar"/>
        </w:rPr>
        <w:t xml:space="preserve">=</w:t>
      </w:r>
      <w:r>
        <w:t xml:space="preserve">; use </w:t>
      </w:r>
      <w:r>
        <w:rPr>
          <w:rStyle w:val="CodeChar"/>
        </w:rPr>
        <w:t xml:space="preserve">encodeURIComponent</w:t>
      </w:r>
      <w:r>
        <w:t xml:space="preserve"> in the LWC or </w:t>
      </w:r>
      <w:r>
        <w:rPr>
          <w:rStyle w:val="CodeChar"/>
        </w:rPr>
        <w:t xml:space="preserve">EncodingUtil.urlEncode(ticket, 'UTF-8')</w:t>
      </w:r>
      <w:r>
        <w:t xml:space="preserve"> in Apex.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MAC over IV + ciphertext</w:t>
      </w:r>
      <w:r>
        <w:t xml:space="preserve">, not over the plaintext and not over the base64 text.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Byte order is fixed:</w:t>
      </w:r>
      <w:r>
        <w:t xml:space="preserve"> IV, then ciphertext, then MAC.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Query parameter name is </w:t>
      </w:r>
      <w:r>
        <w:rPr>
          <w:rStyle w:val="CodeChar"/>
          <w:b/>
        </w:rPr>
        <w:t xml:space="preserve">params</w:t>
      </w:r>
      <w:r>
        <w:rPr>
          <w:b/>
        </w:rPr>
        <w:t xml:space="preserve">.</w:t>
      </w:r>
      <w:r>
        <w:t xml:space="preserve"> </w:t>
      </w:r>
      <w:r>
        <w:rPr>
          <w:rStyle w:val="CodeChar"/>
        </w:rPr>
        <w:t xml:space="preserve">ticket</w:t>
      </w:r>
      <w:r>
        <w:t xml:space="preserve"> still works for now but is deprecated.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CSP Trusted Sites:</w:t>
      </w:r>
      <w:r>
        <w:t xml:space="preserve"> add the WebSocket host with connect-src enabled, or the browser blocks the socket.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Authorize before minting:</w:t>
      </w:r>
      <w:r>
        <w:t xml:space="preserve"> check that the conversation belongs to the agent's current call. The ticket is the only credential the server checks.</w:t>
      </w:r>
    </w:p>
    <w:p>
      <w:pPr>
        <w:pStyle w:val="Heading2"/>
      </w:pPr>
      <w:r>
        <w:t xml:space="preserve">Key handling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One key pair per environment</w:t>
      </w:r>
      <w:r>
        <w:t xml:space="preserve"> (dev, SIT, UAT, prod), generated by the connector team. Never reuse dev keys elsewhere.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Shared personally on Microsoft Teams</w:t>
      </w:r>
      <w:r>
        <w:t xml:space="preserve"> with each named team member, by direct message. Keys are never posted in Teams channels, email, Jira or code; a key exposed that way is replaced.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Stored in a protected Custom Setting or Custom Metadata record</w:t>
      </w:r>
      <w:r>
        <w:t xml:space="preserve"> on the Salesforce side, never hardcoded in Apex. The server keeps them in GCP Secret Manager.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Checked by fingerprint, not by re-sending.</w:t>
      </w:r>
      <w:r>
        <w:t xml:space="preserve"> The server's </w:t>
      </w:r>
      <w:r>
        <w:rPr>
          <w:rStyle w:val="CodeChar"/>
        </w:rPr>
        <w:t xml:space="preserve">/auth-health</w:t>
      </w:r>
      <w:r>
        <w:t xml:space="preserve"> endpoint reports </w:t>
      </w:r>
      <w:r>
        <w:rPr>
          <w:rStyle w:val="CodeChar"/>
        </w:rPr>
        <w:t xml:space="preserve">ticket_enc_key_fp</w:t>
      </w:r>
      <w:r>
        <w:t xml:space="preserve"> and </w:t>
      </w:r>
      <w:r>
        <w:rPr>
          <w:rStyle w:val="CodeChar"/>
        </w:rPr>
        <w:t xml:space="preserve">ticket_mac_key_fp</w:t>
      </w:r>
      <w:r>
        <w:t xml:space="preserve">. Salesforce computes the same values; if they match, both sides hold the same keys:</w:t>
      </w:r>
    </w:p>
    <w:p>
      <w:pPr>
        <w:pStyle w:val="Code"/>
      </w:pPr>
      <w:bookmarkStart w:id="5" w:name="bongo_lang_java_5"/>
      <w:bookmarkEnd w:id="5"/>
      <w:r>
        <w:t xml:space="preserve">Blob k = EncodingUtil.base64Decode(cfg.Enc_Key__c);   // repeat for Mac_Key__c</w:t>
        <w:br/>
        <w:t xml:space="preserve">System.debug(EncodingUtil.convertToHex(Crypto.generateDigest('SHA-256', k)).substring(0, 12));</w:t>
      </w:r>
    </w:p>
    <w:p>
      <w:pPr/>
      <w:r>
        <w:t xml:space="preserve">For the reference test keys in the test vector, the fingerprints are </w:t>
      </w:r>
      <w:r>
        <w:rPr>
          <w:rStyle w:val="CodeChar"/>
        </w:rPr>
        <w:t xml:space="preserve">630dcd2966c4</w:t>
      </w:r>
      <w:r>
        <w:t xml:space="preserve"> (ENC) and </w:t>
      </w:r>
      <w:r>
        <w:rPr>
          <w:rStyle w:val="CodeChar"/>
        </w:rPr>
        <w:t xml:space="preserve">72dbb7336c76</w:t>
      </w:r>
      <w:r>
        <w:t xml:space="preserve"> (MAC).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0"/>
  </w:num>
  <w:num w:numId="6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WebSocket Ticket Spec for Salesforce</dc:title>
  <dc:description>Claude Docs node/6f72c2f3-a47a@14 docx-w6</dc:description>
  <cp:revision>14</cp:revision>
</cp:coreProperties>
</file>