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6"/>
          <w:szCs w:val="26"/>
        </w:rPr>
      </w:pPr>
      <w:bookmarkStart w:colFirst="0" w:colLast="0" w:name="_e6cz39ve5qln" w:id="0"/>
      <w:bookmarkEnd w:id="0"/>
      <w:r w:rsidDel="00000000" w:rsidR="00000000" w:rsidRPr="00000000">
        <w:rPr>
          <w:b w:val="1"/>
          <w:i w:val="1"/>
          <w:sz w:val="26"/>
          <w:szCs w:val="26"/>
          <w:rtl w:val="0"/>
        </w:rPr>
        <w:t xml:space="preserve">Citation note: </w:t>
      </w:r>
      <w:r w:rsidDel="00000000" w:rsidR="00000000" w:rsidRPr="00000000">
        <w:rPr>
          <w:rtl w:val="0"/>
        </w:rPr>
      </w:r>
    </w:p>
    <w:p w:rsidR="00000000" w:rsidDel="00000000" w:rsidP="00000000" w:rsidRDefault="00000000" w:rsidRPr="00000000" w14:paraId="00000002">
      <w:pPr>
        <w:rPr>
          <w:i w:val="1"/>
        </w:rPr>
      </w:pPr>
      <w:r w:rsidDel="00000000" w:rsidR="00000000" w:rsidRPr="00000000">
        <w:rPr>
          <w:rtl w:val="0"/>
        </w:rPr>
        <w:tab/>
      </w:r>
      <w:r w:rsidDel="00000000" w:rsidR="00000000" w:rsidRPr="00000000">
        <w:rPr>
          <w:i w:val="1"/>
          <w:rtl w:val="0"/>
        </w:rPr>
        <w:t xml:space="preserve">We used ChatGPT to help debug and ask questions regarding pytorch documentation / syntax. Other citations are in the readme below and some are mentioned in the comments of the .ipynb notebook itself. </w:t>
      </w:r>
      <w:r w:rsidDel="00000000" w:rsidR="00000000" w:rsidRPr="00000000">
        <w:rPr>
          <w:rtl w:val="0"/>
        </w:rPr>
      </w:r>
    </w:p>
    <w:p w:rsidR="00000000" w:rsidDel="00000000" w:rsidP="00000000" w:rsidRDefault="00000000" w:rsidRPr="00000000" w14:paraId="00000003">
      <w:pPr>
        <w:pStyle w:val="Heading1"/>
        <w:rPr/>
      </w:pPr>
      <w:bookmarkStart w:colFirst="0" w:colLast="0" w:name="_xpbal6lqj5xo" w:id="1"/>
      <w:bookmarkEnd w:id="1"/>
      <w:r w:rsidDel="00000000" w:rsidR="00000000" w:rsidRPr="00000000">
        <w:rPr>
          <w:rtl w:val="0"/>
        </w:rPr>
        <w:t xml:space="preserve">Fashion_MNIST practical using VAE</w:t>
      </w:r>
    </w:p>
    <w:p w:rsidR="00000000" w:rsidDel="00000000" w:rsidP="00000000" w:rsidRDefault="00000000" w:rsidRPr="00000000" w14:paraId="00000004">
      <w:pPr>
        <w:rPr/>
      </w:pPr>
      <w:r w:rsidDel="00000000" w:rsidR="00000000" w:rsidRPr="00000000">
        <w:rPr>
          <w:rtl w:val="0"/>
        </w:rPr>
        <w:t xml:space="preserve">Applying a version of the M1 architecture from</w:t>
      </w:r>
      <w:r w:rsidDel="00000000" w:rsidR="00000000" w:rsidRPr="00000000">
        <w:rPr>
          <w:rtl w:val="0"/>
        </w:rPr>
        <w:t xml:space="preserve"> “</w:t>
      </w:r>
      <w:r w:rsidDel="00000000" w:rsidR="00000000" w:rsidRPr="00000000">
        <w:rPr>
          <w:rtl w:val="0"/>
        </w:rPr>
        <w:t xml:space="preserve">Semi-supervised Learning with Deep Generative Models" (Kingsma et al, 2014)</w:t>
      </w:r>
      <w:r w:rsidDel="00000000" w:rsidR="00000000" w:rsidRPr="00000000">
        <w:rPr>
          <w:i w:val="1"/>
          <w:color w:val="d5d5d5"/>
          <w:rtl w:val="0"/>
        </w:rPr>
        <w:t xml:space="preserve">.</w:t>
      </w:r>
      <w:r w:rsidDel="00000000" w:rsidR="00000000" w:rsidRPr="00000000">
        <w:rPr>
          <w:rtl w:val="0"/>
        </w:rPr>
        <w:t xml:space="preserve">for semi-supervised learning on the Fashion-MNIST dataset by Zalando (2014).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See </w:t>
      </w:r>
      <w:hyperlink r:id="rId6">
        <w:r w:rsidDel="00000000" w:rsidR="00000000" w:rsidRPr="00000000">
          <w:rPr>
            <w:color w:val="1155cc"/>
            <w:u w:val="single"/>
            <w:rtl w:val="0"/>
          </w:rPr>
          <w:t xml:space="preserve">https://arxiv.org/pdf/1406.5298</w:t>
        </w:r>
      </w:hyperlink>
      <w:r w:rsidDel="00000000" w:rsidR="00000000" w:rsidRPr="00000000">
        <w:rPr>
          <w:rtl w:val="0"/>
        </w:rPr>
        <w:t xml:space="preserve"> &amp; </w:t>
      </w:r>
      <w:hyperlink r:id="rId7">
        <w:r w:rsidDel="00000000" w:rsidR="00000000" w:rsidRPr="00000000">
          <w:rPr>
            <w:color w:val="1155cc"/>
            <w:u w:val="single"/>
            <w:rtl w:val="0"/>
          </w:rPr>
          <w:t xml:space="preserve">https://github.com/zalandoresearch/fashion-mnist</w:t>
        </w:r>
      </w:hyperlink>
      <w:r w:rsidDel="00000000" w:rsidR="00000000" w:rsidRPr="00000000">
        <w:rPr>
          <w:rtl w:val="0"/>
        </w:rPr>
      </w:r>
    </w:p>
    <w:p w:rsidR="00000000" w:rsidDel="00000000" w:rsidP="00000000" w:rsidRDefault="00000000" w:rsidRPr="00000000" w14:paraId="00000007">
      <w:pPr>
        <w:pStyle w:val="Heading2"/>
        <w:rPr/>
      </w:pPr>
      <w:bookmarkStart w:colFirst="0" w:colLast="0" w:name="_h578wk4jstz" w:id="2"/>
      <w:bookmarkEnd w:id="2"/>
      <w:r w:rsidDel="00000000" w:rsidR="00000000" w:rsidRPr="00000000">
        <w:rPr>
          <w:rtl w:val="0"/>
        </w:rPr>
        <w:t xml:space="preserve">Content Overview</w:t>
      </w:r>
    </w:p>
    <w:p w:rsidR="00000000" w:rsidDel="00000000" w:rsidP="00000000" w:rsidRDefault="00000000" w:rsidRPr="00000000" w14:paraId="00000008">
      <w:pPr>
        <w:rPr/>
      </w:pPr>
      <w:r w:rsidDel="00000000" w:rsidR="00000000" w:rsidRPr="00000000">
        <w:rPr>
          <w:rtl w:val="0"/>
        </w:rPr>
        <w:t xml:space="preserve">This project includes a Colab Notebook file which contains functions to import and prepare data, sets up a Variational AutoEncoder, trains the VAE on the FashionMNIST dataset, and extracts latent features from the trained VAE to use for classification by an SVM.</w:t>
      </w:r>
    </w:p>
    <w:p w:rsidR="00000000" w:rsidDel="00000000" w:rsidP="00000000" w:rsidRDefault="00000000" w:rsidRPr="00000000" w14:paraId="00000009">
      <w:pPr>
        <w:pStyle w:val="Heading2"/>
        <w:rPr/>
      </w:pPr>
      <w:bookmarkStart w:colFirst="0" w:colLast="0" w:name="_t1jmx0r17c84" w:id="3"/>
      <w:bookmarkEnd w:id="3"/>
      <w:r w:rsidDel="00000000" w:rsidR="00000000" w:rsidRPr="00000000">
        <w:rPr>
          <w:rtl w:val="0"/>
        </w:rPr>
        <w:t xml:space="preserve">Dependencies</w:t>
      </w:r>
    </w:p>
    <w:p w:rsidR="00000000" w:rsidDel="00000000" w:rsidP="00000000" w:rsidRDefault="00000000" w:rsidRPr="00000000" w14:paraId="0000000A">
      <w:pPr>
        <w:rPr/>
      </w:pPr>
      <w:r w:rsidDel="00000000" w:rsidR="00000000" w:rsidRPr="00000000">
        <w:rPr>
          <w:rtl w:val="0"/>
        </w:rPr>
        <w:t xml:space="preserve">All dependencies are imported within the markdown file. Simply run the file to import the correct packages. Please use </w:t>
      </w:r>
      <w:r w:rsidDel="00000000" w:rsidR="00000000" w:rsidRPr="00000000">
        <w:rPr>
          <w:b w:val="1"/>
          <w:rtl w:val="0"/>
        </w:rPr>
        <w:t xml:space="preserve">Python 3.10+</w:t>
      </w:r>
      <w:r w:rsidDel="00000000" w:rsidR="00000000" w:rsidRPr="00000000">
        <w:rPr>
          <w:rtl w:val="0"/>
        </w:rPr>
      </w:r>
    </w:p>
    <w:p w:rsidR="00000000" w:rsidDel="00000000" w:rsidP="00000000" w:rsidRDefault="00000000" w:rsidRPr="00000000" w14:paraId="0000000B">
      <w:pPr>
        <w:pStyle w:val="Heading2"/>
        <w:rPr/>
      </w:pPr>
      <w:bookmarkStart w:colFirst="0" w:colLast="0" w:name="_cmr7kbuuak7s" w:id="4"/>
      <w:bookmarkEnd w:id="4"/>
      <w:r w:rsidDel="00000000" w:rsidR="00000000" w:rsidRPr="00000000">
        <w:rPr>
          <w:rtl w:val="0"/>
        </w:rPr>
        <w:t xml:space="preserve">Data Upload</w:t>
      </w:r>
    </w:p>
    <w:p w:rsidR="00000000" w:rsidDel="00000000" w:rsidP="00000000" w:rsidRDefault="00000000" w:rsidRPr="00000000" w14:paraId="0000000C">
      <w:pPr>
        <w:rPr/>
      </w:pPr>
      <w:r w:rsidDel="00000000" w:rsidR="00000000" w:rsidRPr="00000000">
        <w:rPr>
          <w:rtl w:val="0"/>
        </w:rPr>
        <w:t xml:space="preserve">It is difficult to persist data files in Google Colab. As such, we decided to use wget so that we can retrieve the dataset easily whenever we run the notebook. After importing the dataset, we unzipped and read the idx files to store into our train and test sets and to convert these into tensors. We then created a FashionMNIST class to help with preparing the data into the correct format by applying appropriate transformations. </w:t>
      </w:r>
    </w:p>
    <w:p w:rsidR="00000000" w:rsidDel="00000000" w:rsidP="00000000" w:rsidRDefault="00000000" w:rsidRPr="00000000" w14:paraId="0000000D">
      <w:pPr>
        <w:pStyle w:val="Heading2"/>
        <w:rPr/>
      </w:pPr>
      <w:bookmarkStart w:colFirst="0" w:colLast="0" w:name="_90i54rr5krg6" w:id="5"/>
      <w:bookmarkEnd w:id="5"/>
      <w:r w:rsidDel="00000000" w:rsidR="00000000" w:rsidRPr="00000000">
        <w:rPr>
          <w:rtl w:val="0"/>
        </w:rPr>
        <w:t xml:space="preserve">Key Functions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def loss_function(x_hat, x , mu, logvar):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function calculates loss as required for VAE’s. First, binary cross-entropy loss is calculated using x_hat and x. Then, Kullback-Leibler divergence is calculated using logvar and mu. The two losses (reconstruction and KLD) are then summed for the combined loss function.</w:t>
      </w:r>
    </w:p>
    <w:p w:rsidR="00000000" w:rsidDel="00000000" w:rsidP="00000000" w:rsidRDefault="00000000" w:rsidRPr="00000000" w14:paraId="00000012">
      <w:pPr>
        <w:rPr>
          <w:b w:val="1"/>
        </w:rPr>
      </w:pPr>
      <w:r w:rsidDel="00000000" w:rsidR="00000000" w:rsidRPr="00000000">
        <w:rPr>
          <w:b w:val="1"/>
          <w:rtl w:val="0"/>
        </w:rPr>
        <w:t xml:space="preserve">def extract_latent_features(loader):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function sets the vae to vae.eval() and then extracts features from the latent space, along with the label. The latent features are stored in an array to be used in the SVM for classification.</w:t>
      </w:r>
    </w:p>
    <w:p w:rsidR="00000000" w:rsidDel="00000000" w:rsidP="00000000" w:rsidRDefault="00000000" w:rsidRPr="00000000" w14:paraId="00000015">
      <w:pPr>
        <w:pStyle w:val="Heading2"/>
        <w:rPr/>
      </w:pPr>
      <w:bookmarkStart w:colFirst="0" w:colLast="0" w:name="_20wqu14ou9jr" w:id="6"/>
      <w:bookmarkEnd w:id="6"/>
      <w:r w:rsidDel="00000000" w:rsidR="00000000" w:rsidRPr="00000000">
        <w:rPr>
          <w:rtl w:val="0"/>
        </w:rPr>
        <w:t xml:space="preserve">How to Train and Test </w:t>
      </w:r>
    </w:p>
    <w:p w:rsidR="00000000" w:rsidDel="00000000" w:rsidP="00000000" w:rsidRDefault="00000000" w:rsidRPr="00000000" w14:paraId="00000016">
      <w:pPr>
        <w:rPr/>
      </w:pPr>
      <w:r w:rsidDel="00000000" w:rsidR="00000000" w:rsidRPr="00000000">
        <w:rPr>
          <w:rtl w:val="0"/>
        </w:rPr>
        <w:t xml:space="preserve">In order to train the VAE or test using the SVM, all cells must be run prior to the cell that has the text label “Training block for VAE”. All these preceding cells are important for importing necessary libraries, preparing the data and necessary constants, and setting up the VAE with optimal weight initialization.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Running the code block under “Training block for VAE” will feed the training dataset into the VAE and save the final weights into file </w:t>
      </w:r>
      <w:r w:rsidDel="00000000" w:rsidR="00000000" w:rsidRPr="00000000">
        <w:rPr>
          <w:rFonts w:ascii="Courier New" w:cs="Courier New" w:eastAsia="Courier New" w:hAnsi="Courier New"/>
          <w:sz w:val="21"/>
          <w:szCs w:val="21"/>
          <w:rtl w:val="0"/>
        </w:rPr>
        <w:t xml:space="preserve">'vae_weights.pth'</w:t>
      </w:r>
      <w:r w:rsidDel="00000000" w:rsidR="00000000" w:rsidRPr="00000000">
        <w:rPr>
          <w:rtl w:val="0"/>
        </w:rPr>
        <w:t xml:space="preserve">. After this block, run the remaining blocks before the block labeled “Training/Testing block for SVM”. These intermediate blocks are necessary for feature extraction to feed into the SVM.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Running the  “Training/Testing block for SVM” code block trains the SVM on the training data and then tests on the test data. Each SVM for a specific number of labeled samples is saved under </w:t>
      </w:r>
      <w:r w:rsidDel="00000000" w:rsidR="00000000" w:rsidRPr="00000000">
        <w:rPr>
          <w:rFonts w:ascii="Courier New" w:cs="Courier New" w:eastAsia="Courier New" w:hAnsi="Courier New"/>
          <w:sz w:val="21"/>
          <w:szCs w:val="21"/>
          <w:rtl w:val="0"/>
        </w:rPr>
        <w:t xml:space="preserve">'svm_model_</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.pkl'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pStyle w:val="Heading2"/>
        <w:rPr/>
      </w:pPr>
      <w:bookmarkStart w:colFirst="0" w:colLast="0" w:name="_t0aywnsq4op9" w:id="7"/>
      <w:bookmarkEnd w:id="7"/>
      <w:r w:rsidDel="00000000" w:rsidR="00000000" w:rsidRPr="00000000">
        <w:rPr>
          <w:rtl w:val="0"/>
        </w:rPr>
        <w:t xml:space="preserve">Results</w:t>
      </w:r>
    </w:p>
    <w:p w:rsidR="00000000" w:rsidDel="00000000" w:rsidP="00000000" w:rsidRDefault="00000000" w:rsidRPr="00000000" w14:paraId="0000001C">
      <w:pPr>
        <w:pStyle w:val="Heading3"/>
        <w:rPr/>
      </w:pPr>
      <w:bookmarkStart w:colFirst="0" w:colLast="0" w:name="_3t12rhe4ao5q" w:id="8"/>
      <w:bookmarkEnd w:id="8"/>
      <w:r w:rsidDel="00000000" w:rsidR="00000000" w:rsidRPr="00000000">
        <w:rPr>
          <w:rtl w:val="0"/>
        </w:rPr>
        <w:t xml:space="preserve">Results</w:t>
      </w:r>
    </w:p>
    <w:p w:rsidR="00000000" w:rsidDel="00000000" w:rsidP="00000000" w:rsidRDefault="00000000" w:rsidRPr="00000000" w14:paraId="0000001D">
      <w:pPr>
        <w:pStyle w:val="Heading2"/>
        <w:rPr/>
      </w:pPr>
      <w:bookmarkStart w:colFirst="0" w:colLast="0" w:name="_om6iy4ov813b" w:id="9"/>
      <w:bookmarkEnd w:id="9"/>
      <w:r w:rsidDel="00000000" w:rsidR="00000000" w:rsidRPr="00000000">
        <w:rPr/>
        <w:drawing>
          <wp:inline distB="114300" distT="114300" distL="114300" distR="114300">
            <wp:extent cx="5943600" cy="787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787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pdf/1406.5298" TargetMode="External"/><Relationship Id="rId7" Type="http://schemas.openxmlformats.org/officeDocument/2006/relationships/hyperlink" Target="https://github.com/zalandoresearch/fashion-mnis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