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="002E3079" w:rsidRPr="002E3079">
        <w:rPr>
          <w:b/>
          <w:sz w:val="28"/>
          <w:szCs w:val="28"/>
        </w:rPr>
        <w:t>Divisional manager -WBSEDCL -</w:t>
      </w:r>
      <w:proofErr w:type="spellStart"/>
      <w:r w:rsidR="002E3079" w:rsidRPr="002E3079">
        <w:rPr>
          <w:b/>
          <w:sz w:val="28"/>
          <w:szCs w:val="28"/>
        </w:rPr>
        <w:t>Berhampore</w:t>
      </w:r>
      <w:proofErr w:type="spellEnd"/>
      <w:r w:rsidRPr="00B866D0">
        <w:rPr>
          <w:b/>
          <w:sz w:val="28"/>
          <w:szCs w:val="28"/>
        </w:rPr>
        <w:t xml:space="preserve">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="002E3079">
        <w:rPr>
          <w:b/>
          <w:sz w:val="28"/>
          <w:szCs w:val="28"/>
        </w:rPr>
        <w:t>Divisional Manager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2E3079" w:rsidP="00AD64A1">
      <w:r>
        <w:rPr>
          <w:noProof/>
          <w:lang w:eastAsia="en-IN"/>
        </w:rPr>
        <w:drawing>
          <wp:inline distT="0" distB="0" distL="0" distR="0" wp14:anchorId="7167C11C" wp14:editId="40BC3C06">
            <wp:extent cx="5731510" cy="19882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536"/>
                    <a:stretch/>
                  </pic:blipFill>
                  <pic:spPr bwMode="auto">
                    <a:xfrm>
                      <a:off x="0" y="0"/>
                      <a:ext cx="5731510" cy="198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934845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2E3079" w:rsidP="007518A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57404C" wp14:editId="2AB1D4A3">
            <wp:extent cx="5731510" cy="20627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219" cy="20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="00B46A69">
        <w:rPr>
          <w:b/>
          <w:sz w:val="28"/>
          <w:szCs w:val="28"/>
        </w:rPr>
        <w:t>Divisional Manager</w:t>
      </w:r>
      <w:r>
        <w:rPr>
          <w:b/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B46A69" w:rsidP="007518A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7E54BC1" wp14:editId="6BDAA693">
            <wp:extent cx="5730478" cy="18072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93" cy="18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Pr="007518AD" w:rsidRDefault="00B46A69" w:rsidP="007518AD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60C5C8B" wp14:editId="41648D32">
            <wp:extent cx="5731510" cy="1942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</w:p>
    <w:sectPr w:rsidR="00AD64A1" w:rsidRPr="00AD64A1" w:rsidSect="00CC34D5">
      <w:headerReference w:type="default" r:id="rId17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F4F" w:rsidRDefault="00893F4F" w:rsidP="00CC34D5">
      <w:pPr>
        <w:spacing w:after="0" w:line="240" w:lineRule="auto"/>
      </w:pPr>
      <w:r>
        <w:separator/>
      </w:r>
    </w:p>
  </w:endnote>
  <w:endnote w:type="continuationSeparator" w:id="0">
    <w:p w:rsidR="00893F4F" w:rsidRDefault="00893F4F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F4F" w:rsidRDefault="00893F4F" w:rsidP="00CC34D5">
      <w:pPr>
        <w:spacing w:after="0" w:line="240" w:lineRule="auto"/>
      </w:pPr>
      <w:r>
        <w:separator/>
      </w:r>
    </w:p>
  </w:footnote>
  <w:footnote w:type="continuationSeparator" w:id="0">
    <w:p w:rsidR="00893F4F" w:rsidRDefault="00893F4F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2E3079" w:rsidRDefault="002E3079" w:rsidP="002E3079">
    <w:pPr>
      <w:pStyle w:val="Header"/>
      <w:jc w:val="center"/>
    </w:pPr>
    <w:r w:rsidRPr="002E3079">
      <w:rPr>
        <w:b/>
        <w:sz w:val="32"/>
        <w:szCs w:val="32"/>
        <w:u w:val="single"/>
      </w:rPr>
      <w:t>West Bengal State Electricity Distribution Corporation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1062E4"/>
    <w:rsid w:val="001D1C51"/>
    <w:rsid w:val="002E3079"/>
    <w:rsid w:val="003C2D56"/>
    <w:rsid w:val="0048186C"/>
    <w:rsid w:val="00613DE7"/>
    <w:rsid w:val="006757D6"/>
    <w:rsid w:val="007518AD"/>
    <w:rsid w:val="00893F4F"/>
    <w:rsid w:val="00AD64A1"/>
    <w:rsid w:val="00B46A69"/>
    <w:rsid w:val="00B866D0"/>
    <w:rsid w:val="00CC34D5"/>
    <w:rsid w:val="00D46D8C"/>
    <w:rsid w:val="00D62B3F"/>
    <w:rsid w:val="00D94006"/>
    <w:rsid w:val="00E73B5F"/>
    <w:rsid w:val="00E8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79563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2020-09-30T18:53:00Z</dcterms:created>
  <dcterms:modified xsi:type="dcterms:W3CDTF">2020-09-30T19:18:00Z</dcterms:modified>
</cp:coreProperties>
</file>