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jc w:val="center"/>
        <w:rPr>
          <w:rFonts w:hint="default" w:ascii="Palatino Linotype" w:hAnsi="Palatino Linotype" w:eastAsia="Malgun Gothic" w:cs="Palatino Linotype"/>
          <w:b/>
          <w:bCs/>
          <w:sz w:val="40"/>
          <w:szCs w:val="40"/>
        </w:rPr>
      </w:pPr>
      <w:r>
        <w:rPr>
          <w:rFonts w:hint="default" w:ascii="Palatino Linotype" w:hAnsi="Palatino Linotype" w:eastAsia="Malgun Gothic" w:cs="Palatino Linotype"/>
          <w:b/>
          <w:bCs/>
          <w:sz w:val="40"/>
          <w:szCs w:val="40"/>
        </w:rPr>
        <w:t>PRESIDENCY  COLLEGE</w:t>
      </w:r>
    </w:p>
    <w:p>
      <w:pPr>
        <w:numPr>
          <w:numId w:val="0"/>
        </w:numPr>
        <w:jc w:val="center"/>
        <w:rPr>
          <w:rFonts w:hint="default"/>
          <w:color w:val="A6A6A6" w:themeColor="background1" w:themeShade="A6"/>
          <w:sz w:val="16"/>
          <w:szCs w:val="16"/>
        </w:rPr>
      </w:pPr>
      <w:r>
        <w:rPr>
          <w:rFonts w:hint="default"/>
          <w:color w:val="A6A6A6" w:themeColor="background1" w:themeShade="A6"/>
          <w:sz w:val="16"/>
          <w:szCs w:val="16"/>
        </w:rPr>
        <w:t>Re-accredited NAAC ‘A+’ and NIRF Ranked College 33/2C &amp; 33/2D,Kempapura,Hebbal,Bangalore-560024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jc w:val="center"/>
        <w:rPr>
          <w:rFonts w:hint="default"/>
          <w:b/>
          <w:bCs/>
          <w:color w:val="00518A"/>
          <w:sz w:val="28"/>
          <w:szCs w:val="28"/>
          <w:u w:val="single"/>
        </w:rPr>
      </w:pPr>
      <w:r>
        <w:rPr>
          <w:rFonts w:hint="default"/>
          <w:b/>
          <w:bCs/>
          <w:color w:val="00518A"/>
          <w:sz w:val="28"/>
          <w:szCs w:val="28"/>
          <w:u w:val="single"/>
        </w:rPr>
        <w:t>VISUAL PROGRAMMING ASSIGNMENT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</w:rPr>
        <w:t>NAME</w:t>
      </w:r>
      <w:r>
        <w:rPr>
          <w:rFonts w:hint="default"/>
        </w:rPr>
        <w:t xml:space="preserve">:-  </w:t>
      </w:r>
      <w:r>
        <w:rPr>
          <w:rFonts w:hint="default"/>
          <w:lang w:val="en-IN"/>
        </w:rPr>
        <w:t xml:space="preserve">Podili </w:t>
      </w:r>
      <w:r>
        <w:rPr>
          <w:rFonts w:hint="default"/>
        </w:rPr>
        <w:t>A</w:t>
      </w:r>
      <w:r>
        <w:rPr>
          <w:rFonts w:hint="default"/>
          <w:lang w:val="en-IN"/>
        </w:rPr>
        <w:t>vinash Rao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</w:rPr>
        <w:t>REG NO</w:t>
      </w:r>
      <w:r>
        <w:rPr>
          <w:rFonts w:hint="default"/>
        </w:rPr>
        <w:t>:-  17YASB70</w:t>
      </w:r>
      <w:r>
        <w:rPr>
          <w:rFonts w:hint="default"/>
          <w:lang w:val="en-IN"/>
        </w:rPr>
        <w:t>79</w:t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COURSE</w:t>
      </w:r>
      <w:r>
        <w:rPr>
          <w:rFonts w:hint="default"/>
        </w:rPr>
        <w:t xml:space="preserve">:-  BCA  4th  SEM </w:t>
      </w:r>
    </w:p>
    <w:p>
      <w:pPr>
        <w:numPr>
          <w:numId w:val="0"/>
        </w:numPr>
        <w:rPr>
          <w:rFonts w:hint="default"/>
          <w:b/>
          <w:bCs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SECTION</w:t>
      </w:r>
      <w:r>
        <w:rPr>
          <w:rFonts w:hint="default"/>
        </w:rPr>
        <w:t>:-  ‘</w:t>
      </w:r>
      <w:r>
        <w:rPr>
          <w:rFonts w:hint="default"/>
          <w:lang w:val="en-IN"/>
        </w:rPr>
        <w:t>B</w:t>
      </w:r>
      <w:r>
        <w:rPr>
          <w:rFonts w:hint="default"/>
        </w:rPr>
        <w:t>’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Create an application simple calculator which can perform addition, subtraction, multiplication and division.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</w:rPr>
      </w:pPr>
    </w:p>
    <w:p>
      <w:pPr>
        <w:numPr>
          <w:numId w:val="0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 xml:space="preserve">GUI: </w:t>
      </w:r>
    </w:p>
    <w:p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                         </w:t>
      </w:r>
      <w:r>
        <w:rPr>
          <w:rFonts w:hint="eastAsia" w:ascii="Malgun Gothic" w:hAnsi="Malgun Gothic" w:eastAsia="Malgun Gothic" w:cs="Malgun Gothic"/>
        </w:rPr>
        <w:t xml:space="preserve"> </w:t>
      </w:r>
      <w:r>
        <w:rPr>
          <w:rFonts w:hint="eastAsia" w:ascii="Malgun Gothic" w:hAnsi="Malgun Gothic" w:eastAsia="Malgun Gothic" w:cs="Malgun Gothic"/>
        </w:rPr>
        <w:drawing>
          <wp:inline distT="0" distB="0" distL="114300" distR="114300">
            <wp:extent cx="1064260" cy="1449070"/>
            <wp:effectExtent l="0" t="0" r="25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8995" t="15088" r="70741" b="36005"/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Code:</w:t>
      </w: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Dim op1 As Single, op2 As Single, result As Single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Dim oper As String, flag As Boolean</w:t>
      </w: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Private Sub cmdnum_Click(Index As Integer)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If Index &lt;= 10 Then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If flag = True Then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txtfn.Text = cmdnum(Index).Caption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Else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txtfn.Text = txtDisplay.Text &amp; cmdnum(Index).Caption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End If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End If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End Sub</w:t>
      </w: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Private Sub cmdReset_Click()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txtfn.Text = ""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txtSn.Text = ""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txtDisplay.Text = ""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End Sub</w:t>
      </w: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Private Sub cmdsub_Click()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op1 = Val(txtfn.Text)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op2 = Val(txtSn.Text)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txtDisplay.Text = op1 - op2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End Sub</w:t>
      </w: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Private Sub cmdDiv_Click()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txtDisplay.Text = Val(txtfn.Text) / Val(txtSn.Text)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End Sub</w:t>
      </w: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Private Sub cmdMul_Click()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txtDisplay.Text = Val(txtfn.Text) * Val(txtSn.Text)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End Sub</w:t>
      </w: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Private Sub cmdAdd_Click()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txtDisplay.Text = Val(txtfn.Text) + Val(txtSn.Text)</w:t>
      </w:r>
    </w:p>
    <w:p>
      <w:pPr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End Sub</w:t>
      </w: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Create a simple stop watch by using timer control.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GUI: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                </w:t>
      </w:r>
      <w:r>
        <w:rPr>
          <w:rFonts w:hint="eastAsia" w:ascii="Malgun Gothic" w:hAnsi="Malgun Gothic" w:eastAsia="Malgun Gothic" w:cs="Malgun Gothic"/>
        </w:rPr>
        <w:drawing>
          <wp:inline distT="0" distB="0" distL="114300" distR="114300">
            <wp:extent cx="2161540" cy="191325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6528" t="23939" r="51175" b="40977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CODE: Stopwatch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cmdres_Click()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Timer1.Enabled = False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Label1.Caption = "00"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Label2.Caption = "00"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Label3.Caption = "00"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cmdstart_Click()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Timer1.Enabled = True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>End Sub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cmdstop_Click()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Timer1.Enabled = False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Timer1_Timer()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Label3.Caption = Val(Label3.Caption) + 1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If Label3.Caption = 10 Then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Label3.Caption = 0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Label2.Caption = Val(Label2.Caption) + 1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If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If Label2.Caption = 60 Then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Label2.Caption = 0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Label1.Caption = Val(Label1.Caption) + 1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If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Write all the validations for the following consideration for textbox.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GUI: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         </w:t>
      </w:r>
      <w:r>
        <w:rPr>
          <w:rFonts w:hint="eastAsia" w:ascii="Malgun Gothic" w:hAnsi="Malgun Gothic" w:eastAsia="Malgun Gothic" w:cs="Malgun Gothic"/>
        </w:rPr>
        <w:drawing>
          <wp:inline distT="0" distB="0" distL="114300" distR="114300">
            <wp:extent cx="3550285" cy="179641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7137" t="27668" r="27945" b="31933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algun Gothic" w:hAnsi="Malgun Gothic" w:eastAsia="Malgun Gothic" w:cs="Malgun Gothic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‘VALIDATION: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txtfn_gotfocus()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If txtfn = "" Then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MsgBox "please enter first name"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If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txtln_gotfocus()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If txtln = "" Then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MsgBox "please enter last name"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If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br w:type="textWrapping"/>
      </w:r>
      <w:r>
        <w:rPr>
          <w:rFonts w:hint="eastAsia" w:ascii="Malgun Gothic" w:hAnsi="Malgun Gothic" w:eastAsia="Malgun Gothic" w:cs="Malgun Gothic"/>
          <w:lang w:val="en-IN"/>
        </w:rPr>
        <w:t xml:space="preserve">Private Sub txtpn_gotfocus()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MsgBox "please enter your phone number"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txtfn_KeyPress(keyascii As Integer)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If Not Chr(keyascii) Like "[A-Z,a-z]" And Not keyascii = 8 Then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MsgBox "numerals are not allowed"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keyascii = 0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If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txtln_KeyPress(keyascii As Integer)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If Not Chr(keyascii) Like "[A-Z,a-z]" And Not keyascii = 8 Then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MsgBox "numerals are not allowed"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keyascii = 0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If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txtpn_keypress(keyascii As Integer)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If Not Chr(keyascii) Like "[0-9]" And Not keyascii = 8 Then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MsgBox "only numerals are allowed"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keyascii = 0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If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Design an application to record student details such as student name,student id,semester and college.Display different subjects for that class on selection of semester.use select case for decision making.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GUI: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                  </w:t>
      </w:r>
      <w:r>
        <w:rPr>
          <w:rFonts w:hint="eastAsia" w:ascii="Malgun Gothic" w:hAnsi="Malgun Gothic" w:eastAsia="Malgun Gothic" w:cs="Malgun Gothic"/>
        </w:rPr>
        <w:drawing>
          <wp:inline distT="0" distB="0" distL="114300" distR="114300">
            <wp:extent cx="2598420" cy="244919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17854" t="15602" r="53165" b="35834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Code: Student Details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cmd_Click()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Select Case sem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Case 1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txtsub = "LANG, ENG, DM, C, DE, EPH."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Case 2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txtsub = "LANG, ENG, NM, DS, DBMS, IC."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Case 3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txtsub = "LANG, ENG, AFM, OS, C++, CDS."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Case 4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txtsub = "LANG, ENG, VP, UNIX, PD, OR."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Case 5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txtsub = "JAVA, SE, MP, CA, B&amp;F, DCN."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Case 6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txtsub = "TOC, CR, WP, SP, EN."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Case Else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txtsub = "INVALID!"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Select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Private Sub txtsn_KeyPress(KeyAscii As Integer)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If Not Chr(KeyAscii) Like "[A-Z,., ,az]" And Not KeyAscii = 8 Then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MsgBox "numerals are not allowed"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KeyAscii = 0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If </w:t>
      </w:r>
    </w:p>
    <w:p>
      <w:pPr>
        <w:numPr>
          <w:numId w:val="0"/>
        </w:numPr>
        <w:ind w:leftChars="0"/>
        <w:rPr>
          <w:rFonts w:hint="eastAsia" w:ascii="Malgun Gothic" w:hAnsi="Malgun Gothic" w:eastAsia="Malgun Gothic" w:cs="Malgun Gothic"/>
          <w:lang w:val="en-IN"/>
        </w:rPr>
      </w:pPr>
      <w:r>
        <w:rPr>
          <w:rFonts w:hint="eastAsia" w:ascii="Malgun Gothic" w:hAnsi="Malgun Gothic" w:eastAsia="Malgun Gothic" w:cs="Malgun Gothic"/>
          <w:lang w:val="en-IN"/>
        </w:rPr>
        <w:t xml:space="preserve">End Sub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楷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隶书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7E71A"/>
    <w:multiLevelType w:val="singleLevel"/>
    <w:tmpl w:val="D767E7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14668"/>
    <w:rsid w:val="22ED5127"/>
    <w:rsid w:val="4601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2019-02-25T02:32:00Z</dcterms:created>
  <dc:creator>pavin</dc:creator>
  <cp:lastModifiedBy>pavin</cp:lastModifiedBy>
  <dcterms:modified xsi:type="dcterms:W3CDTF">2019-02-25T07:39:43Z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