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64EF" w14:textId="77777777" w:rsidR="00460B16" w:rsidRDefault="00000000">
      <w:pPr>
        <w:spacing w:after="176" w:line="259" w:lineRule="auto"/>
        <w:ind w:left="-5" w:hanging="10"/>
      </w:pPr>
      <w:r>
        <w:rPr>
          <w:rFonts w:ascii="Calibri" w:eastAsia="Calibri" w:hAnsi="Calibri" w:cs="Calibri"/>
          <w:sz w:val="22"/>
        </w:rPr>
        <w:t>Stock Market Prediction</w:t>
      </w:r>
      <w:r>
        <w:t xml:space="preserve"> </w:t>
      </w:r>
    </w:p>
    <w:p w14:paraId="592BD680" w14:textId="59092BFF" w:rsidR="00460B16" w:rsidRDefault="00000000">
      <w:pPr>
        <w:spacing w:after="176" w:line="259" w:lineRule="auto"/>
        <w:ind w:left="-5" w:hanging="10"/>
      </w:pPr>
      <w:r>
        <w:rPr>
          <w:rFonts w:ascii="Calibri" w:eastAsia="Calibri" w:hAnsi="Calibri" w:cs="Calibri"/>
          <w:sz w:val="22"/>
        </w:rPr>
        <w:t xml:space="preserve">Milestone </w:t>
      </w:r>
      <w:r w:rsidR="000F6166">
        <w:rPr>
          <w:rFonts w:ascii="Calibri" w:eastAsia="Calibri" w:hAnsi="Calibri" w:cs="Calibri"/>
          <w:sz w:val="22"/>
        </w:rPr>
        <w:t>3</w:t>
      </w:r>
    </w:p>
    <w:p w14:paraId="01D0D6C1" w14:textId="77777777" w:rsidR="00460B16" w:rsidRDefault="00000000">
      <w:pPr>
        <w:spacing w:after="176" w:line="259" w:lineRule="auto"/>
        <w:ind w:left="-5" w:hanging="10"/>
      </w:pPr>
      <w:r>
        <w:rPr>
          <w:rFonts w:ascii="Calibri" w:eastAsia="Calibri" w:hAnsi="Calibri" w:cs="Calibri"/>
          <w:sz w:val="22"/>
        </w:rPr>
        <w:t>Avinash Alapati</w:t>
      </w:r>
      <w:r>
        <w:t xml:space="preserve"> </w:t>
      </w:r>
    </w:p>
    <w:p w14:paraId="43CB4CF4" w14:textId="77777777" w:rsidR="00460B16" w:rsidRDefault="00000000">
      <w:pPr>
        <w:spacing w:after="176" w:line="259" w:lineRule="auto"/>
        <w:ind w:left="-5" w:hanging="10"/>
      </w:pPr>
      <w:r>
        <w:rPr>
          <w:rFonts w:ascii="Calibri" w:eastAsia="Calibri" w:hAnsi="Calibri" w:cs="Calibri"/>
          <w:sz w:val="22"/>
        </w:rPr>
        <w:t>Department of Master Data Science Program</w:t>
      </w:r>
      <w:r>
        <w:t xml:space="preserve"> </w:t>
      </w:r>
    </w:p>
    <w:p w14:paraId="6954183D" w14:textId="77777777" w:rsidR="00460B16" w:rsidRDefault="00000000">
      <w:pPr>
        <w:spacing w:after="176" w:line="259" w:lineRule="auto"/>
        <w:ind w:left="-5" w:hanging="10"/>
      </w:pPr>
      <w:r>
        <w:rPr>
          <w:rFonts w:ascii="Calibri" w:eastAsia="Calibri" w:hAnsi="Calibri" w:cs="Calibri"/>
          <w:sz w:val="22"/>
        </w:rPr>
        <w:t>Bellevue University</w:t>
      </w:r>
      <w:r>
        <w:t xml:space="preserve"> </w:t>
      </w:r>
    </w:p>
    <w:p w14:paraId="5A32C6B5" w14:textId="77777777" w:rsidR="00460B16" w:rsidRDefault="00000000">
      <w:pPr>
        <w:spacing w:after="1032" w:line="259" w:lineRule="auto"/>
        <w:ind w:left="14" w:firstLine="0"/>
      </w:pPr>
      <w:r>
        <w:rPr>
          <w:color w:val="467886"/>
          <w:u w:val="single" w:color="467886"/>
        </w:rPr>
        <w:t>DSC680-T301 Applied Data Science (2243-1)</w:t>
      </w:r>
      <w:r>
        <w:rPr>
          <w:color w:val="467886"/>
        </w:rPr>
        <w:t xml:space="preserve"> </w:t>
      </w:r>
      <w:r>
        <w:t xml:space="preserve"> </w:t>
      </w:r>
    </w:p>
    <w:p w14:paraId="68FDF2D4" w14:textId="78823DD3" w:rsidR="00460B16" w:rsidRDefault="00000000">
      <w:pPr>
        <w:spacing w:after="0" w:line="259" w:lineRule="auto"/>
        <w:ind w:left="14" w:firstLine="0"/>
      </w:pPr>
      <w:r>
        <w:rPr>
          <w:rFonts w:ascii="Calibri" w:eastAsia="Calibri" w:hAnsi="Calibri" w:cs="Calibri"/>
          <w:sz w:val="56"/>
        </w:rPr>
        <w:t>DSC 680 -Project</w:t>
      </w:r>
      <w:r w:rsidR="00DD3E9D">
        <w:rPr>
          <w:rFonts w:ascii="Calibri" w:eastAsia="Calibri" w:hAnsi="Calibri" w:cs="Calibri"/>
          <w:sz w:val="56"/>
        </w:rPr>
        <w:t>3</w:t>
      </w:r>
      <w:r>
        <w:rPr>
          <w:rFonts w:ascii="Calibri" w:eastAsia="Calibri" w:hAnsi="Calibri" w:cs="Calibri"/>
          <w:sz w:val="56"/>
        </w:rPr>
        <w:t xml:space="preserve"> Milestone </w:t>
      </w:r>
      <w:r w:rsidR="000F6166">
        <w:rPr>
          <w:rFonts w:ascii="Calibri" w:eastAsia="Calibri" w:hAnsi="Calibri" w:cs="Calibri"/>
          <w:sz w:val="56"/>
        </w:rPr>
        <w:t>3</w:t>
      </w:r>
    </w:p>
    <w:p w14:paraId="7159B07D" w14:textId="77777777" w:rsidR="00460B16" w:rsidRDefault="00000000">
      <w:pPr>
        <w:spacing w:after="73" w:line="259" w:lineRule="auto"/>
        <w:ind w:left="14" w:firstLine="0"/>
      </w:pPr>
      <w:r>
        <w:rPr>
          <w:rFonts w:ascii="Calibri" w:eastAsia="Calibri" w:hAnsi="Calibri" w:cs="Calibri"/>
        </w:rPr>
        <w:t>Avinash Alapati</w:t>
      </w:r>
      <w:r>
        <w:t xml:space="preserve"> </w:t>
      </w:r>
    </w:p>
    <w:p w14:paraId="18D4A6D2" w14:textId="77777777" w:rsidR="00460B16" w:rsidRDefault="00000000">
      <w:pPr>
        <w:spacing w:after="691" w:line="259" w:lineRule="auto"/>
        <w:ind w:left="0" w:firstLine="0"/>
        <w:jc w:val="right"/>
      </w:pPr>
      <w:r>
        <w:rPr>
          <w:rFonts w:ascii="Calibri" w:eastAsia="Calibri" w:hAnsi="Calibri" w:cs="Calibri"/>
          <w:noProof/>
          <w:sz w:val="22"/>
        </w:rPr>
        <mc:AlternateContent>
          <mc:Choice Requires="wpg">
            <w:drawing>
              <wp:inline distT="0" distB="0" distL="0" distR="0" wp14:anchorId="1B5AC51A" wp14:editId="04484593">
                <wp:extent cx="5942965" cy="12700"/>
                <wp:effectExtent l="0" t="0" r="0" b="0"/>
                <wp:docPr id="2128" name="Group 2128"/>
                <wp:cNvGraphicFramePr/>
                <a:graphic xmlns:a="http://schemas.openxmlformats.org/drawingml/2006/main">
                  <a:graphicData uri="http://schemas.microsoft.com/office/word/2010/wordprocessingGroup">
                    <wpg:wgp>
                      <wpg:cNvGrpSpPr/>
                      <wpg:grpSpPr>
                        <a:xfrm>
                          <a:off x="0" y="0"/>
                          <a:ext cx="5942965" cy="12700"/>
                          <a:chOff x="0" y="0"/>
                          <a:chExt cx="5942965" cy="12700"/>
                        </a:xfrm>
                      </wpg:grpSpPr>
                      <wps:wsp>
                        <wps:cNvPr id="364" name="Shape 364"/>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0" y="0"/>
                            <a:ext cx="5942965" cy="0"/>
                          </a:xfrm>
                          <a:custGeom>
                            <a:avLst/>
                            <a:gdLst/>
                            <a:ahLst/>
                            <a:cxnLst/>
                            <a:rect l="0" t="0" r="0" b="0"/>
                            <a:pathLst>
                              <a:path w="5942965">
                                <a:moveTo>
                                  <a:pt x="594296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8" style="width:467.95pt;height:1pt;mso-position-horizontal-relative:char;mso-position-vertical-relative:line" coordsize="59429,127">
                <v:shape id="Shape 364" style="position:absolute;width:59429;height:0;left:0;top:0;" coordsize="5942965,0" path="m5942965,0l0,0">
                  <v:stroke weight="1pt" endcap="flat" joinstyle="round" on="true" color="#000000"/>
                  <v:fill on="false" color="#000000" opacity="0"/>
                </v:shape>
                <v:shape id="Shape 365" style="position:absolute;width:59429;height:0;left:0;top:0;" coordsize="5942965,0" path="m5942965,0l0,0">
                  <v:stroke weight="1pt" endcap="flat" joinstyle="round" on="true" color="#000000"/>
                  <v:fill on="false" color="#000000" opacity="0"/>
                </v:shape>
              </v:group>
            </w:pict>
          </mc:Fallback>
        </mc:AlternateContent>
      </w:r>
      <w:r>
        <w:t xml:space="preserve"> </w:t>
      </w:r>
    </w:p>
    <w:p w14:paraId="3110800F" w14:textId="77777777" w:rsidR="00460B16" w:rsidRPr="00052EDA" w:rsidRDefault="00000000" w:rsidP="00052EDA">
      <w:pPr>
        <w:shd w:val="clear" w:color="auto" w:fill="C1E4F5"/>
        <w:spacing w:after="250" w:line="265" w:lineRule="auto"/>
        <w:ind w:left="-5" w:hanging="10"/>
        <w:rPr>
          <w:b/>
          <w:color w:val="0F4761"/>
          <w:sz w:val="32"/>
        </w:rPr>
      </w:pPr>
      <w:r w:rsidRPr="00052EDA">
        <w:rPr>
          <w:b/>
          <w:color w:val="0F4761"/>
          <w:sz w:val="32"/>
        </w:rPr>
        <w:t xml:space="preserve">TOPIC: </w:t>
      </w:r>
    </w:p>
    <w:p w14:paraId="610D9B03" w14:textId="77777777" w:rsidR="00460B16" w:rsidRDefault="00000000">
      <w:pPr>
        <w:spacing w:after="340"/>
        <w:ind w:left="14" w:firstLine="0"/>
      </w:pPr>
      <w:r>
        <w:t xml:space="preserve">Creating a machine learning model aimed at forecasting stock prices to support trading and investment decisions. </w:t>
      </w:r>
    </w:p>
    <w:p w14:paraId="62009A94" w14:textId="77777777" w:rsidR="00460B16" w:rsidRPr="00052EDA" w:rsidRDefault="00000000" w:rsidP="00052EDA">
      <w:pPr>
        <w:shd w:val="clear" w:color="auto" w:fill="C1E4F5"/>
        <w:spacing w:after="250" w:line="265" w:lineRule="auto"/>
        <w:ind w:left="-5" w:hanging="10"/>
        <w:rPr>
          <w:b/>
          <w:color w:val="0F4761"/>
          <w:sz w:val="32"/>
        </w:rPr>
      </w:pPr>
      <w:r w:rsidRPr="00052EDA">
        <w:rPr>
          <w:b/>
          <w:color w:val="0F4761"/>
          <w:sz w:val="32"/>
        </w:rPr>
        <w:t xml:space="preserve">BUSINESS PROBLEM: </w:t>
      </w:r>
    </w:p>
    <w:p w14:paraId="4C370D76" w14:textId="77777777" w:rsidR="00460B16" w:rsidRDefault="00000000">
      <w:pPr>
        <w:spacing w:after="366" w:line="259" w:lineRule="auto"/>
        <w:ind w:left="14" w:right="396" w:firstLine="0"/>
        <w:jc w:val="both"/>
      </w:pPr>
      <w:r>
        <w:t xml:space="preserve">Investors and traders in the stock market frequently seek precise forecasts of stock prices to guide their decisions on when to buy, sell, or hold stocks. Predictive models offer valuable assistance by enabling investors to anticipate price shifts and refine their investment strategies accordingly. </w:t>
      </w:r>
    </w:p>
    <w:p w14:paraId="60CDCBB0" w14:textId="4EB3E2D7" w:rsidR="0005455B" w:rsidRDefault="0005455B">
      <w:pPr>
        <w:spacing w:after="366" w:line="259" w:lineRule="auto"/>
        <w:ind w:left="14" w:right="396" w:firstLine="0"/>
        <w:jc w:val="both"/>
      </w:pPr>
      <w:r>
        <w:t>The Goal of this project is to analyze Google Stock Price Data retrieved from Kaggle and apply LSTM model to predict results and compare with actual data to analyze the performance of the model.</w:t>
      </w:r>
    </w:p>
    <w:p w14:paraId="3F05EE6E" w14:textId="4A1F9168" w:rsidR="00052EDA" w:rsidRDefault="00052EDA">
      <w:pPr>
        <w:spacing w:after="366" w:line="259" w:lineRule="auto"/>
        <w:ind w:left="14" w:right="396" w:firstLine="0"/>
        <w:jc w:val="both"/>
      </w:pPr>
      <w:r>
        <w:rPr>
          <w:noProof/>
        </w:rPr>
        <w:lastRenderedPageBreak/>
        <w:drawing>
          <wp:inline distT="0" distB="0" distL="0" distR="0" wp14:anchorId="381A2490" wp14:editId="1789DEC7">
            <wp:extent cx="5880100" cy="2527300"/>
            <wp:effectExtent l="0" t="0" r="0" b="0"/>
            <wp:docPr id="979565072" name="Picture 2"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65072" name="Picture 2" descr="A graph showing a line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80100" cy="2527300"/>
                    </a:xfrm>
                    <a:prstGeom prst="rect">
                      <a:avLst/>
                    </a:prstGeom>
                  </pic:spPr>
                </pic:pic>
              </a:graphicData>
            </a:graphic>
          </wp:inline>
        </w:drawing>
      </w:r>
    </w:p>
    <w:p w14:paraId="714F0E6D" w14:textId="77777777" w:rsidR="00052EDA" w:rsidRDefault="00052EDA">
      <w:pPr>
        <w:spacing w:after="366" w:line="259" w:lineRule="auto"/>
        <w:ind w:left="14" w:right="396" w:firstLine="0"/>
        <w:jc w:val="both"/>
      </w:pPr>
    </w:p>
    <w:p w14:paraId="48E7813A" w14:textId="77777777" w:rsidR="00052EDA" w:rsidRDefault="00052EDA">
      <w:pPr>
        <w:spacing w:after="366" w:line="259" w:lineRule="auto"/>
        <w:ind w:left="14" w:right="396" w:firstLine="0"/>
        <w:jc w:val="both"/>
      </w:pPr>
    </w:p>
    <w:p w14:paraId="770C3EB5" w14:textId="77777777" w:rsidR="00460B16" w:rsidRPr="00052EDA" w:rsidRDefault="00000000" w:rsidP="00052EDA">
      <w:pPr>
        <w:shd w:val="clear" w:color="auto" w:fill="C1E4F5"/>
        <w:spacing w:after="250" w:line="265" w:lineRule="auto"/>
        <w:ind w:left="-5" w:hanging="10"/>
        <w:rPr>
          <w:b/>
          <w:color w:val="0F4761"/>
          <w:sz w:val="32"/>
        </w:rPr>
      </w:pPr>
      <w:r w:rsidRPr="00052EDA">
        <w:rPr>
          <w:b/>
          <w:color w:val="0F4761"/>
          <w:sz w:val="32"/>
        </w:rPr>
        <w:t xml:space="preserve">DATA SETS: </w:t>
      </w:r>
    </w:p>
    <w:p w14:paraId="2BCE939A" w14:textId="32DCCF50" w:rsidR="00460B16" w:rsidRDefault="00000000" w:rsidP="0005455B">
      <w:r>
        <w:t>Historical Data Sets: Google Stock Prices is retrieved from Kaggle Source with the information</w:t>
      </w:r>
      <w:r w:rsidR="0005455B">
        <w:t xml:space="preserve"> </w:t>
      </w:r>
      <w:r>
        <w:t xml:space="preserve">required perform training and analyzing the data </w:t>
      </w:r>
      <w:r w:rsidR="006923F9">
        <w:t>from Data Set.</w:t>
      </w:r>
    </w:p>
    <w:p w14:paraId="27DD8F15" w14:textId="77777777" w:rsidR="006923F9" w:rsidRDefault="006923F9" w:rsidP="006923F9"/>
    <w:p w14:paraId="63AC99E5" w14:textId="48F61DA2" w:rsidR="006923F9" w:rsidRDefault="006923F9" w:rsidP="006923F9">
      <w:r>
        <w:t>Different Data field in the Data Set</w:t>
      </w:r>
      <w:r w:rsidR="0005455B">
        <w:t>:</w:t>
      </w:r>
    </w:p>
    <w:p w14:paraId="09421ADA" w14:textId="5C01E1DB" w:rsidR="006923F9" w:rsidRDefault="0005455B" w:rsidP="0005455B">
      <w:hyperlink r:id="rId6" w:history="1">
        <w:r w:rsidRPr="00CE573D">
          <w:rPr>
            <w:rStyle w:val="Hyperlink"/>
          </w:rPr>
          <w:t>https://github.com/avinashalapati09/portfolio/blob/main/StockMarket/Google_Stock_Price_Train.csv</w:t>
        </w:r>
      </w:hyperlink>
    </w:p>
    <w:p w14:paraId="0B0CB271" w14:textId="540BA4A8" w:rsidR="006923F9" w:rsidRDefault="006923F9" w:rsidP="006923F9">
      <w:r>
        <w:t>Date: Date of Trading.</w:t>
      </w:r>
    </w:p>
    <w:p w14:paraId="21C0F454" w14:textId="67C9897D" w:rsidR="006923F9" w:rsidRDefault="006923F9" w:rsidP="006923F9">
      <w:r>
        <w:t>Open: Open price of stock</w:t>
      </w:r>
    </w:p>
    <w:p w14:paraId="19B5FF8D" w14:textId="7E1A2E3B" w:rsidR="006923F9" w:rsidRDefault="006923F9" w:rsidP="006923F9">
      <w:r>
        <w:t>High: Highest price of stock</w:t>
      </w:r>
    </w:p>
    <w:p w14:paraId="29A0E471" w14:textId="5DBB0E17" w:rsidR="006923F9" w:rsidRDefault="006923F9" w:rsidP="006923F9">
      <w:r>
        <w:t>Low: Lowest price of stock</w:t>
      </w:r>
    </w:p>
    <w:p w14:paraId="16149AA7" w14:textId="22B5A3E2" w:rsidR="006923F9" w:rsidRDefault="006923F9" w:rsidP="006923F9">
      <w:r>
        <w:t>Close: Closing price of stock</w:t>
      </w:r>
    </w:p>
    <w:p w14:paraId="7185F45D" w14:textId="346AA5AA" w:rsidR="006923F9" w:rsidRDefault="006923F9" w:rsidP="006923F9">
      <w:r>
        <w:t>Volume: Total volume of stocks traded</w:t>
      </w:r>
    </w:p>
    <w:p w14:paraId="741EA348" w14:textId="77777777" w:rsidR="006923F9" w:rsidRDefault="006923F9" w:rsidP="006923F9"/>
    <w:p w14:paraId="2F013983" w14:textId="77777777" w:rsidR="00460B16" w:rsidRDefault="00000000">
      <w:pPr>
        <w:spacing w:after="0" w:line="259" w:lineRule="auto"/>
        <w:ind w:left="14" w:firstLine="0"/>
      </w:pPr>
      <w:r>
        <w:t xml:space="preserve"> </w:t>
      </w:r>
    </w:p>
    <w:p w14:paraId="5D0823C4" w14:textId="77777777" w:rsidR="00460B16" w:rsidRDefault="00000000">
      <w:pPr>
        <w:spacing w:after="34" w:line="259" w:lineRule="auto"/>
        <w:ind w:left="14" w:firstLine="0"/>
      </w:pPr>
      <w:r>
        <w:t xml:space="preserve"> </w:t>
      </w:r>
    </w:p>
    <w:p w14:paraId="1C50F37E" w14:textId="77777777" w:rsidR="00460B16" w:rsidRPr="00052EDA" w:rsidRDefault="00000000" w:rsidP="00052EDA">
      <w:pPr>
        <w:shd w:val="clear" w:color="auto" w:fill="C1E4F5"/>
        <w:spacing w:after="250" w:line="265" w:lineRule="auto"/>
        <w:ind w:left="-5" w:hanging="10"/>
        <w:rPr>
          <w:b/>
          <w:color w:val="0F4761"/>
          <w:sz w:val="32"/>
        </w:rPr>
      </w:pPr>
      <w:r w:rsidRPr="00052EDA">
        <w:rPr>
          <w:b/>
          <w:color w:val="0F4761"/>
          <w:sz w:val="32"/>
        </w:rPr>
        <w:t xml:space="preserve">METHODS: </w:t>
      </w:r>
    </w:p>
    <w:p w14:paraId="6899E1B7" w14:textId="77777777" w:rsidR="00460B16" w:rsidRDefault="00000000">
      <w:pPr>
        <w:numPr>
          <w:ilvl w:val="0"/>
          <w:numId w:val="1"/>
        </w:numPr>
        <w:ind w:hanging="361"/>
      </w:pPr>
      <w:r>
        <w:t xml:space="preserve">Time-Series Analysis: Apply time-series analysis methodologies to construct models and predict fluctuations in stock prices using historical price data. </w:t>
      </w:r>
    </w:p>
    <w:p w14:paraId="72752B7A" w14:textId="77777777" w:rsidR="00460B16" w:rsidRDefault="00000000">
      <w:pPr>
        <w:numPr>
          <w:ilvl w:val="0"/>
          <w:numId w:val="1"/>
        </w:numPr>
        <w:ind w:hanging="361"/>
      </w:pPr>
      <w:r>
        <w:lastRenderedPageBreak/>
        <w:t xml:space="preserve">Feature Engineering: Create pertinent features derived from historical stock data, market indices, and fundamental indicators to identify and interpret patterns and trends. </w:t>
      </w:r>
    </w:p>
    <w:p w14:paraId="1411ED25" w14:textId="77777777" w:rsidR="00460B16" w:rsidRDefault="00000000">
      <w:pPr>
        <w:numPr>
          <w:ilvl w:val="0"/>
          <w:numId w:val="1"/>
        </w:numPr>
        <w:spacing w:after="35" w:line="259" w:lineRule="auto"/>
        <w:ind w:hanging="361"/>
      </w:pPr>
      <w:r>
        <w:t xml:space="preserve">Machine Learning Models: Utilize machine learning algorithms like Linear Regression,  </w:t>
      </w:r>
    </w:p>
    <w:p w14:paraId="0EC367CE" w14:textId="77777777" w:rsidR="00460B16" w:rsidRDefault="00000000">
      <w:pPr>
        <w:spacing w:after="0" w:line="259" w:lineRule="auto"/>
        <w:ind w:left="0" w:right="161" w:firstLine="0"/>
        <w:jc w:val="right"/>
      </w:pPr>
      <w:r>
        <w:t xml:space="preserve">Random Forest, or Long Short-Term Memory (LSTM) networks to forecast stock prices. </w:t>
      </w:r>
    </w:p>
    <w:p w14:paraId="048AAD81" w14:textId="77777777" w:rsidR="0005455B" w:rsidRDefault="0005455B">
      <w:pPr>
        <w:spacing w:after="0" w:line="259" w:lineRule="auto"/>
        <w:ind w:left="0" w:right="161" w:firstLine="0"/>
        <w:jc w:val="right"/>
      </w:pPr>
    </w:p>
    <w:p w14:paraId="096ED071" w14:textId="77777777" w:rsidR="00052EDA" w:rsidRDefault="00052EDA" w:rsidP="00052EDA">
      <w:pPr>
        <w:spacing w:after="0" w:line="259" w:lineRule="auto"/>
        <w:ind w:left="0" w:right="161" w:firstLine="0"/>
      </w:pPr>
    </w:p>
    <w:p w14:paraId="77A9E33F" w14:textId="18C9363B" w:rsidR="00FA0710" w:rsidRPr="00052EDA" w:rsidRDefault="00052EDA" w:rsidP="00FA0710">
      <w:pPr>
        <w:shd w:val="clear" w:color="auto" w:fill="C1E4F5"/>
        <w:spacing w:after="250" w:line="265" w:lineRule="auto"/>
        <w:ind w:left="-5" w:hanging="10"/>
        <w:rPr>
          <w:b/>
          <w:color w:val="0F4761"/>
          <w:sz w:val="32"/>
        </w:rPr>
      </w:pPr>
      <w:r w:rsidRPr="00052EDA">
        <w:rPr>
          <w:b/>
          <w:color w:val="0F4761"/>
          <w:sz w:val="32"/>
        </w:rPr>
        <w:t>RESULTS:</w:t>
      </w:r>
    </w:p>
    <w:p w14:paraId="3B93FAB2" w14:textId="77777777" w:rsidR="006923F9" w:rsidRDefault="00FA0710" w:rsidP="00052EDA">
      <w:pPr>
        <w:spacing w:after="0" w:line="259" w:lineRule="auto"/>
        <w:ind w:left="0" w:right="161" w:firstLine="0"/>
      </w:pPr>
      <w:r>
        <w:t xml:space="preserve">By Applying LSTM Model </w:t>
      </w:r>
      <w:r w:rsidR="006923F9">
        <w:t>on training data and testing it we could derive the model worked accurately in predicting the Real Stock Price.</w:t>
      </w:r>
    </w:p>
    <w:p w14:paraId="62A2A439" w14:textId="77777777" w:rsidR="006923F9" w:rsidRDefault="006923F9" w:rsidP="00052EDA">
      <w:pPr>
        <w:spacing w:after="0" w:line="259" w:lineRule="auto"/>
        <w:ind w:left="0" w:right="161" w:firstLine="0"/>
      </w:pPr>
    </w:p>
    <w:p w14:paraId="03A1F534" w14:textId="18AE7731" w:rsidR="006923F9" w:rsidRDefault="006923F9" w:rsidP="00052EDA">
      <w:pPr>
        <w:spacing w:after="0" w:line="259" w:lineRule="auto"/>
        <w:ind w:left="0" w:right="161" w:firstLine="0"/>
      </w:pPr>
      <w:r w:rsidRPr="006923F9">
        <w:t xml:space="preserve">LSTMs (Long </w:t>
      </w:r>
      <w:proofErr w:type="gramStart"/>
      <w:r w:rsidRPr="006923F9">
        <w:t>Short Term</w:t>
      </w:r>
      <w:proofErr w:type="gramEnd"/>
      <w:r w:rsidRPr="006923F9">
        <w:t xml:space="preserve"> Memory RNNs)</w:t>
      </w:r>
      <w:r>
        <w:t xml:space="preserve"> Model accurately predicted the results</w:t>
      </w:r>
    </w:p>
    <w:p w14:paraId="3428967B" w14:textId="17D0AD45" w:rsidR="00052EDA" w:rsidRDefault="00FA0710" w:rsidP="00052EDA">
      <w:pPr>
        <w:spacing w:after="0" w:line="259" w:lineRule="auto"/>
        <w:ind w:left="0" w:right="161" w:firstLine="0"/>
      </w:pPr>
      <w:r>
        <w:rPr>
          <w:noProof/>
        </w:rPr>
        <w:drawing>
          <wp:inline distT="0" distB="0" distL="0" distR="0" wp14:anchorId="04A57892" wp14:editId="072FADAA">
            <wp:extent cx="5989955" cy="4076700"/>
            <wp:effectExtent l="0" t="0" r="4445" b="0"/>
            <wp:docPr id="1253768497" name="Picture 3" descr="A graph showing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68497" name="Picture 3" descr="A graph showing a line and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89955" cy="4076700"/>
                    </a:xfrm>
                    <a:prstGeom prst="rect">
                      <a:avLst/>
                    </a:prstGeom>
                  </pic:spPr>
                </pic:pic>
              </a:graphicData>
            </a:graphic>
          </wp:inline>
        </w:drawing>
      </w:r>
    </w:p>
    <w:p w14:paraId="6111CA2D" w14:textId="77777777" w:rsidR="00052EDA" w:rsidRDefault="00052EDA">
      <w:pPr>
        <w:spacing w:after="0" w:line="259" w:lineRule="auto"/>
        <w:ind w:left="0" w:right="161" w:firstLine="0"/>
        <w:jc w:val="right"/>
      </w:pPr>
    </w:p>
    <w:p w14:paraId="203D2A3F" w14:textId="77777777" w:rsidR="00FA0710" w:rsidRDefault="00FA0710">
      <w:pPr>
        <w:spacing w:after="0" w:line="259" w:lineRule="auto"/>
        <w:ind w:left="0" w:right="161" w:firstLine="0"/>
        <w:jc w:val="right"/>
      </w:pPr>
    </w:p>
    <w:p w14:paraId="5B113A15" w14:textId="77777777" w:rsidR="00052EDA" w:rsidRDefault="00052EDA">
      <w:pPr>
        <w:spacing w:after="0" w:line="259" w:lineRule="auto"/>
        <w:ind w:left="0" w:right="161" w:firstLine="0"/>
        <w:jc w:val="right"/>
      </w:pPr>
    </w:p>
    <w:p w14:paraId="7B3F4183" w14:textId="77777777" w:rsidR="00FA0710" w:rsidRDefault="00FA0710">
      <w:pPr>
        <w:spacing w:after="0" w:line="259" w:lineRule="auto"/>
        <w:ind w:left="0" w:right="161" w:firstLine="0"/>
        <w:jc w:val="right"/>
      </w:pPr>
    </w:p>
    <w:p w14:paraId="42485DE0" w14:textId="77777777" w:rsidR="00FA0710" w:rsidRDefault="00FA0710">
      <w:pPr>
        <w:spacing w:after="0" w:line="259" w:lineRule="auto"/>
        <w:ind w:left="0" w:right="161" w:firstLine="0"/>
        <w:jc w:val="right"/>
      </w:pPr>
    </w:p>
    <w:p w14:paraId="39C98E18" w14:textId="77777777" w:rsidR="00FA0710" w:rsidRDefault="00FA0710">
      <w:pPr>
        <w:spacing w:after="0" w:line="259" w:lineRule="auto"/>
        <w:ind w:left="0" w:right="161" w:firstLine="0"/>
        <w:jc w:val="right"/>
      </w:pPr>
    </w:p>
    <w:p w14:paraId="7C809143" w14:textId="77777777" w:rsidR="00FA0710" w:rsidRDefault="00FA0710">
      <w:pPr>
        <w:spacing w:after="0" w:line="259" w:lineRule="auto"/>
        <w:ind w:left="0" w:right="161" w:firstLine="0"/>
        <w:jc w:val="right"/>
      </w:pPr>
    </w:p>
    <w:p w14:paraId="368E3D2E" w14:textId="77777777" w:rsidR="00FA0710" w:rsidRDefault="00FA0710">
      <w:pPr>
        <w:spacing w:after="0" w:line="259" w:lineRule="auto"/>
        <w:ind w:left="0" w:right="161" w:firstLine="0"/>
        <w:jc w:val="right"/>
      </w:pPr>
    </w:p>
    <w:p w14:paraId="230C49DF" w14:textId="77777777" w:rsidR="00FA0710" w:rsidRDefault="00FA0710">
      <w:pPr>
        <w:spacing w:after="0" w:line="259" w:lineRule="auto"/>
        <w:ind w:left="0" w:right="161" w:firstLine="0"/>
        <w:jc w:val="right"/>
      </w:pPr>
    </w:p>
    <w:p w14:paraId="662B870A" w14:textId="77777777" w:rsidR="00FA0710" w:rsidRDefault="00FA0710">
      <w:pPr>
        <w:spacing w:after="0" w:line="259" w:lineRule="auto"/>
        <w:ind w:left="0" w:right="161" w:firstLine="0"/>
        <w:jc w:val="right"/>
      </w:pPr>
    </w:p>
    <w:p w14:paraId="7972089F" w14:textId="77777777" w:rsidR="00460B16" w:rsidRPr="00052EDA" w:rsidRDefault="00000000" w:rsidP="00052EDA">
      <w:pPr>
        <w:shd w:val="clear" w:color="auto" w:fill="C1E4F5"/>
        <w:spacing w:after="250" w:line="265" w:lineRule="auto"/>
        <w:ind w:left="-5" w:hanging="10"/>
        <w:rPr>
          <w:b/>
          <w:color w:val="0F4761"/>
          <w:sz w:val="32"/>
        </w:rPr>
      </w:pPr>
      <w:r w:rsidRPr="00052EDA">
        <w:rPr>
          <w:b/>
          <w:color w:val="0F4761"/>
          <w:sz w:val="32"/>
        </w:rPr>
        <w:t xml:space="preserve">Ethical Considerations: </w:t>
      </w:r>
    </w:p>
    <w:p w14:paraId="26C1C435" w14:textId="77777777" w:rsidR="00460B16" w:rsidRDefault="00000000">
      <w:pPr>
        <w:numPr>
          <w:ilvl w:val="0"/>
          <w:numId w:val="2"/>
        </w:numPr>
        <w:ind w:hanging="361"/>
      </w:pPr>
      <w:r>
        <w:t xml:space="preserve">Fairness: Guarantee equity in model predictions and prevent biases that could unfairly affect specific investor groups. </w:t>
      </w:r>
    </w:p>
    <w:p w14:paraId="7290F640" w14:textId="77777777" w:rsidR="00460B16" w:rsidRDefault="00000000">
      <w:pPr>
        <w:numPr>
          <w:ilvl w:val="0"/>
          <w:numId w:val="2"/>
        </w:numPr>
        <w:ind w:hanging="361"/>
      </w:pPr>
      <w:r>
        <w:t xml:space="preserve">Transparency: Uphold transparency throughout the model creation process and communicate any uncertainties linked with stock price forecasts. </w:t>
      </w:r>
    </w:p>
    <w:p w14:paraId="3E43DCA7" w14:textId="77777777" w:rsidR="00460B16" w:rsidRDefault="00000000">
      <w:pPr>
        <w:numPr>
          <w:ilvl w:val="0"/>
          <w:numId w:val="2"/>
        </w:numPr>
        <w:spacing w:after="997"/>
        <w:ind w:hanging="361"/>
      </w:pPr>
      <w:r>
        <w:t xml:space="preserve">Privacy: Safeguard sensitive data within the dataset, particularly personal information from news articles or social media postings. </w:t>
      </w:r>
    </w:p>
    <w:p w14:paraId="4C74BF9E" w14:textId="77777777" w:rsidR="00460B16" w:rsidRDefault="00000000">
      <w:pPr>
        <w:shd w:val="clear" w:color="auto" w:fill="C1E4F5"/>
        <w:spacing w:after="250" w:line="265" w:lineRule="auto"/>
        <w:ind w:left="-5" w:hanging="10"/>
      </w:pPr>
      <w:r>
        <w:rPr>
          <w:b/>
          <w:color w:val="0F4761"/>
          <w:sz w:val="32"/>
        </w:rPr>
        <w:t>Challenges:</w:t>
      </w:r>
      <w:r>
        <w:t xml:space="preserve"> </w:t>
      </w:r>
    </w:p>
    <w:p w14:paraId="35E7FF25" w14:textId="77777777" w:rsidR="00460B16" w:rsidRDefault="00000000">
      <w:pPr>
        <w:numPr>
          <w:ilvl w:val="0"/>
          <w:numId w:val="3"/>
        </w:numPr>
        <w:ind w:hanging="361"/>
      </w:pPr>
      <w:r>
        <w:t xml:space="preserve">Market Volatility: Stock prices are susceptible to multiple factors, such as market volatility, economic indicators, and geopolitical events, which pose challenges to precise predictions. </w:t>
      </w:r>
    </w:p>
    <w:p w14:paraId="2033F3C1" w14:textId="77777777" w:rsidR="00460B16" w:rsidRDefault="00000000">
      <w:pPr>
        <w:numPr>
          <w:ilvl w:val="0"/>
          <w:numId w:val="3"/>
        </w:numPr>
        <w:ind w:hanging="361"/>
      </w:pPr>
      <w:r>
        <w:t xml:space="preserve">Data Quality: Tackle challenges like missing data, outliers, and discrepancies within the collected datasets to ensure reliability and accuracy. </w:t>
      </w:r>
    </w:p>
    <w:p w14:paraId="041AE744" w14:textId="77777777" w:rsidR="00460B16" w:rsidRDefault="00000000">
      <w:pPr>
        <w:numPr>
          <w:ilvl w:val="0"/>
          <w:numId w:val="3"/>
        </w:numPr>
        <w:ind w:hanging="361"/>
      </w:pPr>
      <w:r>
        <w:t xml:space="preserve">Overfitting: Guard against overfitting of predictive models to historical data, ensuring adaptability to changing market conditions. </w:t>
      </w:r>
    </w:p>
    <w:p w14:paraId="3AE9AAE7" w14:textId="1AA3BBA1" w:rsidR="0005455B" w:rsidRDefault="00000000" w:rsidP="0005455B">
      <w:pPr>
        <w:numPr>
          <w:ilvl w:val="0"/>
          <w:numId w:val="3"/>
        </w:numPr>
        <w:spacing w:after="1565"/>
        <w:ind w:hanging="361"/>
      </w:pPr>
      <w:r>
        <w:t xml:space="preserve">Model Interpretability: Offer insights into the key drivers behind stock price forecasts to aid investors in comprehending the reasoning behind the model's suggestions. </w:t>
      </w:r>
    </w:p>
    <w:p w14:paraId="472C7E2C" w14:textId="3BEC9D83" w:rsidR="0005455B" w:rsidRDefault="0005455B" w:rsidP="0005455B">
      <w:pPr>
        <w:shd w:val="clear" w:color="auto" w:fill="C1E4F5"/>
        <w:spacing w:after="250" w:line="265" w:lineRule="auto"/>
      </w:pPr>
      <w:r w:rsidRPr="0005455B">
        <w:rPr>
          <w:b/>
          <w:color w:val="0F4761"/>
          <w:sz w:val="32"/>
        </w:rPr>
        <w:t>C</w:t>
      </w:r>
      <w:r>
        <w:rPr>
          <w:b/>
          <w:color w:val="0F4761"/>
          <w:sz w:val="32"/>
        </w:rPr>
        <w:t>onclusion:</w:t>
      </w:r>
    </w:p>
    <w:p w14:paraId="4EE51362" w14:textId="75E9CF92" w:rsidR="0005455B" w:rsidRDefault="000D1583" w:rsidP="0005455B">
      <w:pPr>
        <w:spacing w:after="1565"/>
      </w:pPr>
      <w:r>
        <w:t xml:space="preserve">The </w:t>
      </w:r>
      <w:r>
        <w:t xml:space="preserve">Recurrent Neural Networks gave rise to the popularity of LSTMs (Long </w:t>
      </w:r>
      <w:proofErr w:type="gramStart"/>
      <w:r>
        <w:t>Short Term</w:t>
      </w:r>
      <w:proofErr w:type="gramEnd"/>
      <w:r>
        <w:t xml:space="preserve"> Memory RNNs)</w:t>
      </w:r>
      <w:r>
        <w:t xml:space="preserve"> predicted Stock Price Data accurately.</w:t>
      </w:r>
    </w:p>
    <w:p w14:paraId="451BBC77" w14:textId="35AE578B" w:rsidR="000D1583" w:rsidRDefault="000D1583" w:rsidP="0005455B">
      <w:pPr>
        <w:spacing w:after="1565"/>
      </w:pPr>
      <w:r>
        <w:t xml:space="preserve">RNN (LSTM) is implemented alongside with </w:t>
      </w:r>
      <w:proofErr w:type="spellStart"/>
      <w:r>
        <w:t>Keras</w:t>
      </w:r>
      <w:proofErr w:type="spellEnd"/>
      <w:r>
        <w:t xml:space="preserve"> Framework which produced </w:t>
      </w:r>
      <w:proofErr w:type="gramStart"/>
      <w:r>
        <w:t>Good</w:t>
      </w:r>
      <w:proofErr w:type="gramEnd"/>
      <w:r>
        <w:t xml:space="preserve"> results.</w:t>
      </w:r>
    </w:p>
    <w:p w14:paraId="27BA7C58" w14:textId="50B2719C" w:rsidR="00052EDA" w:rsidRDefault="00052EDA" w:rsidP="00052EDA">
      <w:pPr>
        <w:shd w:val="clear" w:color="auto" w:fill="C1E4F5"/>
        <w:spacing w:after="250" w:line="265" w:lineRule="auto"/>
      </w:pPr>
      <w:r>
        <w:rPr>
          <w:b/>
          <w:color w:val="0F4761"/>
          <w:sz w:val="32"/>
        </w:rPr>
        <w:lastRenderedPageBreak/>
        <w:t>Questions</w:t>
      </w:r>
      <w:r w:rsidRPr="00052EDA">
        <w:rPr>
          <w:b/>
          <w:color w:val="0F4761"/>
          <w:sz w:val="32"/>
        </w:rPr>
        <w:t>:</w:t>
      </w:r>
      <w:r>
        <w:t xml:space="preserve"> </w:t>
      </w:r>
    </w:p>
    <w:p w14:paraId="0D5E7EDE" w14:textId="77777777" w:rsidR="0005455B" w:rsidRPr="004143BF" w:rsidRDefault="0005455B" w:rsidP="0005455B">
      <w:pPr>
        <w:numPr>
          <w:ilvl w:val="0"/>
          <w:numId w:val="6"/>
        </w:numPr>
        <w:spacing w:before="100" w:beforeAutospacing="1" w:after="100" w:afterAutospacing="1" w:line="240" w:lineRule="auto"/>
      </w:pPr>
      <w:r w:rsidRPr="004143BF">
        <w:t>What is stock price prediction?</w:t>
      </w:r>
    </w:p>
    <w:p w14:paraId="145825F1" w14:textId="77777777" w:rsidR="0005455B" w:rsidRPr="004143BF" w:rsidRDefault="0005455B" w:rsidP="0005455B">
      <w:pPr>
        <w:numPr>
          <w:ilvl w:val="0"/>
          <w:numId w:val="6"/>
        </w:numPr>
        <w:spacing w:before="100" w:beforeAutospacing="1" w:after="100" w:afterAutospacing="1" w:line="240" w:lineRule="auto"/>
      </w:pPr>
      <w:r w:rsidRPr="004143BF">
        <w:t>Why is stock price prediction important?</w:t>
      </w:r>
    </w:p>
    <w:p w14:paraId="65D0F01F" w14:textId="77777777" w:rsidR="0005455B" w:rsidRPr="004143BF" w:rsidRDefault="0005455B" w:rsidP="0005455B">
      <w:pPr>
        <w:numPr>
          <w:ilvl w:val="0"/>
          <w:numId w:val="6"/>
        </w:numPr>
        <w:spacing w:before="100" w:beforeAutospacing="1" w:after="100" w:afterAutospacing="1" w:line="240" w:lineRule="auto"/>
      </w:pPr>
      <w:r w:rsidRPr="004143BF">
        <w:t>What are the key factors influencing stock prices?</w:t>
      </w:r>
    </w:p>
    <w:p w14:paraId="4F761C98" w14:textId="77777777" w:rsidR="0005455B" w:rsidRPr="004143BF" w:rsidRDefault="0005455B" w:rsidP="0005455B">
      <w:pPr>
        <w:numPr>
          <w:ilvl w:val="0"/>
          <w:numId w:val="6"/>
        </w:numPr>
        <w:spacing w:before="100" w:beforeAutospacing="1" w:after="100" w:afterAutospacing="1" w:line="240" w:lineRule="auto"/>
      </w:pPr>
      <w:r w:rsidRPr="004143BF">
        <w:t>What are some common techniques used for stock price prediction?</w:t>
      </w:r>
    </w:p>
    <w:p w14:paraId="3C513E7B" w14:textId="77777777" w:rsidR="0005455B" w:rsidRPr="004143BF" w:rsidRDefault="0005455B" w:rsidP="0005455B">
      <w:pPr>
        <w:numPr>
          <w:ilvl w:val="0"/>
          <w:numId w:val="6"/>
        </w:numPr>
        <w:spacing w:before="100" w:beforeAutospacing="1" w:after="100" w:afterAutospacing="1" w:line="240" w:lineRule="auto"/>
      </w:pPr>
      <w:r w:rsidRPr="004143BF">
        <w:t>How do machine learning algorithms help in stock price prediction?</w:t>
      </w:r>
    </w:p>
    <w:p w14:paraId="3495329B" w14:textId="77777777" w:rsidR="0005455B" w:rsidRPr="004143BF" w:rsidRDefault="0005455B" w:rsidP="0005455B">
      <w:pPr>
        <w:numPr>
          <w:ilvl w:val="0"/>
          <w:numId w:val="6"/>
        </w:numPr>
        <w:spacing w:before="100" w:beforeAutospacing="1" w:after="100" w:afterAutospacing="1" w:line="240" w:lineRule="auto"/>
      </w:pPr>
      <w:r w:rsidRPr="004143BF">
        <w:t>What are the challenges in stock price prediction?</w:t>
      </w:r>
    </w:p>
    <w:p w14:paraId="10229EBF" w14:textId="77777777" w:rsidR="0005455B" w:rsidRPr="004143BF" w:rsidRDefault="0005455B" w:rsidP="0005455B">
      <w:pPr>
        <w:numPr>
          <w:ilvl w:val="0"/>
          <w:numId w:val="6"/>
        </w:numPr>
        <w:spacing w:before="100" w:beforeAutospacing="1" w:after="100" w:afterAutospacing="1" w:line="240" w:lineRule="auto"/>
      </w:pPr>
      <w:r w:rsidRPr="004143BF">
        <w:t>How accurate are stock price predictions?</w:t>
      </w:r>
    </w:p>
    <w:p w14:paraId="379B232C" w14:textId="77777777" w:rsidR="0005455B" w:rsidRPr="004143BF" w:rsidRDefault="0005455B" w:rsidP="0005455B">
      <w:pPr>
        <w:numPr>
          <w:ilvl w:val="0"/>
          <w:numId w:val="6"/>
        </w:numPr>
        <w:spacing w:before="100" w:beforeAutospacing="1" w:after="100" w:afterAutospacing="1" w:line="240" w:lineRule="auto"/>
      </w:pPr>
      <w:r w:rsidRPr="004143BF">
        <w:t>What are the ethical considerations in stock price prediction?</w:t>
      </w:r>
    </w:p>
    <w:p w14:paraId="22BC176C" w14:textId="77777777" w:rsidR="0005455B" w:rsidRPr="004143BF" w:rsidRDefault="0005455B" w:rsidP="0005455B">
      <w:pPr>
        <w:numPr>
          <w:ilvl w:val="0"/>
          <w:numId w:val="6"/>
        </w:numPr>
        <w:spacing w:before="100" w:beforeAutospacing="1" w:after="100" w:afterAutospacing="1" w:line="240" w:lineRule="auto"/>
      </w:pPr>
      <w:r w:rsidRPr="004143BF">
        <w:t>What are some limitations of stock price prediction models?</w:t>
      </w:r>
    </w:p>
    <w:p w14:paraId="0B371125" w14:textId="77777777" w:rsidR="0005455B" w:rsidRPr="004143BF" w:rsidRDefault="0005455B" w:rsidP="0005455B">
      <w:pPr>
        <w:numPr>
          <w:ilvl w:val="0"/>
          <w:numId w:val="6"/>
        </w:numPr>
        <w:spacing w:before="100" w:beforeAutospacing="1" w:after="100" w:afterAutospacing="1" w:line="240" w:lineRule="auto"/>
      </w:pPr>
      <w:r w:rsidRPr="004143BF">
        <w:t>How can investors use stock price predictions in their investment strategies?</w:t>
      </w:r>
    </w:p>
    <w:p w14:paraId="0A0169E6" w14:textId="77777777" w:rsidR="00FA0710" w:rsidRDefault="00FA0710" w:rsidP="0005455B">
      <w:pPr>
        <w:spacing w:after="1565"/>
        <w:ind w:left="0" w:firstLine="0"/>
      </w:pPr>
    </w:p>
    <w:p w14:paraId="4953CD73" w14:textId="77777777" w:rsidR="00460B16" w:rsidRDefault="00000000">
      <w:pPr>
        <w:shd w:val="clear" w:color="auto" w:fill="C1E4F5"/>
        <w:spacing w:after="572" w:line="265" w:lineRule="auto"/>
        <w:ind w:left="-5" w:hanging="10"/>
      </w:pPr>
      <w:r>
        <w:rPr>
          <w:b/>
          <w:color w:val="0F4761"/>
          <w:sz w:val="32"/>
        </w:rPr>
        <w:t>References:</w:t>
      </w:r>
      <w:r>
        <w:t xml:space="preserve"> </w:t>
      </w:r>
    </w:p>
    <w:p w14:paraId="2EFD8660" w14:textId="77777777" w:rsidR="00460B16" w:rsidRDefault="00000000">
      <w:pPr>
        <w:numPr>
          <w:ilvl w:val="0"/>
          <w:numId w:val="4"/>
        </w:numPr>
        <w:ind w:hanging="361"/>
      </w:pPr>
      <w:r>
        <w:t xml:space="preserve">J. Brownlee, "Introduction to Time Series Forecasting with Python," Machine Learning Mastery, 2018. </w:t>
      </w:r>
    </w:p>
    <w:p w14:paraId="4F18E34C" w14:textId="77777777" w:rsidR="00460B16" w:rsidRDefault="00000000">
      <w:pPr>
        <w:numPr>
          <w:ilvl w:val="0"/>
          <w:numId w:val="4"/>
        </w:numPr>
        <w:ind w:hanging="361"/>
      </w:pPr>
      <w:r>
        <w:t xml:space="preserve">Y. </w:t>
      </w:r>
      <w:proofErr w:type="spellStart"/>
      <w:r>
        <w:t>LeCun</w:t>
      </w:r>
      <w:proofErr w:type="spellEnd"/>
      <w:r>
        <w:t xml:space="preserve"> et al., "Deep Learning," Nature, 2015. </w:t>
      </w:r>
    </w:p>
    <w:p w14:paraId="08D4ACF6" w14:textId="77777777" w:rsidR="00460B16" w:rsidRDefault="00000000">
      <w:pPr>
        <w:numPr>
          <w:ilvl w:val="0"/>
          <w:numId w:val="4"/>
        </w:numPr>
        <w:spacing w:after="233"/>
        <w:ind w:hanging="361"/>
      </w:pPr>
      <w:r>
        <w:t xml:space="preserve">A. K. Malik et al., "Sentiment Analysis and Prediction of Stock Market Indicators Using Machine Learning Techniques," IEEE Access, 2021. </w:t>
      </w:r>
    </w:p>
    <w:p w14:paraId="61FBFE61" w14:textId="6F750C89" w:rsidR="00460B16" w:rsidRDefault="00460B16">
      <w:pPr>
        <w:ind w:left="14" w:firstLine="0"/>
      </w:pPr>
    </w:p>
    <w:sectPr w:rsidR="00460B16">
      <w:pgSz w:w="12240" w:h="15840"/>
      <w:pgMar w:top="813" w:right="1381" w:bottom="193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1A6"/>
    <w:multiLevelType w:val="hybridMultilevel"/>
    <w:tmpl w:val="9ECEB3BC"/>
    <w:lvl w:ilvl="0" w:tplc="C41E4F8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2AF2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6876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0A2E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825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6F2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C13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F683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3E45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727EA7"/>
    <w:multiLevelType w:val="hybridMultilevel"/>
    <w:tmpl w:val="5D3ACF0A"/>
    <w:lvl w:ilvl="0" w:tplc="4EBE4AF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248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1E0A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94B2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6835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5E14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AE67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1638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9620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0B03BA"/>
    <w:multiLevelType w:val="hybridMultilevel"/>
    <w:tmpl w:val="45D209B6"/>
    <w:lvl w:ilvl="0" w:tplc="CF7666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4A82D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64A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AAD0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8AB5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B4CA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064E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E73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CA14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617A9A"/>
    <w:multiLevelType w:val="hybridMultilevel"/>
    <w:tmpl w:val="9F285840"/>
    <w:lvl w:ilvl="0" w:tplc="AD16D72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5C3C23D5"/>
    <w:multiLevelType w:val="multilevel"/>
    <w:tmpl w:val="C8027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2A32"/>
    <w:multiLevelType w:val="hybridMultilevel"/>
    <w:tmpl w:val="F59AD646"/>
    <w:lvl w:ilvl="0" w:tplc="EAF2CC2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9E6A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20C4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8BE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E2F2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0A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6E03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269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A7B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28922521">
    <w:abstractNumId w:val="0"/>
  </w:num>
  <w:num w:numId="2" w16cid:durableId="921792001">
    <w:abstractNumId w:val="5"/>
  </w:num>
  <w:num w:numId="3" w16cid:durableId="1034305164">
    <w:abstractNumId w:val="1"/>
  </w:num>
  <w:num w:numId="4" w16cid:durableId="515845059">
    <w:abstractNumId w:val="2"/>
  </w:num>
  <w:num w:numId="5" w16cid:durableId="771823175">
    <w:abstractNumId w:val="3"/>
  </w:num>
  <w:num w:numId="6" w16cid:durableId="344017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B16"/>
    <w:rsid w:val="00052EDA"/>
    <w:rsid w:val="0005455B"/>
    <w:rsid w:val="000D1583"/>
    <w:rsid w:val="000F6166"/>
    <w:rsid w:val="00460B16"/>
    <w:rsid w:val="006923F9"/>
    <w:rsid w:val="00DD3E9D"/>
    <w:rsid w:val="00F06C41"/>
    <w:rsid w:val="00FA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A0808"/>
  <w15:docId w15:val="{0F7EEDAA-6323-7F41-B818-A61AA0DC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7" w:lineRule="auto"/>
      <w:ind w:left="385" w:hanging="371"/>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EDA"/>
    <w:pPr>
      <w:ind w:left="720"/>
      <w:contextualSpacing/>
    </w:pPr>
  </w:style>
  <w:style w:type="character" w:styleId="Hyperlink">
    <w:name w:val="Hyperlink"/>
    <w:basedOn w:val="DefaultParagraphFont"/>
    <w:uiPriority w:val="99"/>
    <w:unhideWhenUsed/>
    <w:rsid w:val="0005455B"/>
    <w:rPr>
      <w:color w:val="467886" w:themeColor="hyperlink"/>
      <w:u w:val="single"/>
    </w:rPr>
  </w:style>
  <w:style w:type="character" w:styleId="UnresolvedMention">
    <w:name w:val="Unresolved Mention"/>
    <w:basedOn w:val="DefaultParagraphFont"/>
    <w:uiPriority w:val="99"/>
    <w:semiHidden/>
    <w:unhideWhenUsed/>
    <w:rsid w:val="00054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vinashalapati09/portfolio/blob/main/StockMarket/Google_Stock_Price_Train.cs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cp:lastModifiedBy>Avinash Alapati</cp:lastModifiedBy>
  <cp:revision>3</cp:revision>
  <dcterms:created xsi:type="dcterms:W3CDTF">2024-03-04T12:11:00Z</dcterms:created>
  <dcterms:modified xsi:type="dcterms:W3CDTF">2024-03-04T12:47:00Z</dcterms:modified>
</cp:coreProperties>
</file>