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00" w:lineRule="auto"/>
        <w:ind w:left="360" w:hanging="360"/>
        <w:rPr/>
      </w:pPr>
      <w:bookmarkStart w:colFirst="0" w:colLast="0" w:name="_fdzaid1wioxg" w:id="0"/>
      <w:bookmarkEnd w:id="0"/>
      <w:r w:rsidDel="00000000" w:rsidR="00000000" w:rsidRPr="00000000">
        <w:rPr>
          <w:rtl w:val="0"/>
        </w:rPr>
        <w:t xml:space="preserve">Setup</w:t>
      </w:r>
    </w:p>
    <w:p w:rsidR="00000000" w:rsidDel="00000000" w:rsidP="00000000" w:rsidRDefault="00000000" w:rsidRPr="00000000" w14:paraId="00000002">
      <w:pPr>
        <w:pStyle w:val="Heading3"/>
        <w:spacing w:after="200" w:lineRule="auto"/>
        <w:ind w:left="360" w:firstLine="0"/>
        <w:rPr/>
      </w:pPr>
      <w:bookmarkStart w:colFirst="0" w:colLast="0" w:name="_elj7kwxzq5pd" w:id="1"/>
      <w:bookmarkEnd w:id="1"/>
      <w:r w:rsidDel="00000000" w:rsidR="00000000" w:rsidRPr="00000000">
        <w:rPr>
          <w:rtl w:val="0"/>
        </w:rPr>
        <w:t xml:space="preserve">Data Collection</w:t>
      </w:r>
    </w:p>
    <w:p w:rsidR="00000000" w:rsidDel="00000000" w:rsidP="00000000" w:rsidRDefault="00000000" w:rsidRPr="00000000" w14:paraId="00000003">
      <w:pPr>
        <w:numPr>
          <w:ilvl w:val="0"/>
          <w:numId w:val="4"/>
        </w:numPr>
        <w:spacing w:after="200" w:lineRule="auto"/>
        <w:ind w:left="1440" w:hanging="360"/>
        <w:rPr>
          <w:u w:val="none"/>
        </w:rPr>
      </w:pPr>
      <w:r w:rsidDel="00000000" w:rsidR="00000000" w:rsidRPr="00000000">
        <w:rPr>
          <w:rtl w:val="0"/>
        </w:rPr>
        <w:t xml:space="preserve">Collecting sample data from SMIDGen (100)</w:t>
      </w:r>
    </w:p>
    <w:p w:rsidR="00000000" w:rsidDel="00000000" w:rsidP="00000000" w:rsidRDefault="00000000" w:rsidRPr="00000000" w14:paraId="00000004">
      <w:pPr>
        <w:numPr>
          <w:ilvl w:val="1"/>
          <w:numId w:val="4"/>
        </w:numPr>
        <w:spacing w:after="200" w:before="0" w:lineRule="auto"/>
        <w:ind w:left="2160" w:hanging="360"/>
        <w:rPr>
          <w:u w:val="none"/>
        </w:rPr>
      </w:pPr>
      <w:r w:rsidDel="00000000" w:rsidR="00000000" w:rsidRPr="00000000">
        <w:rPr>
          <w:rtl w:val="0"/>
        </w:rPr>
        <w:t xml:space="preserve">Batch of 100</w:t>
      </w:r>
    </w:p>
    <w:p w:rsidR="00000000" w:rsidDel="00000000" w:rsidP="00000000" w:rsidRDefault="00000000" w:rsidRPr="00000000" w14:paraId="00000005">
      <w:pPr>
        <w:numPr>
          <w:ilvl w:val="1"/>
          <w:numId w:val="4"/>
        </w:numPr>
        <w:spacing w:after="200" w:before="0" w:lineRule="auto"/>
        <w:ind w:left="2160" w:hanging="360"/>
        <w:rPr>
          <w:u w:val="none"/>
        </w:rPr>
      </w:pPr>
      <w:r w:rsidDel="00000000" w:rsidR="00000000" w:rsidRPr="00000000">
        <w:rPr>
          <w:rtl w:val="0"/>
        </w:rPr>
        <w:t xml:space="preserve">English Language</w:t>
      </w:r>
    </w:p>
    <w:p w:rsidR="00000000" w:rsidDel="00000000" w:rsidP="00000000" w:rsidRDefault="00000000" w:rsidRPr="00000000" w14:paraId="00000006">
      <w:pPr>
        <w:numPr>
          <w:ilvl w:val="1"/>
          <w:numId w:val="4"/>
        </w:numPr>
        <w:spacing w:after="200" w:before="0" w:lineRule="auto"/>
        <w:ind w:left="2160" w:hanging="360"/>
        <w:rPr>
          <w:u w:val="none"/>
        </w:rPr>
      </w:pPr>
      <w:r w:rsidDel="00000000" w:rsidR="00000000" w:rsidRPr="00000000">
        <w:rPr>
          <w:rtl w:val="0"/>
        </w:rPr>
        <w:t xml:space="preserve">Keywords: Axiom, Ax-4, spaceflight, Axiom-4 (comma separated)</w:t>
      </w:r>
    </w:p>
    <w:p w:rsidR="00000000" w:rsidDel="00000000" w:rsidP="00000000" w:rsidRDefault="00000000" w:rsidRPr="00000000" w14:paraId="00000007">
      <w:pPr>
        <w:numPr>
          <w:ilvl w:val="1"/>
          <w:numId w:val="4"/>
        </w:numPr>
        <w:spacing w:after="200" w:before="0" w:lineRule="auto"/>
        <w:ind w:left="2160" w:hanging="360"/>
        <w:rPr>
          <w:u w:val="none"/>
        </w:rPr>
      </w:pPr>
      <w:r w:rsidDel="00000000" w:rsidR="00000000" w:rsidRPr="00000000">
        <w:rPr>
          <w:rtl w:val="0"/>
        </w:rPr>
        <w:t xml:space="preserve">Sunita Williams, Boeing, Starliner, NASA, astronauts, ISS, spacecraft, Butch Wilmore</w:t>
      </w:r>
    </w:p>
    <w:p w:rsidR="00000000" w:rsidDel="00000000" w:rsidP="00000000" w:rsidRDefault="00000000" w:rsidRPr="00000000" w14:paraId="00000008">
      <w:pPr>
        <w:numPr>
          <w:ilvl w:val="0"/>
          <w:numId w:val="4"/>
        </w:numPr>
        <w:spacing w:after="200" w:lineRule="auto"/>
        <w:ind w:left="1440" w:hanging="360"/>
        <w:rPr>
          <w:u w:val="none"/>
        </w:rPr>
      </w:pPr>
      <w:r w:rsidDel="00000000" w:rsidR="00000000" w:rsidRPr="00000000">
        <w:rPr>
          <w:rtl w:val="0"/>
        </w:rPr>
        <w:t xml:space="preserve">Labeling the data (Binary)</w:t>
      </w:r>
    </w:p>
    <w:p w:rsidR="00000000" w:rsidDel="00000000" w:rsidP="00000000" w:rsidRDefault="00000000" w:rsidRPr="00000000" w14:paraId="00000009">
      <w:pPr>
        <w:pStyle w:val="Heading3"/>
        <w:spacing w:after="200" w:lineRule="auto"/>
        <w:ind w:left="360" w:firstLine="0"/>
        <w:rPr/>
      </w:pPr>
      <w:bookmarkStart w:colFirst="0" w:colLast="0" w:name="_7at3u6o1iha3" w:id="2"/>
      <w:bookmarkEnd w:id="2"/>
      <w:r w:rsidDel="00000000" w:rsidR="00000000" w:rsidRPr="00000000">
        <w:rPr>
          <w:rtl w:val="0"/>
        </w:rPr>
        <w:t xml:space="preserve">LLM Collection</w:t>
      </w:r>
    </w:p>
    <w:p w:rsidR="00000000" w:rsidDel="00000000" w:rsidP="00000000" w:rsidRDefault="00000000" w:rsidRPr="00000000" w14:paraId="0000000A">
      <w:pPr>
        <w:numPr>
          <w:ilvl w:val="0"/>
          <w:numId w:val="3"/>
        </w:numPr>
        <w:spacing w:after="200" w:lineRule="auto"/>
        <w:ind w:left="1440" w:hanging="360"/>
        <w:rPr>
          <w:u w:val="none"/>
        </w:rPr>
      </w:pPr>
      <w:r w:rsidDel="00000000" w:rsidR="00000000" w:rsidRPr="00000000">
        <w:rPr>
          <w:rtl w:val="0"/>
        </w:rPr>
        <w:t xml:space="preserve">Pick a set of LLMs</w:t>
      </w:r>
    </w:p>
    <w:p w:rsidR="00000000" w:rsidDel="00000000" w:rsidP="00000000" w:rsidRDefault="00000000" w:rsidRPr="00000000" w14:paraId="0000000B">
      <w:pPr>
        <w:numPr>
          <w:ilvl w:val="1"/>
          <w:numId w:val="3"/>
        </w:numPr>
        <w:spacing w:after="200" w:before="0" w:lineRule="auto"/>
        <w:ind w:left="2160" w:hanging="360"/>
        <w:rPr>
          <w:u w:val="none"/>
        </w:rPr>
      </w:pPr>
      <w:r w:rsidDel="00000000" w:rsidR="00000000" w:rsidRPr="00000000">
        <w:rPr>
          <w:rtl w:val="0"/>
        </w:rPr>
        <w:t xml:space="preserve">Gemini, GPT, Llama 3, Coral and Claude 3</w:t>
      </w:r>
    </w:p>
    <w:p w:rsidR="00000000" w:rsidDel="00000000" w:rsidP="00000000" w:rsidRDefault="00000000" w:rsidRPr="00000000" w14:paraId="0000000C">
      <w:pPr>
        <w:numPr>
          <w:ilvl w:val="0"/>
          <w:numId w:val="3"/>
        </w:numPr>
        <w:spacing w:after="200" w:before="0" w:lineRule="auto"/>
        <w:ind w:left="1440" w:hanging="360"/>
        <w:rPr>
          <w:u w:val="none"/>
        </w:rPr>
      </w:pPr>
      <w:r w:rsidDel="00000000" w:rsidR="00000000" w:rsidRPr="00000000">
        <w:rPr>
          <w:rtl w:val="0"/>
        </w:rPr>
        <w:t xml:space="preserve">Use the collected dataset to label through the LLMs</w:t>
      </w:r>
    </w:p>
    <w:p w:rsidR="00000000" w:rsidDel="00000000" w:rsidP="00000000" w:rsidRDefault="00000000" w:rsidRPr="00000000" w14:paraId="0000000D">
      <w:pPr>
        <w:numPr>
          <w:ilvl w:val="1"/>
          <w:numId w:val="3"/>
        </w:numPr>
        <w:spacing w:after="200" w:before="0" w:lineRule="auto"/>
        <w:ind w:left="2160" w:hanging="360"/>
        <w:rPr>
          <w:u w:val="none"/>
        </w:rPr>
      </w:pPr>
      <w:r w:rsidDel="00000000" w:rsidR="00000000" w:rsidRPr="00000000">
        <w:rPr>
          <w:rtl w:val="0"/>
        </w:rPr>
        <w:t xml:space="preserve">Prompt: Here is the file containing two columns, relevance and content. I want you to ignore the relevance column and only work using the content column. I want you to label each content cell with relevant or </w:t>
      </w:r>
      <w:r w:rsidDel="00000000" w:rsidR="00000000" w:rsidRPr="00000000">
        <w:rPr>
          <w:rtl w:val="0"/>
        </w:rPr>
        <w:t xml:space="preserve">unrelevant</w:t>
      </w:r>
      <w:r w:rsidDel="00000000" w:rsidR="00000000" w:rsidRPr="00000000">
        <w:rPr>
          <w:rtl w:val="0"/>
        </w:rPr>
        <w:t xml:space="preserve"> labels. </w:t>
        <w:br w:type="textWrapping"/>
        <w:t xml:space="preserve">Label the text based on this prompt: </w:t>
        <w:br w:type="textWrapping"/>
        <w:t xml:space="preserve">Is this text related to the Boeing Starliner spacecraft failure? The Starliner spacecraft was carrying 2 astronauts Sunita Williams and Barry Wilmore. The spacecraft has had a failure with its docking mechanism and as a result, is stuck in space with the astronauts onboard. This has also caused issues on the International Space Station (ISS) which has caused SpaceX to delay its future launch. The astronauts have been stuck in space for longer than they should've been. </w:t>
      </w:r>
    </w:p>
    <w:p w:rsidR="00000000" w:rsidDel="00000000" w:rsidP="00000000" w:rsidRDefault="00000000" w:rsidRPr="00000000" w14:paraId="0000000E">
      <w:pPr>
        <w:numPr>
          <w:ilvl w:val="0"/>
          <w:numId w:val="3"/>
        </w:numPr>
        <w:spacing w:after="200" w:lineRule="auto"/>
        <w:ind w:left="1440" w:hanging="360"/>
        <w:rPr>
          <w:u w:val="none"/>
        </w:rPr>
      </w:pPr>
      <w:r w:rsidDel="00000000" w:rsidR="00000000" w:rsidRPr="00000000">
        <w:rPr>
          <w:rtl w:val="0"/>
        </w:rPr>
        <w:t xml:space="preserve">Create a set of datasets with different labelings</w:t>
      </w:r>
    </w:p>
    <w:p w:rsidR="00000000" w:rsidDel="00000000" w:rsidP="00000000" w:rsidRDefault="00000000" w:rsidRPr="00000000" w14:paraId="0000000F">
      <w:pPr>
        <w:pStyle w:val="Heading3"/>
        <w:spacing w:after="200" w:lineRule="auto"/>
        <w:ind w:left="360" w:firstLine="0"/>
        <w:rPr/>
      </w:pPr>
      <w:bookmarkStart w:colFirst="0" w:colLast="0" w:name="_4q5vhmvophdx" w:id="3"/>
      <w:bookmarkEnd w:id="3"/>
      <w:r w:rsidDel="00000000" w:rsidR="00000000" w:rsidRPr="00000000">
        <w:rPr>
          <w:rtl w:val="0"/>
        </w:rPr>
        <w:t xml:space="preserve">Statistical Reasoning</w:t>
      </w:r>
    </w:p>
    <w:p w:rsidR="00000000" w:rsidDel="00000000" w:rsidP="00000000" w:rsidRDefault="00000000" w:rsidRPr="00000000" w14:paraId="00000010">
      <w:pPr>
        <w:numPr>
          <w:ilvl w:val="0"/>
          <w:numId w:val="1"/>
        </w:numPr>
        <w:spacing w:after="200" w:lineRule="auto"/>
        <w:ind w:left="1440" w:hanging="360"/>
        <w:rPr>
          <w:u w:val="none"/>
        </w:rPr>
      </w:pPr>
      <w:r w:rsidDel="00000000" w:rsidR="00000000" w:rsidRPr="00000000">
        <w:rPr>
          <w:rtl w:val="0"/>
        </w:rPr>
        <w:t xml:space="preserve">Using the collected and labeled data provide various comparisons</w:t>
      </w:r>
    </w:p>
    <w:p w:rsidR="00000000" w:rsidDel="00000000" w:rsidP="00000000" w:rsidRDefault="00000000" w:rsidRPr="00000000" w14:paraId="00000011">
      <w:pPr>
        <w:numPr>
          <w:ilvl w:val="0"/>
          <w:numId w:val="1"/>
        </w:numPr>
        <w:spacing w:after="200" w:before="0" w:lineRule="auto"/>
        <w:ind w:left="1440" w:hanging="360"/>
        <w:rPr>
          <w:u w:val="none"/>
        </w:rPr>
      </w:pPr>
      <w:r w:rsidDel="00000000" w:rsidR="00000000" w:rsidRPr="00000000">
        <w:rPr>
          <w:rtl w:val="0"/>
        </w:rPr>
        <w:t xml:space="preserve">See similarities and differences between the sets</w:t>
      </w:r>
    </w:p>
    <w:p w:rsidR="00000000" w:rsidDel="00000000" w:rsidP="00000000" w:rsidRDefault="00000000" w:rsidRPr="00000000" w14:paraId="00000012">
      <w:pPr>
        <w:numPr>
          <w:ilvl w:val="0"/>
          <w:numId w:val="1"/>
        </w:numPr>
        <w:spacing w:after="200" w:before="0" w:lineRule="auto"/>
        <w:ind w:left="1440" w:hanging="360"/>
        <w:rPr>
          <w:u w:val="none"/>
        </w:rPr>
      </w:pPr>
      <w:r w:rsidDel="00000000" w:rsidR="00000000" w:rsidRPr="00000000">
        <w:rPr>
          <w:rtl w:val="0"/>
        </w:rPr>
        <w:t xml:space="preserve">Analyze the differences and offer explanations for them</w:t>
      </w:r>
    </w:p>
    <w:p w:rsidR="00000000" w:rsidDel="00000000" w:rsidP="00000000" w:rsidRDefault="00000000" w:rsidRPr="00000000" w14:paraId="00000013">
      <w:pPr>
        <w:numPr>
          <w:ilvl w:val="0"/>
          <w:numId w:val="1"/>
        </w:numPr>
        <w:spacing w:after="200" w:lineRule="auto"/>
        <w:ind w:left="1440" w:hanging="360"/>
        <w:rPr>
          <w:u w:val="none"/>
        </w:rPr>
      </w:pPr>
      <w:r w:rsidDel="00000000" w:rsidR="00000000" w:rsidRPr="00000000">
        <w:rPr>
          <w:rtl w:val="0"/>
        </w:rPr>
        <w:t xml:space="preserve">Hypothesize why similarities and differences exist </w:t>
      </w:r>
    </w:p>
    <w:p w:rsidR="00000000" w:rsidDel="00000000" w:rsidP="00000000" w:rsidRDefault="00000000" w:rsidRPr="00000000" w14:paraId="00000014">
      <w:pPr>
        <w:pStyle w:val="Heading3"/>
        <w:spacing w:after="200" w:lineRule="auto"/>
        <w:ind w:left="360" w:firstLine="0"/>
        <w:rPr/>
      </w:pPr>
      <w:bookmarkStart w:colFirst="0" w:colLast="0" w:name="_j71j6qpolqga" w:id="4"/>
      <w:bookmarkEnd w:id="4"/>
      <w:r w:rsidDel="00000000" w:rsidR="00000000" w:rsidRPr="00000000">
        <w:rPr>
          <w:rtl w:val="0"/>
        </w:rPr>
        <w:t xml:space="preserve">Similar Works</w:t>
      </w:r>
    </w:p>
    <w:p w:rsidR="00000000" w:rsidDel="00000000" w:rsidP="00000000" w:rsidRDefault="00000000" w:rsidRPr="00000000" w14:paraId="00000015">
      <w:pPr>
        <w:numPr>
          <w:ilvl w:val="0"/>
          <w:numId w:val="2"/>
        </w:numPr>
        <w:spacing w:after="200" w:lineRule="auto"/>
        <w:ind w:left="1440" w:hanging="360"/>
        <w:rPr>
          <w:u w:val="none"/>
        </w:rPr>
      </w:pPr>
      <w:r w:rsidDel="00000000" w:rsidR="00000000" w:rsidRPr="00000000">
        <w:rPr>
          <w:rtl w:val="0"/>
        </w:rPr>
        <w:t xml:space="preserve">Find similar works to quote</w:t>
      </w:r>
    </w:p>
    <w:p w:rsidR="00000000" w:rsidDel="00000000" w:rsidP="00000000" w:rsidRDefault="00000000" w:rsidRPr="00000000" w14:paraId="00000016">
      <w:pPr>
        <w:numPr>
          <w:ilvl w:val="1"/>
          <w:numId w:val="2"/>
        </w:numPr>
        <w:spacing w:after="200" w:lineRule="auto"/>
        <w:ind w:left="2160" w:hanging="360"/>
        <w:rPr>
          <w:u w:val="none"/>
        </w:rPr>
      </w:pPr>
      <w:hyperlink r:id="rId6">
        <w:r w:rsidDel="00000000" w:rsidR="00000000" w:rsidRPr="00000000">
          <w:rPr>
            <w:color w:val="1155cc"/>
            <w:u w:val="single"/>
            <w:rtl w:val="0"/>
          </w:rPr>
          <w:t xml:space="preserve">https://www.ncbi.nlm.nih.gov/pmc/articles/PMC11007479/</w:t>
        </w:r>
      </w:hyperlink>
      <w:r w:rsidDel="00000000" w:rsidR="00000000" w:rsidRPr="00000000">
        <w:rPr>
          <w:rtl w:val="0"/>
        </w:rPr>
      </w:r>
    </w:p>
    <w:p w:rsidR="00000000" w:rsidDel="00000000" w:rsidP="00000000" w:rsidRDefault="00000000" w:rsidRPr="00000000" w14:paraId="00000017">
      <w:pPr>
        <w:numPr>
          <w:ilvl w:val="1"/>
          <w:numId w:val="2"/>
        </w:numPr>
        <w:spacing w:after="200" w:lineRule="auto"/>
        <w:ind w:left="2160" w:hanging="360"/>
        <w:rPr>
          <w:u w:val="none"/>
        </w:rPr>
      </w:pPr>
      <w:hyperlink r:id="rId7">
        <w:r w:rsidDel="00000000" w:rsidR="00000000" w:rsidRPr="00000000">
          <w:rPr>
            <w:color w:val="1155cc"/>
            <w:u w:val="single"/>
            <w:rtl w:val="0"/>
          </w:rPr>
          <w:t xml:space="preserve">https://onlinelibrary.wiley.com/doi/10.1111/ijsa.12479</w:t>
        </w:r>
      </w:hyperlink>
      <w:r w:rsidDel="00000000" w:rsidR="00000000" w:rsidRPr="00000000">
        <w:rPr>
          <w:rtl w:val="0"/>
        </w:rPr>
      </w:r>
    </w:p>
    <w:p w:rsidR="00000000" w:rsidDel="00000000" w:rsidP="00000000" w:rsidRDefault="00000000" w:rsidRPr="00000000" w14:paraId="00000018">
      <w:pPr>
        <w:numPr>
          <w:ilvl w:val="1"/>
          <w:numId w:val="2"/>
        </w:numPr>
        <w:spacing w:after="200" w:lineRule="auto"/>
        <w:ind w:left="2160" w:hanging="360"/>
        <w:rPr>
          <w:u w:val="none"/>
        </w:rPr>
      </w:pPr>
      <w:hyperlink r:id="rId8">
        <w:r w:rsidDel="00000000" w:rsidR="00000000" w:rsidRPr="00000000">
          <w:rPr>
            <w:color w:val="1155cc"/>
            <w:u w:val="single"/>
            <w:rtl w:val="0"/>
          </w:rPr>
          <w:t xml:space="preserve">https://arxiv.org/html/2312.10349v2</w:t>
        </w:r>
      </w:hyperlink>
      <w:r w:rsidDel="00000000" w:rsidR="00000000" w:rsidRPr="00000000">
        <w:rPr>
          <w:rtl w:val="0"/>
        </w:rPr>
      </w:r>
    </w:p>
    <w:p w:rsidR="00000000" w:rsidDel="00000000" w:rsidP="00000000" w:rsidRDefault="00000000" w:rsidRPr="00000000" w14:paraId="00000019">
      <w:pPr>
        <w:numPr>
          <w:ilvl w:val="1"/>
          <w:numId w:val="2"/>
        </w:numPr>
        <w:spacing w:after="200" w:lineRule="auto"/>
        <w:ind w:left="2160" w:hanging="360"/>
        <w:rPr>
          <w:u w:val="none"/>
        </w:rPr>
      </w:pPr>
      <w:hyperlink r:id="rId9">
        <w:r w:rsidDel="00000000" w:rsidR="00000000" w:rsidRPr="00000000">
          <w:rPr>
            <w:color w:val="1155cc"/>
            <w:u w:val="single"/>
            <w:rtl w:val="0"/>
          </w:rPr>
          <w:t xml:space="preserve">https://www.ncbi.nlm.nih.gov/pmc/articles/PMC10705618/</w:t>
        </w:r>
      </w:hyperlink>
      <w:r w:rsidDel="00000000" w:rsidR="00000000" w:rsidRPr="00000000">
        <w:rPr>
          <w:rtl w:val="0"/>
        </w:rPr>
        <w:t xml:space="preserve"> </w:t>
      </w:r>
    </w:p>
    <w:p w:rsidR="00000000" w:rsidDel="00000000" w:rsidP="00000000" w:rsidRDefault="00000000" w:rsidRPr="00000000" w14:paraId="0000001A">
      <w:pPr>
        <w:numPr>
          <w:ilvl w:val="0"/>
          <w:numId w:val="2"/>
        </w:numPr>
        <w:spacing w:after="200" w:before="0" w:lineRule="auto"/>
        <w:ind w:left="1440" w:hanging="360"/>
        <w:rPr>
          <w:u w:val="none"/>
        </w:rPr>
      </w:pPr>
      <w:r w:rsidDel="00000000" w:rsidR="00000000" w:rsidRPr="00000000">
        <w:rPr>
          <w:rtl w:val="0"/>
        </w:rPr>
        <w:t xml:space="preserve">Talk about existing research</w:t>
      </w:r>
    </w:p>
    <w:p w:rsidR="00000000" w:rsidDel="00000000" w:rsidP="00000000" w:rsidRDefault="00000000" w:rsidRPr="00000000" w14:paraId="0000001B">
      <w:pPr>
        <w:numPr>
          <w:ilvl w:val="0"/>
          <w:numId w:val="2"/>
        </w:numPr>
        <w:spacing w:after="200" w:lineRule="auto"/>
        <w:ind w:left="1440" w:hanging="360"/>
        <w:rPr>
          <w:u w:val="none"/>
        </w:rPr>
      </w:pPr>
      <w:r w:rsidDel="00000000" w:rsidR="00000000" w:rsidRPr="00000000">
        <w:rPr>
          <w:rtl w:val="0"/>
        </w:rPr>
        <w:t xml:space="preserve">Talk about other's findings</w:t>
      </w:r>
    </w:p>
    <w:p w:rsidR="00000000" w:rsidDel="00000000" w:rsidP="00000000" w:rsidRDefault="00000000" w:rsidRPr="00000000" w14:paraId="0000001C">
      <w:pPr>
        <w:spacing w:after="200" w:lineRule="auto"/>
        <w:rPr/>
      </w:pPr>
      <w:r w:rsidDel="00000000" w:rsidR="00000000" w:rsidRPr="00000000">
        <w:rPr>
          <w:rtl w:val="0"/>
        </w:rPr>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Hi, provided a list of text values could you label each item with the appropriate label of either related or unrelated based on their relevance to the Boeing Starliner Failure? Generate the labels in a list corresponding to the dataset values.</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The Boeing Starliner spacecraft was carrying 2 astronauts, named Sunita Williams and Barry Wilmore. The spacecraft has had a failure with its docking mechanism and as a result, is stuck in space with the astronauts onboard. This has also caused issues on the International Space Station (ISS) docking port which has caused SpaceX to delay its future launch. The astronauts have been stuck in space longer than they should've been</w:t>
      </w:r>
    </w:p>
    <w:p w:rsidR="00000000" w:rsidDel="00000000" w:rsidP="00000000" w:rsidRDefault="00000000" w:rsidRPr="00000000" w14:paraId="0000001F">
      <w:pPr>
        <w:spacing w:after="200" w:lineRule="auto"/>
        <w:ind w:left="360" w:hanging="36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10705618/" TargetMode="External"/><Relationship Id="rId5" Type="http://schemas.openxmlformats.org/officeDocument/2006/relationships/styles" Target="styles.xml"/><Relationship Id="rId6" Type="http://schemas.openxmlformats.org/officeDocument/2006/relationships/hyperlink" Target="https://www.ncbi.nlm.nih.gov/pmc/articles/PMC11007479/" TargetMode="External"/><Relationship Id="rId7" Type="http://schemas.openxmlformats.org/officeDocument/2006/relationships/hyperlink" Target="https://onlinelibrary.wiley.com/doi/10.1111/ijsa.12479" TargetMode="External"/><Relationship Id="rId8" Type="http://schemas.openxmlformats.org/officeDocument/2006/relationships/hyperlink" Target="https://arxiv.org/html/2312.10349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