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55F" w:rsidRDefault="00143E6C">
      <w:r>
        <w:t>Understanding gy-521</w:t>
      </w:r>
    </w:p>
    <w:p w:rsidR="00143E6C" w:rsidRDefault="00143E6C" w:rsidP="00143E6C">
      <w:r>
        <w:t>As we seen in the hardware section gy-521 is more efficient than gy-87 and ADXL335 for our purpose of use.</w:t>
      </w:r>
    </w:p>
    <w:p w:rsidR="00143E6C" w:rsidRDefault="00143E6C" w:rsidP="00143E6C">
      <w:r>
        <w:t>Gy-521 board features:</w:t>
      </w:r>
    </w:p>
    <w:p w:rsidR="00143E6C" w:rsidRPr="00143E6C" w:rsidRDefault="00143E6C" w:rsidP="00143E6C">
      <w:pPr>
        <w:numPr>
          <w:ilvl w:val="0"/>
          <w:numId w:val="1"/>
        </w:numPr>
        <w:shd w:val="clear" w:color="auto" w:fill="FFFFFF"/>
        <w:spacing w:before="100" w:beforeAutospacing="1" w:after="100" w:afterAutospacing="1" w:line="240" w:lineRule="auto"/>
        <w:ind w:left="225"/>
        <w:rPr>
          <w:rFonts w:ascii="Arial" w:eastAsia="Times New Roman" w:hAnsi="Arial" w:cs="Arial"/>
          <w:color w:val="666666"/>
          <w:sz w:val="18"/>
          <w:szCs w:val="18"/>
          <w:lang w:eastAsia="en-IN" w:bidi="hi-IN"/>
        </w:rPr>
      </w:pPr>
      <w:r w:rsidRPr="00143E6C">
        <w:rPr>
          <w:rFonts w:ascii="Arial" w:eastAsia="Times New Roman" w:hAnsi="Arial" w:cs="Arial"/>
          <w:color w:val="666666"/>
          <w:sz w:val="18"/>
          <w:szCs w:val="18"/>
          <w:lang w:eastAsia="en-IN" w:bidi="hi-IN"/>
        </w:rPr>
        <w:t>Chip built-in 16bit AD converter, 16-bit data output</w:t>
      </w:r>
    </w:p>
    <w:p w:rsidR="00143E6C" w:rsidRPr="00143E6C" w:rsidRDefault="00143E6C" w:rsidP="00143E6C">
      <w:pPr>
        <w:numPr>
          <w:ilvl w:val="0"/>
          <w:numId w:val="1"/>
        </w:numPr>
        <w:shd w:val="clear" w:color="auto" w:fill="FFFFFF"/>
        <w:spacing w:before="100" w:beforeAutospacing="1" w:after="100" w:afterAutospacing="1" w:line="240" w:lineRule="auto"/>
        <w:ind w:left="225"/>
        <w:rPr>
          <w:rFonts w:ascii="Arial" w:eastAsia="Times New Roman" w:hAnsi="Arial" w:cs="Arial"/>
          <w:color w:val="666666"/>
          <w:sz w:val="18"/>
          <w:szCs w:val="18"/>
          <w:lang w:eastAsia="en-IN" w:bidi="hi-IN"/>
        </w:rPr>
      </w:pPr>
      <w:r w:rsidRPr="00143E6C">
        <w:rPr>
          <w:rFonts w:ascii="Arial" w:eastAsia="Times New Roman" w:hAnsi="Arial" w:cs="Arial"/>
          <w:color w:val="666666"/>
          <w:sz w:val="18"/>
          <w:szCs w:val="18"/>
          <w:lang w:eastAsia="en-IN" w:bidi="hi-IN"/>
        </w:rPr>
        <w:t>Driver Chip: MPU6050</w:t>
      </w:r>
    </w:p>
    <w:p w:rsidR="00143E6C" w:rsidRPr="00143E6C" w:rsidRDefault="00143E6C" w:rsidP="00143E6C">
      <w:pPr>
        <w:numPr>
          <w:ilvl w:val="0"/>
          <w:numId w:val="1"/>
        </w:numPr>
        <w:shd w:val="clear" w:color="auto" w:fill="FFFFFF"/>
        <w:spacing w:before="100" w:beforeAutospacing="1" w:after="100" w:afterAutospacing="1" w:line="240" w:lineRule="auto"/>
        <w:ind w:left="225"/>
        <w:rPr>
          <w:rFonts w:ascii="Arial" w:eastAsia="Times New Roman" w:hAnsi="Arial" w:cs="Arial"/>
          <w:color w:val="666666"/>
          <w:sz w:val="18"/>
          <w:szCs w:val="18"/>
          <w:lang w:eastAsia="en-IN" w:bidi="hi-IN"/>
        </w:rPr>
      </w:pPr>
      <w:r w:rsidRPr="00143E6C">
        <w:rPr>
          <w:rFonts w:ascii="Arial" w:eastAsia="Times New Roman" w:hAnsi="Arial" w:cs="Arial"/>
          <w:color w:val="666666"/>
          <w:sz w:val="18"/>
          <w:szCs w:val="18"/>
          <w:lang w:eastAsia="en-IN" w:bidi="hi-IN"/>
        </w:rPr>
        <w:t>Operating Voltage: 3-5V DC</w:t>
      </w:r>
    </w:p>
    <w:p w:rsidR="00143E6C" w:rsidRPr="00143E6C" w:rsidRDefault="00143E6C" w:rsidP="00143E6C">
      <w:pPr>
        <w:numPr>
          <w:ilvl w:val="0"/>
          <w:numId w:val="1"/>
        </w:numPr>
        <w:shd w:val="clear" w:color="auto" w:fill="FFFFFF"/>
        <w:spacing w:before="100" w:beforeAutospacing="1" w:after="100" w:afterAutospacing="1" w:line="240" w:lineRule="auto"/>
        <w:ind w:left="225"/>
        <w:rPr>
          <w:rFonts w:ascii="Arial" w:eastAsia="Times New Roman" w:hAnsi="Arial" w:cs="Arial"/>
          <w:color w:val="666666"/>
          <w:sz w:val="18"/>
          <w:szCs w:val="18"/>
          <w:lang w:eastAsia="en-IN" w:bidi="hi-IN"/>
        </w:rPr>
      </w:pPr>
      <w:r w:rsidRPr="00143E6C">
        <w:rPr>
          <w:rFonts w:ascii="Arial" w:eastAsia="Times New Roman" w:hAnsi="Arial" w:cs="Arial"/>
          <w:color w:val="666666"/>
          <w:sz w:val="18"/>
          <w:szCs w:val="18"/>
          <w:lang w:eastAsia="en-IN" w:bidi="hi-IN"/>
        </w:rPr>
        <w:t>Communication: I2C Protocol</w:t>
      </w:r>
    </w:p>
    <w:p w:rsidR="00143E6C" w:rsidRPr="00143E6C" w:rsidRDefault="00143E6C" w:rsidP="00143E6C">
      <w:pPr>
        <w:numPr>
          <w:ilvl w:val="0"/>
          <w:numId w:val="1"/>
        </w:numPr>
        <w:shd w:val="clear" w:color="auto" w:fill="FFFFFF"/>
        <w:spacing w:before="100" w:beforeAutospacing="1" w:after="100" w:afterAutospacing="1" w:line="240" w:lineRule="auto"/>
        <w:ind w:left="225"/>
        <w:rPr>
          <w:rFonts w:ascii="Arial" w:eastAsia="Times New Roman" w:hAnsi="Arial" w:cs="Arial"/>
          <w:color w:val="666666"/>
          <w:sz w:val="18"/>
          <w:szCs w:val="18"/>
          <w:lang w:eastAsia="en-IN" w:bidi="hi-IN"/>
        </w:rPr>
      </w:pPr>
      <w:r w:rsidRPr="00143E6C">
        <w:rPr>
          <w:rFonts w:ascii="Arial" w:eastAsia="Times New Roman" w:hAnsi="Arial" w:cs="Arial"/>
          <w:color w:val="666666"/>
          <w:sz w:val="18"/>
          <w:szCs w:val="18"/>
          <w:lang w:eastAsia="en-IN" w:bidi="hi-IN"/>
        </w:rPr>
        <w:t>Gyro Range: ± 250, 500, 1000, 2000 °/s</w:t>
      </w:r>
    </w:p>
    <w:p w:rsidR="00143E6C" w:rsidRDefault="00143E6C" w:rsidP="00143E6C">
      <w:pPr>
        <w:numPr>
          <w:ilvl w:val="0"/>
          <w:numId w:val="1"/>
        </w:numPr>
        <w:shd w:val="clear" w:color="auto" w:fill="FFFFFF"/>
        <w:spacing w:before="100" w:beforeAutospacing="1" w:after="100" w:afterAutospacing="1" w:line="240" w:lineRule="auto"/>
        <w:ind w:left="225"/>
        <w:rPr>
          <w:rFonts w:ascii="Arial" w:eastAsia="Times New Roman" w:hAnsi="Arial" w:cs="Arial"/>
          <w:color w:val="666666"/>
          <w:sz w:val="18"/>
          <w:szCs w:val="18"/>
          <w:lang w:eastAsia="en-IN" w:bidi="hi-IN"/>
        </w:rPr>
      </w:pPr>
      <w:r w:rsidRPr="00143E6C">
        <w:rPr>
          <w:rFonts w:ascii="Arial" w:eastAsia="Times New Roman" w:hAnsi="Arial" w:cs="Arial"/>
          <w:color w:val="666666"/>
          <w:sz w:val="18"/>
          <w:szCs w:val="18"/>
          <w:lang w:eastAsia="en-IN" w:bidi="hi-IN"/>
        </w:rPr>
        <w:t>Accelerometer Range: ± 2</w:t>
      </w:r>
      <w:r>
        <w:rPr>
          <w:rFonts w:ascii="Arial" w:eastAsia="Times New Roman" w:hAnsi="Arial" w:cs="Arial"/>
          <w:color w:val="666666"/>
          <w:sz w:val="18"/>
          <w:szCs w:val="18"/>
          <w:lang w:eastAsia="en-IN" w:bidi="hi-IN"/>
        </w:rPr>
        <w:t>,</w:t>
      </w:r>
      <w:r w:rsidRPr="00143E6C">
        <w:rPr>
          <w:rFonts w:ascii="Arial" w:eastAsia="Times New Roman" w:hAnsi="Arial" w:cs="Arial"/>
          <w:color w:val="666666"/>
          <w:sz w:val="18"/>
          <w:szCs w:val="18"/>
          <w:lang w:eastAsia="en-IN" w:bidi="hi-IN"/>
        </w:rPr>
        <w:t xml:space="preserve"> ± 4</w:t>
      </w:r>
      <w:r>
        <w:rPr>
          <w:rFonts w:ascii="Arial" w:eastAsia="Times New Roman" w:hAnsi="Arial" w:cs="Arial"/>
          <w:color w:val="666666"/>
          <w:sz w:val="18"/>
          <w:szCs w:val="18"/>
          <w:lang w:eastAsia="en-IN" w:bidi="hi-IN"/>
        </w:rPr>
        <w:t>,</w:t>
      </w:r>
      <w:r w:rsidRPr="00143E6C">
        <w:rPr>
          <w:rFonts w:ascii="Arial" w:eastAsia="Times New Roman" w:hAnsi="Arial" w:cs="Arial"/>
          <w:color w:val="666666"/>
          <w:sz w:val="18"/>
          <w:szCs w:val="18"/>
          <w:lang w:eastAsia="en-IN" w:bidi="hi-IN"/>
        </w:rPr>
        <w:t xml:space="preserve"> ± 8</w:t>
      </w:r>
      <w:r>
        <w:rPr>
          <w:rFonts w:ascii="Arial" w:eastAsia="Times New Roman" w:hAnsi="Arial" w:cs="Arial"/>
          <w:color w:val="666666"/>
          <w:sz w:val="18"/>
          <w:szCs w:val="18"/>
          <w:lang w:eastAsia="en-IN" w:bidi="hi-IN"/>
        </w:rPr>
        <w:t>,</w:t>
      </w:r>
      <w:r w:rsidRPr="00143E6C">
        <w:rPr>
          <w:rFonts w:ascii="Arial" w:eastAsia="Times New Roman" w:hAnsi="Arial" w:cs="Arial"/>
          <w:color w:val="666666"/>
          <w:sz w:val="18"/>
          <w:szCs w:val="18"/>
          <w:lang w:eastAsia="en-IN" w:bidi="hi-IN"/>
        </w:rPr>
        <w:t xml:space="preserve"> ± 16 g</w:t>
      </w:r>
    </w:p>
    <w:p w:rsidR="00143E6C" w:rsidRDefault="00143E6C"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There are lot more other features too but not of our interest for now. </w:t>
      </w:r>
    </w:p>
    <w:p w:rsidR="00143E6C" w:rsidRDefault="00143E6C"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In this documentation we are going to look at glance the registers that are required and affects to our experiments. Actually </w:t>
      </w:r>
      <w:r w:rsidR="00976D0A">
        <w:rPr>
          <w:rFonts w:ascii="Arial" w:eastAsia="Times New Roman" w:hAnsi="Arial" w:cs="Arial"/>
          <w:color w:val="666666"/>
          <w:sz w:val="18"/>
          <w:szCs w:val="18"/>
          <w:lang w:eastAsia="en-IN" w:bidi="hi-IN"/>
        </w:rPr>
        <w:t>to study the MPU</w:t>
      </w:r>
      <w:r>
        <w:rPr>
          <w:rFonts w:ascii="Arial" w:eastAsia="Times New Roman" w:hAnsi="Arial" w:cs="Arial"/>
          <w:color w:val="666666"/>
          <w:sz w:val="18"/>
          <w:szCs w:val="18"/>
          <w:lang w:eastAsia="en-IN" w:bidi="hi-IN"/>
        </w:rPr>
        <w:t xml:space="preserve"> 6050 the datasheet is enough required documentation. </w:t>
      </w:r>
    </w:p>
    <w:p w:rsidR="00C81068" w:rsidRDefault="00143E6C"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The</w:t>
      </w:r>
      <w:r w:rsidR="00976D0A">
        <w:rPr>
          <w:rFonts w:ascii="Arial" w:eastAsia="Times New Roman" w:hAnsi="Arial" w:cs="Arial"/>
          <w:color w:val="666666"/>
          <w:sz w:val="18"/>
          <w:szCs w:val="18"/>
          <w:lang w:eastAsia="en-IN" w:bidi="hi-IN"/>
        </w:rPr>
        <w:t xml:space="preserve"> MPU</w:t>
      </w:r>
      <w:r w:rsidR="00C81068">
        <w:rPr>
          <w:rFonts w:ascii="Arial" w:eastAsia="Times New Roman" w:hAnsi="Arial" w:cs="Arial"/>
          <w:color w:val="666666"/>
          <w:sz w:val="18"/>
          <w:szCs w:val="18"/>
          <w:lang w:eastAsia="en-IN" w:bidi="hi-IN"/>
        </w:rPr>
        <w:t xml:space="preserve"> 6050 supports various</w:t>
      </w:r>
      <w:r>
        <w:rPr>
          <w:rFonts w:ascii="Arial" w:eastAsia="Times New Roman" w:hAnsi="Arial" w:cs="Arial"/>
          <w:color w:val="666666"/>
          <w:sz w:val="18"/>
          <w:szCs w:val="18"/>
          <w:lang w:eastAsia="en-IN" w:bidi="hi-IN"/>
        </w:rPr>
        <w:t xml:space="preserve"> range</w:t>
      </w:r>
      <w:r w:rsidR="00C81068">
        <w:rPr>
          <w:rFonts w:ascii="Arial" w:eastAsia="Times New Roman" w:hAnsi="Arial" w:cs="Arial"/>
          <w:color w:val="666666"/>
          <w:sz w:val="18"/>
          <w:szCs w:val="18"/>
          <w:lang w:eastAsia="en-IN" w:bidi="hi-IN"/>
        </w:rPr>
        <w:t xml:space="preserve"> of sensor measurement and also adjustable sample rate of sensor. It is having 16 bit resolution of data over its configured full range. It is having gyroscope and accelerometer both on one chip. We will communicate to it with the use of </w:t>
      </w:r>
      <w:r w:rsidR="00976D0A">
        <w:rPr>
          <w:rFonts w:ascii="Arial" w:eastAsia="Times New Roman" w:hAnsi="Arial" w:cs="Arial"/>
          <w:color w:val="666666"/>
          <w:sz w:val="18"/>
          <w:szCs w:val="18"/>
          <w:lang w:eastAsia="en-IN" w:bidi="hi-IN"/>
        </w:rPr>
        <w:t>Arduino</w:t>
      </w:r>
      <w:r w:rsidR="00C81068">
        <w:rPr>
          <w:rFonts w:ascii="Arial" w:eastAsia="Times New Roman" w:hAnsi="Arial" w:cs="Arial"/>
          <w:color w:val="666666"/>
          <w:sz w:val="18"/>
          <w:szCs w:val="18"/>
          <w:lang w:eastAsia="en-IN" w:bidi="hi-IN"/>
        </w:rPr>
        <w:t xml:space="preserve"> over I2C protocol. </w:t>
      </w:r>
    </w:p>
    <w:p w:rsidR="00C81068" w:rsidRDefault="00C81068" w:rsidP="00976D0A">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As aur aim to understand MPU 6050 basics, to communicate with it on I2C bus, we will use “</w:t>
      </w:r>
      <w:proofErr w:type="spellStart"/>
      <w:r>
        <w:rPr>
          <w:rFonts w:ascii="Arial" w:eastAsia="Times New Roman" w:hAnsi="Arial" w:cs="Arial"/>
          <w:color w:val="666666"/>
          <w:sz w:val="18"/>
          <w:szCs w:val="18"/>
          <w:lang w:eastAsia="en-IN" w:bidi="hi-IN"/>
        </w:rPr>
        <w:t>Wire.h</w:t>
      </w:r>
      <w:proofErr w:type="spellEnd"/>
      <w:r>
        <w:rPr>
          <w:rFonts w:ascii="Arial" w:eastAsia="Times New Roman" w:hAnsi="Arial" w:cs="Arial"/>
          <w:color w:val="666666"/>
          <w:sz w:val="18"/>
          <w:szCs w:val="18"/>
          <w:lang w:eastAsia="en-IN" w:bidi="hi-IN"/>
        </w:rPr>
        <w:t xml:space="preserve">” default library of </w:t>
      </w:r>
      <w:r w:rsidR="00976D0A">
        <w:rPr>
          <w:rFonts w:ascii="Arial" w:eastAsia="Times New Roman" w:hAnsi="Arial" w:cs="Arial"/>
          <w:color w:val="666666"/>
          <w:sz w:val="18"/>
          <w:szCs w:val="18"/>
          <w:lang w:eastAsia="en-IN" w:bidi="hi-IN"/>
        </w:rPr>
        <w:t>Arduino</w:t>
      </w:r>
      <w:r>
        <w:rPr>
          <w:rFonts w:ascii="Arial" w:eastAsia="Times New Roman" w:hAnsi="Arial" w:cs="Arial"/>
          <w:color w:val="666666"/>
          <w:sz w:val="18"/>
          <w:szCs w:val="18"/>
          <w:lang w:eastAsia="en-IN" w:bidi="hi-IN"/>
        </w:rPr>
        <w:t xml:space="preserve"> platform. In problem statement folder you were provided by a skeleton file where you need to complete code to solve the given problem statement based experiment.</w:t>
      </w:r>
    </w:p>
    <w:p w:rsidR="00245984" w:rsidRDefault="00245984"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In IIC protocol for </w:t>
      </w:r>
      <w:r w:rsidR="00976D0A">
        <w:rPr>
          <w:rFonts w:ascii="Arial" w:eastAsia="Times New Roman" w:hAnsi="Arial" w:cs="Arial"/>
          <w:color w:val="666666"/>
          <w:sz w:val="18"/>
          <w:szCs w:val="18"/>
          <w:lang w:eastAsia="en-IN" w:bidi="hi-IN"/>
        </w:rPr>
        <w:t>communicate, read or write to a</w:t>
      </w:r>
      <w:r>
        <w:rPr>
          <w:rFonts w:ascii="Arial" w:eastAsia="Times New Roman" w:hAnsi="Arial" w:cs="Arial"/>
          <w:color w:val="666666"/>
          <w:sz w:val="18"/>
          <w:szCs w:val="18"/>
          <w:lang w:eastAsia="en-IN" w:bidi="hi-IN"/>
        </w:rPr>
        <w:t xml:space="preserve"> register we need to follow following sequence</w:t>
      </w:r>
    </w:p>
    <w:p w:rsidR="00245984" w:rsidRDefault="00245984" w:rsidP="00245984">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Start communication </w:t>
      </w:r>
    </w:p>
    <w:p w:rsidR="00245984" w:rsidRDefault="00245984" w:rsidP="00245984">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Send device address </w:t>
      </w:r>
    </w:p>
    <w:p w:rsidR="00245984" w:rsidRDefault="00245984" w:rsidP="00245984">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Send register address</w:t>
      </w:r>
    </w:p>
    <w:p w:rsidR="00245984" w:rsidRDefault="00245984" w:rsidP="00245984">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Release </w:t>
      </w:r>
      <w:r w:rsidR="00976D0A">
        <w:rPr>
          <w:rFonts w:ascii="Arial" w:eastAsia="Times New Roman" w:hAnsi="Arial" w:cs="Arial"/>
          <w:color w:val="666666"/>
          <w:sz w:val="18"/>
          <w:szCs w:val="18"/>
          <w:lang w:eastAsia="en-IN" w:bidi="hi-IN"/>
        </w:rPr>
        <w:t>bus to let MPU</w:t>
      </w:r>
      <w:r>
        <w:rPr>
          <w:rFonts w:ascii="Arial" w:eastAsia="Times New Roman" w:hAnsi="Arial" w:cs="Arial"/>
          <w:color w:val="666666"/>
          <w:sz w:val="18"/>
          <w:szCs w:val="18"/>
          <w:lang w:eastAsia="en-IN" w:bidi="hi-IN"/>
        </w:rPr>
        <w:t xml:space="preserve"> put data if we are reading register</w:t>
      </w:r>
    </w:p>
    <w:p w:rsidR="00245984" w:rsidRDefault="00245984" w:rsidP="00245984">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Send data to be write on the register if we are modifying register.</w:t>
      </w:r>
    </w:p>
    <w:p w:rsidR="00245984" w:rsidRPr="00245984" w:rsidRDefault="00245984" w:rsidP="00245984">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End communication </w:t>
      </w:r>
    </w:p>
    <w:p w:rsidR="00C81068" w:rsidRDefault="00C81068"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Task 1: </w:t>
      </w:r>
    </w:p>
    <w:p w:rsidR="00C81068" w:rsidRDefault="00245984"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Our board gy-521 is having IIC address 0X68 when AD0 pin is set low. Let we study registers that we are going to write or read.</w:t>
      </w:r>
      <w:r w:rsidR="00C81068">
        <w:rPr>
          <w:rFonts w:ascii="Arial" w:eastAsia="Times New Roman" w:hAnsi="Arial" w:cs="Arial"/>
          <w:color w:val="666666"/>
          <w:sz w:val="18"/>
          <w:szCs w:val="18"/>
          <w:lang w:eastAsia="en-IN" w:bidi="hi-IN"/>
        </w:rPr>
        <w:t xml:space="preserve">  </w:t>
      </w:r>
    </w:p>
    <w:p w:rsidR="00245984" w:rsidRDefault="00245984"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Register 0X6B:</w:t>
      </w:r>
    </w:p>
    <w:p w:rsidR="00245984" w:rsidRDefault="00245984"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The register is power management register or in data sheet </w:t>
      </w:r>
      <w:r w:rsidR="00976D0A">
        <w:rPr>
          <w:rFonts w:ascii="Arial" w:eastAsia="Times New Roman" w:hAnsi="Arial" w:cs="Arial"/>
          <w:color w:val="666666"/>
          <w:sz w:val="18"/>
          <w:szCs w:val="18"/>
          <w:lang w:eastAsia="en-IN" w:bidi="hi-IN"/>
        </w:rPr>
        <w:t>it’s</w:t>
      </w:r>
      <w:r>
        <w:rPr>
          <w:rFonts w:ascii="Arial" w:eastAsia="Times New Roman" w:hAnsi="Arial" w:cs="Arial"/>
          <w:color w:val="666666"/>
          <w:sz w:val="18"/>
          <w:szCs w:val="18"/>
          <w:lang w:eastAsia="en-IN" w:bidi="hi-IN"/>
        </w:rPr>
        <w:t xml:space="preserve"> called as </w:t>
      </w:r>
      <w:r w:rsidRPr="00245984">
        <w:rPr>
          <w:rFonts w:ascii="Arial" w:eastAsia="Times New Roman" w:hAnsi="Arial" w:cs="Arial"/>
          <w:color w:val="666666"/>
          <w:sz w:val="18"/>
          <w:szCs w:val="18"/>
          <w:lang w:eastAsia="en-IN" w:bidi="hi-IN"/>
        </w:rPr>
        <w:t>PWR_MGMT_1</w:t>
      </w:r>
      <w:r>
        <w:rPr>
          <w:rFonts w:ascii="Arial" w:eastAsia="Times New Roman" w:hAnsi="Arial" w:cs="Arial"/>
          <w:color w:val="666666"/>
          <w:sz w:val="18"/>
          <w:szCs w:val="18"/>
          <w:lang w:eastAsia="en-IN" w:bidi="hi-IN"/>
        </w:rPr>
        <w:t>. Setting this register to 0X00 will set all things at default.</w:t>
      </w:r>
    </w:p>
    <w:p w:rsidR="00245984" w:rsidRDefault="00245984"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Register 0X19:</w:t>
      </w:r>
    </w:p>
    <w:p w:rsidR="00245984" w:rsidRDefault="00245984"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noProof/>
          <w:lang w:eastAsia="en-IN" w:bidi="hi-IN"/>
        </w:rPr>
        <w:drawing>
          <wp:inline distT="0" distB="0" distL="0" distR="0" wp14:anchorId="583EE3DD" wp14:editId="4CF2F42A">
            <wp:extent cx="5731510" cy="861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61060"/>
                    </a:xfrm>
                    <a:prstGeom prst="rect">
                      <a:avLst/>
                    </a:prstGeom>
                  </pic:spPr>
                </pic:pic>
              </a:graphicData>
            </a:graphic>
          </wp:inline>
        </w:drawing>
      </w:r>
    </w:p>
    <w:p w:rsidR="008D1EE9" w:rsidRDefault="008D1EE9" w:rsidP="008D1EE9">
      <w:pPr>
        <w:shd w:val="clear" w:color="auto" w:fill="FFFFFF"/>
        <w:spacing w:before="100" w:beforeAutospacing="1" w:after="100" w:afterAutospacing="1" w:line="240" w:lineRule="auto"/>
        <w:rPr>
          <w:rStyle w:val="fontstyle01"/>
        </w:rPr>
      </w:pPr>
      <w:r>
        <w:rPr>
          <w:rStyle w:val="fontstyle01"/>
        </w:rPr>
        <w:t>This register specifies the divider from the gyroscope output rate used to generate the Sample Rate</w:t>
      </w:r>
      <w:r>
        <w:rPr>
          <w:rFonts w:ascii="Arial" w:hAnsi="Arial" w:cs="Arial"/>
          <w:color w:val="000000"/>
          <w:sz w:val="20"/>
          <w:szCs w:val="20"/>
        </w:rPr>
        <w:br/>
      </w:r>
      <w:r>
        <w:rPr>
          <w:rStyle w:val="fontstyle01"/>
        </w:rPr>
        <w:t>for the MPU-60X0.</w:t>
      </w:r>
      <w:r>
        <w:rPr>
          <w:rFonts w:ascii="Arial" w:hAnsi="Arial" w:cs="Arial"/>
          <w:color w:val="000000"/>
          <w:sz w:val="20"/>
          <w:szCs w:val="20"/>
        </w:rPr>
        <w:br/>
      </w:r>
      <w:r>
        <w:rPr>
          <w:rStyle w:val="fontstyle01"/>
        </w:rPr>
        <w:t>The sensor register output, FIFO output, and DMP sampling are all based on the Sample Rate.</w:t>
      </w:r>
      <w:r>
        <w:rPr>
          <w:rFonts w:ascii="Arial" w:hAnsi="Arial" w:cs="Arial"/>
          <w:color w:val="000000"/>
          <w:sz w:val="20"/>
          <w:szCs w:val="20"/>
        </w:rPr>
        <w:br/>
      </w:r>
      <w:r>
        <w:rPr>
          <w:rStyle w:val="fontstyle01"/>
        </w:rPr>
        <w:t xml:space="preserve">The Sample Rate is generated by dividing the gyroscope output rate by </w:t>
      </w:r>
      <w:r>
        <w:rPr>
          <w:rStyle w:val="fontstyle21"/>
        </w:rPr>
        <w:t>SMPLRT_DIV</w:t>
      </w:r>
      <w:proofErr w:type="gramStart"/>
      <w:r>
        <w:rPr>
          <w:rStyle w:val="fontstyle01"/>
        </w:rPr>
        <w:t>:</w:t>
      </w:r>
      <w:proofErr w:type="gramEnd"/>
      <w:r>
        <w:rPr>
          <w:rFonts w:ascii="Arial" w:hAnsi="Arial" w:cs="Arial"/>
          <w:color w:val="000000"/>
          <w:sz w:val="20"/>
          <w:szCs w:val="20"/>
        </w:rPr>
        <w:br/>
      </w:r>
      <w:r>
        <w:rPr>
          <w:rStyle w:val="fontstyle01"/>
        </w:rPr>
        <w:t xml:space="preserve">Sample Rate = Gyroscope Output Rate / (1 + </w:t>
      </w:r>
      <w:r>
        <w:rPr>
          <w:rStyle w:val="fontstyle21"/>
        </w:rPr>
        <w:t>SMPLRT_DIV</w:t>
      </w:r>
      <w:r>
        <w:rPr>
          <w:rStyle w:val="fontstyle01"/>
        </w:rPr>
        <w:t>)</w:t>
      </w:r>
      <w:r>
        <w:rPr>
          <w:rFonts w:ascii="Arial" w:hAnsi="Arial" w:cs="Arial"/>
          <w:color w:val="000000"/>
          <w:sz w:val="20"/>
          <w:szCs w:val="20"/>
        </w:rPr>
        <w:br/>
      </w:r>
      <w:r>
        <w:rPr>
          <w:rStyle w:val="fontstyle01"/>
        </w:rPr>
        <w:lastRenderedPageBreak/>
        <w:t>where Gyroscope Output Rate = 8</w:t>
      </w:r>
      <w:r w:rsidR="003412A0">
        <w:rPr>
          <w:rStyle w:val="fontstyle01"/>
        </w:rPr>
        <w:t xml:space="preserve"> </w:t>
      </w:r>
      <w:r>
        <w:rPr>
          <w:rStyle w:val="fontstyle01"/>
        </w:rPr>
        <w:t>kHz when the DLPF is disabled (</w:t>
      </w:r>
      <w:r>
        <w:rPr>
          <w:rStyle w:val="fontstyle21"/>
        </w:rPr>
        <w:t xml:space="preserve">DLPF_CFG </w:t>
      </w:r>
      <w:r>
        <w:rPr>
          <w:rStyle w:val="fontstyle01"/>
        </w:rPr>
        <w:t>= 0 or 7), and 1kHz</w:t>
      </w:r>
      <w:r>
        <w:rPr>
          <w:rFonts w:ascii="Arial" w:hAnsi="Arial" w:cs="Arial"/>
          <w:color w:val="000000"/>
          <w:sz w:val="20"/>
          <w:szCs w:val="20"/>
        </w:rPr>
        <w:br/>
      </w:r>
      <w:r>
        <w:rPr>
          <w:rStyle w:val="fontstyle01"/>
        </w:rPr>
        <w:t>when the DLPF is enabled (see Register 26).</w:t>
      </w:r>
      <w:r>
        <w:rPr>
          <w:rFonts w:ascii="Arial" w:hAnsi="Arial" w:cs="Arial"/>
          <w:color w:val="000000"/>
          <w:sz w:val="20"/>
          <w:szCs w:val="20"/>
        </w:rPr>
        <w:br/>
      </w:r>
      <w:r>
        <w:rPr>
          <w:rStyle w:val="fontstyle01"/>
        </w:rPr>
        <w:t>Note: The accelerometer output rate is 1</w:t>
      </w:r>
      <w:r w:rsidR="003412A0">
        <w:rPr>
          <w:rStyle w:val="fontstyle01"/>
        </w:rPr>
        <w:t xml:space="preserve"> </w:t>
      </w:r>
      <w:r>
        <w:rPr>
          <w:rStyle w:val="fontstyle01"/>
        </w:rPr>
        <w:t>kHz. This means that for a Sample Rate greater than 1kHz</w:t>
      </w:r>
      <w:proofErr w:type="gramStart"/>
      <w:r>
        <w:rPr>
          <w:rStyle w:val="fontstyle01"/>
        </w:rPr>
        <w:t>,</w:t>
      </w:r>
      <w:proofErr w:type="gramEnd"/>
      <w:r>
        <w:rPr>
          <w:rFonts w:ascii="Arial" w:hAnsi="Arial" w:cs="Arial"/>
          <w:color w:val="000000"/>
          <w:sz w:val="20"/>
          <w:szCs w:val="20"/>
        </w:rPr>
        <w:br/>
      </w:r>
      <w:r>
        <w:rPr>
          <w:rStyle w:val="fontstyle01"/>
        </w:rPr>
        <w:t>the same accelerometer sample may be output to the FIFO, DMP, and sensor registers more than</w:t>
      </w:r>
      <w:r>
        <w:rPr>
          <w:rFonts w:ascii="Arial" w:hAnsi="Arial" w:cs="Arial"/>
          <w:color w:val="000000"/>
          <w:sz w:val="20"/>
          <w:szCs w:val="20"/>
        </w:rPr>
        <w:br/>
      </w:r>
      <w:r>
        <w:rPr>
          <w:rStyle w:val="fontstyle01"/>
        </w:rPr>
        <w:t>once.</w:t>
      </w:r>
      <w:r>
        <w:rPr>
          <w:rFonts w:ascii="Arial" w:hAnsi="Arial" w:cs="Arial"/>
          <w:color w:val="000000"/>
          <w:sz w:val="20"/>
          <w:szCs w:val="20"/>
        </w:rPr>
        <w:br/>
      </w:r>
      <w:r>
        <w:rPr>
          <w:rStyle w:val="fontstyle01"/>
        </w:rPr>
        <w:t>For a diagram of the gyroscope and accelerometer signal paths, see Section 8 of the MPU-</w:t>
      </w:r>
      <w:r>
        <w:rPr>
          <w:rFonts w:ascii="Arial" w:hAnsi="Arial" w:cs="Arial"/>
          <w:color w:val="000000"/>
          <w:sz w:val="20"/>
          <w:szCs w:val="20"/>
        </w:rPr>
        <w:br/>
      </w:r>
      <w:r>
        <w:rPr>
          <w:rStyle w:val="fontstyle01"/>
        </w:rPr>
        <w:t>6000/MPU-6050 Product Specification document.</w:t>
      </w:r>
    </w:p>
    <w:p w:rsidR="008D1EE9" w:rsidRPr="008D1EE9" w:rsidRDefault="008D1EE9" w:rsidP="008D1EE9">
      <w:pPr>
        <w:shd w:val="clear" w:color="auto" w:fill="FFFFFF"/>
        <w:spacing w:before="100" w:beforeAutospacing="1" w:after="100" w:afterAutospacing="1" w:line="240" w:lineRule="auto"/>
        <w:rPr>
          <w:rFonts w:ascii="Arial" w:hAnsi="Arial" w:cs="Arial"/>
          <w:color w:val="000000"/>
          <w:sz w:val="20"/>
          <w:szCs w:val="20"/>
        </w:rPr>
      </w:pPr>
      <w:r>
        <w:rPr>
          <w:rStyle w:val="fontstyle01"/>
        </w:rPr>
        <w:t>As our DLPF_CFG bits are 0 the gyroscope o/p rate will be 8</w:t>
      </w:r>
      <w:r w:rsidR="003412A0">
        <w:rPr>
          <w:rStyle w:val="fontstyle01"/>
        </w:rPr>
        <w:t xml:space="preserve"> </w:t>
      </w:r>
      <w:r w:rsidR="00976D0A">
        <w:rPr>
          <w:rStyle w:val="fontstyle01"/>
        </w:rPr>
        <w:t>kHz</w:t>
      </w:r>
      <w:r>
        <w:rPr>
          <w:rStyle w:val="fontstyle01"/>
        </w:rPr>
        <w:t xml:space="preserve">, we will set this register to </w:t>
      </w:r>
      <w:r w:rsidR="00976D0A">
        <w:rPr>
          <w:rStyle w:val="fontstyle01"/>
        </w:rPr>
        <w:t xml:space="preserve">8000 </w:t>
      </w:r>
      <w:proofErr w:type="spellStart"/>
      <w:r w:rsidR="00976D0A">
        <w:rPr>
          <w:rStyle w:val="fontstyle01"/>
        </w:rPr>
        <w:t>hz</w:t>
      </w:r>
      <w:proofErr w:type="spellEnd"/>
      <w:r w:rsidR="00976D0A">
        <w:rPr>
          <w:rStyle w:val="fontstyle01"/>
        </w:rPr>
        <w:t>/500hz</w:t>
      </w:r>
      <w:r>
        <w:rPr>
          <w:rStyle w:val="fontstyle01"/>
        </w:rPr>
        <w:t xml:space="preserve"> = 16</w:t>
      </w:r>
      <w:r w:rsidR="003412A0">
        <w:rPr>
          <w:rStyle w:val="fontstyle01"/>
        </w:rPr>
        <w:t>.</w:t>
      </w:r>
      <w:r>
        <w:rPr>
          <w:rStyle w:val="fontstyle01"/>
        </w:rPr>
        <w:t xml:space="preserve"> </w:t>
      </w:r>
      <w:r w:rsidR="003412A0">
        <w:rPr>
          <w:rStyle w:val="fontstyle01"/>
        </w:rPr>
        <w:t>Therefor the value to be write in 0X19 is 16.</w:t>
      </w:r>
    </w:p>
    <w:p w:rsidR="00245984" w:rsidRDefault="00245984"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Register 0X1B:</w:t>
      </w:r>
    </w:p>
    <w:p w:rsidR="008D1EE9" w:rsidRDefault="00245984"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The register will be modified to set our desired sensitivity</w:t>
      </w:r>
      <w:r w:rsidR="008D1EE9">
        <w:rPr>
          <w:rFonts w:ascii="Arial" w:eastAsia="Times New Roman" w:hAnsi="Arial" w:cs="Arial"/>
          <w:color w:val="666666"/>
          <w:sz w:val="18"/>
          <w:szCs w:val="18"/>
          <w:lang w:eastAsia="en-IN" w:bidi="hi-IN"/>
        </w:rPr>
        <w:t xml:space="preserve"> of gyroscope.</w:t>
      </w:r>
    </w:p>
    <w:p w:rsidR="003412A0" w:rsidRDefault="003412A0"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noProof/>
          <w:lang w:eastAsia="en-IN" w:bidi="hi-IN"/>
        </w:rPr>
        <w:drawing>
          <wp:inline distT="0" distB="0" distL="0" distR="0" wp14:anchorId="0552708D" wp14:editId="22A35D4F">
            <wp:extent cx="5731510" cy="8108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10895"/>
                    </a:xfrm>
                    <a:prstGeom prst="rect">
                      <a:avLst/>
                    </a:prstGeom>
                  </pic:spPr>
                </pic:pic>
              </a:graphicData>
            </a:graphic>
          </wp:inline>
        </w:drawing>
      </w:r>
    </w:p>
    <w:p w:rsidR="003412A0" w:rsidRDefault="003412A0" w:rsidP="003E4D6D">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In this register bit – 0</w:t>
      </w:r>
      <w:proofErr w:type="gramStart"/>
      <w:r>
        <w:rPr>
          <w:rFonts w:ascii="Arial" w:eastAsia="Times New Roman" w:hAnsi="Arial" w:cs="Arial"/>
          <w:color w:val="666666"/>
          <w:sz w:val="18"/>
          <w:szCs w:val="18"/>
          <w:lang w:eastAsia="en-IN" w:bidi="hi-IN"/>
        </w:rPr>
        <w:t>,1,2</w:t>
      </w:r>
      <w:proofErr w:type="gramEnd"/>
      <w:r>
        <w:rPr>
          <w:rFonts w:ascii="Arial" w:eastAsia="Times New Roman" w:hAnsi="Arial" w:cs="Arial"/>
          <w:color w:val="666666"/>
          <w:sz w:val="18"/>
          <w:szCs w:val="18"/>
          <w:lang w:eastAsia="en-IN" w:bidi="hi-IN"/>
        </w:rPr>
        <w:t xml:space="preserve"> are not used so we will make it zero.  </w:t>
      </w:r>
      <w:proofErr w:type="gramStart"/>
      <w:r>
        <w:rPr>
          <w:rFonts w:ascii="Arial" w:eastAsia="Times New Roman" w:hAnsi="Arial" w:cs="Arial"/>
          <w:color w:val="666666"/>
          <w:sz w:val="18"/>
          <w:szCs w:val="18"/>
          <w:lang w:eastAsia="en-IN" w:bidi="hi-IN"/>
        </w:rPr>
        <w:t>bit</w:t>
      </w:r>
      <w:proofErr w:type="gramEnd"/>
      <w:r>
        <w:rPr>
          <w:rFonts w:ascii="Arial" w:eastAsia="Times New Roman" w:hAnsi="Arial" w:cs="Arial"/>
          <w:color w:val="666666"/>
          <w:sz w:val="18"/>
          <w:szCs w:val="18"/>
          <w:lang w:eastAsia="en-IN" w:bidi="hi-IN"/>
        </w:rPr>
        <w:t xml:space="preserve"> 5,6,7 are used f</w:t>
      </w:r>
      <w:r w:rsidR="003E4D6D">
        <w:rPr>
          <w:rFonts w:ascii="Arial" w:eastAsia="Times New Roman" w:hAnsi="Arial" w:cs="Arial"/>
          <w:color w:val="666666"/>
          <w:sz w:val="18"/>
          <w:szCs w:val="18"/>
          <w:lang w:eastAsia="en-IN" w:bidi="hi-IN"/>
        </w:rPr>
        <w:t xml:space="preserve">or </w:t>
      </w:r>
      <w:r w:rsidR="00976D0A">
        <w:rPr>
          <w:rFonts w:ascii="Arial" w:eastAsia="Times New Roman" w:hAnsi="Arial" w:cs="Arial"/>
          <w:color w:val="666666"/>
          <w:sz w:val="18"/>
          <w:szCs w:val="18"/>
          <w:lang w:eastAsia="en-IN" w:bidi="hi-IN"/>
        </w:rPr>
        <w:t>self-test</w:t>
      </w:r>
      <w:r w:rsidR="003E4D6D">
        <w:rPr>
          <w:rFonts w:ascii="Arial" w:eastAsia="Times New Roman" w:hAnsi="Arial" w:cs="Arial"/>
          <w:color w:val="666666"/>
          <w:sz w:val="18"/>
          <w:szCs w:val="18"/>
          <w:lang w:eastAsia="en-IN" w:bidi="hi-IN"/>
        </w:rPr>
        <w:t xml:space="preserve"> purpose and its must set to be zero. </w:t>
      </w:r>
      <w:r w:rsidR="003E4D6D">
        <w:rPr>
          <w:rStyle w:val="fontstyle01"/>
        </w:rPr>
        <w:t xml:space="preserve">FS_SEL </w:t>
      </w:r>
      <w:r w:rsidR="003E4D6D">
        <w:rPr>
          <w:rStyle w:val="fontstyle21"/>
        </w:rPr>
        <w:t>selects the full scale range of the gyroscope outputs according to the following table.</w:t>
      </w:r>
    </w:p>
    <w:p w:rsidR="003412A0" w:rsidRDefault="003E4D6D" w:rsidP="003E4D6D">
      <w:pPr>
        <w:shd w:val="clear" w:color="auto" w:fill="FFFFFF"/>
        <w:spacing w:before="100" w:beforeAutospacing="1" w:after="100" w:afterAutospacing="1" w:line="240" w:lineRule="auto"/>
        <w:jc w:val="center"/>
        <w:rPr>
          <w:rFonts w:ascii="Arial" w:eastAsia="Times New Roman" w:hAnsi="Arial" w:cs="Arial"/>
          <w:color w:val="666666"/>
          <w:sz w:val="18"/>
          <w:szCs w:val="18"/>
          <w:lang w:eastAsia="en-IN" w:bidi="hi-IN"/>
        </w:rPr>
      </w:pPr>
      <w:r>
        <w:rPr>
          <w:noProof/>
          <w:lang w:eastAsia="en-IN" w:bidi="hi-IN"/>
        </w:rPr>
        <w:drawing>
          <wp:inline distT="0" distB="0" distL="0" distR="0" wp14:anchorId="70EC4EC4" wp14:editId="527E5446">
            <wp:extent cx="1899139" cy="94306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2006" cy="959386"/>
                    </a:xfrm>
                    <a:prstGeom prst="rect">
                      <a:avLst/>
                    </a:prstGeom>
                  </pic:spPr>
                </pic:pic>
              </a:graphicData>
            </a:graphic>
          </wp:inline>
        </w:drawing>
      </w:r>
    </w:p>
    <w:p w:rsidR="003E4D6D" w:rsidRDefault="003E4D6D" w:rsidP="003E4D6D">
      <w:pPr>
        <w:shd w:val="clear" w:color="auto" w:fill="FFFFFF"/>
        <w:spacing w:before="100" w:beforeAutospacing="1" w:after="100" w:afterAutospacing="1" w:line="240" w:lineRule="auto"/>
        <w:jc w:val="center"/>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Table 1: FS_SEL bits (ref. datasheet)</w:t>
      </w:r>
    </w:p>
    <w:p w:rsidR="003E4D6D" w:rsidRDefault="003E4D6D" w:rsidP="003E4D6D">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So for setting sensitivity to 1000dps </w:t>
      </w:r>
      <w:r w:rsidR="007321A0">
        <w:rPr>
          <w:rFonts w:ascii="Arial" w:eastAsia="Times New Roman" w:hAnsi="Arial" w:cs="Arial"/>
          <w:color w:val="666666"/>
          <w:sz w:val="18"/>
          <w:szCs w:val="18"/>
          <w:lang w:eastAsia="en-IN" w:bidi="hi-IN"/>
        </w:rPr>
        <w:t>FS_SEL = 2 and the register 0X1B will be written with 0X10.</w:t>
      </w:r>
    </w:p>
    <w:p w:rsidR="007321A0" w:rsidRDefault="007321A0" w:rsidP="003E4D6D">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Register 0X1C:</w:t>
      </w:r>
    </w:p>
    <w:p w:rsidR="007321A0" w:rsidRDefault="007321A0" w:rsidP="007321A0">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The register will be modified to set our desired sensitivity</w:t>
      </w:r>
      <w:r>
        <w:rPr>
          <w:rFonts w:ascii="Arial" w:eastAsia="Times New Roman" w:hAnsi="Arial" w:cs="Arial"/>
          <w:color w:val="666666"/>
          <w:sz w:val="18"/>
          <w:szCs w:val="18"/>
          <w:lang w:eastAsia="en-IN" w:bidi="hi-IN"/>
        </w:rPr>
        <w:t xml:space="preserve"> of accelerometer</w:t>
      </w:r>
      <w:r>
        <w:rPr>
          <w:rFonts w:ascii="Arial" w:eastAsia="Times New Roman" w:hAnsi="Arial" w:cs="Arial"/>
          <w:color w:val="666666"/>
          <w:sz w:val="18"/>
          <w:szCs w:val="18"/>
          <w:lang w:eastAsia="en-IN" w:bidi="hi-IN"/>
        </w:rPr>
        <w:t>.</w:t>
      </w:r>
    </w:p>
    <w:p w:rsidR="007321A0" w:rsidRDefault="007321A0" w:rsidP="007321A0">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noProof/>
          <w:lang w:eastAsia="en-IN" w:bidi="hi-IN"/>
        </w:rPr>
        <w:drawing>
          <wp:inline distT="0" distB="0" distL="0" distR="0" wp14:anchorId="0D5D29FB" wp14:editId="3D218978">
            <wp:extent cx="5731510" cy="7912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91210"/>
                    </a:xfrm>
                    <a:prstGeom prst="rect">
                      <a:avLst/>
                    </a:prstGeom>
                  </pic:spPr>
                </pic:pic>
              </a:graphicData>
            </a:graphic>
          </wp:inline>
        </w:drawing>
      </w:r>
    </w:p>
    <w:p w:rsidR="007321A0" w:rsidRDefault="007321A0" w:rsidP="007321A0">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In this register bit – 0</w:t>
      </w:r>
      <w:r w:rsidR="00976D0A">
        <w:rPr>
          <w:rFonts w:ascii="Arial" w:eastAsia="Times New Roman" w:hAnsi="Arial" w:cs="Arial"/>
          <w:color w:val="666666"/>
          <w:sz w:val="18"/>
          <w:szCs w:val="18"/>
          <w:lang w:eastAsia="en-IN" w:bidi="hi-IN"/>
        </w:rPr>
        <w:t>, 1, 2</w:t>
      </w:r>
      <w:bookmarkStart w:id="0" w:name="_GoBack"/>
      <w:bookmarkEnd w:id="0"/>
      <w:r>
        <w:rPr>
          <w:rFonts w:ascii="Arial" w:eastAsia="Times New Roman" w:hAnsi="Arial" w:cs="Arial"/>
          <w:color w:val="666666"/>
          <w:sz w:val="18"/>
          <w:szCs w:val="18"/>
          <w:lang w:eastAsia="en-IN" w:bidi="hi-IN"/>
        </w:rPr>
        <w:t xml:space="preserve"> are not used so we will make it zero.  </w:t>
      </w:r>
      <w:r w:rsidR="00976D0A">
        <w:rPr>
          <w:rFonts w:ascii="Arial" w:eastAsia="Times New Roman" w:hAnsi="Arial" w:cs="Arial"/>
          <w:color w:val="666666"/>
          <w:sz w:val="18"/>
          <w:szCs w:val="18"/>
          <w:lang w:eastAsia="en-IN" w:bidi="hi-IN"/>
        </w:rPr>
        <w:t>Bit</w:t>
      </w:r>
      <w:r>
        <w:rPr>
          <w:rFonts w:ascii="Arial" w:eastAsia="Times New Roman" w:hAnsi="Arial" w:cs="Arial"/>
          <w:color w:val="666666"/>
          <w:sz w:val="18"/>
          <w:szCs w:val="18"/>
          <w:lang w:eastAsia="en-IN" w:bidi="hi-IN"/>
        </w:rPr>
        <w:t xml:space="preserve"> 5</w:t>
      </w:r>
      <w:r w:rsidR="00976D0A">
        <w:rPr>
          <w:rFonts w:ascii="Arial" w:eastAsia="Times New Roman" w:hAnsi="Arial" w:cs="Arial"/>
          <w:color w:val="666666"/>
          <w:sz w:val="18"/>
          <w:szCs w:val="18"/>
          <w:lang w:eastAsia="en-IN" w:bidi="hi-IN"/>
        </w:rPr>
        <w:t>, 6, 7</w:t>
      </w:r>
      <w:r>
        <w:rPr>
          <w:rFonts w:ascii="Arial" w:eastAsia="Times New Roman" w:hAnsi="Arial" w:cs="Arial"/>
          <w:color w:val="666666"/>
          <w:sz w:val="18"/>
          <w:szCs w:val="18"/>
          <w:lang w:eastAsia="en-IN" w:bidi="hi-IN"/>
        </w:rPr>
        <w:t xml:space="preserve"> are used f</w:t>
      </w:r>
      <w:r>
        <w:rPr>
          <w:rFonts w:ascii="Arial" w:eastAsia="Times New Roman" w:hAnsi="Arial" w:cs="Arial"/>
          <w:color w:val="666666"/>
          <w:sz w:val="18"/>
          <w:szCs w:val="18"/>
          <w:lang w:eastAsia="en-IN" w:bidi="hi-IN"/>
        </w:rPr>
        <w:t>or self-</w:t>
      </w:r>
      <w:r>
        <w:rPr>
          <w:rFonts w:ascii="Arial" w:eastAsia="Times New Roman" w:hAnsi="Arial" w:cs="Arial"/>
          <w:color w:val="666666"/>
          <w:sz w:val="18"/>
          <w:szCs w:val="18"/>
          <w:lang w:eastAsia="en-IN" w:bidi="hi-IN"/>
        </w:rPr>
        <w:t xml:space="preserve">test purpose and its must set to be zero. </w:t>
      </w:r>
      <w:r>
        <w:rPr>
          <w:rFonts w:ascii="Arial" w:eastAsia="Times New Roman" w:hAnsi="Arial" w:cs="Arial"/>
          <w:color w:val="666666"/>
          <w:sz w:val="18"/>
          <w:szCs w:val="18"/>
          <w:lang w:eastAsia="en-IN" w:bidi="hi-IN"/>
        </w:rPr>
        <w:t>A</w:t>
      </w:r>
      <w:r>
        <w:rPr>
          <w:rStyle w:val="fontstyle01"/>
        </w:rPr>
        <w:t xml:space="preserve">FS_SEL </w:t>
      </w:r>
      <w:r>
        <w:rPr>
          <w:rStyle w:val="fontstyle21"/>
        </w:rPr>
        <w:t xml:space="preserve">selects the </w:t>
      </w:r>
      <w:r>
        <w:rPr>
          <w:rStyle w:val="fontstyle21"/>
        </w:rPr>
        <w:t>full scale range of the accelerometer</w:t>
      </w:r>
      <w:r>
        <w:rPr>
          <w:rStyle w:val="fontstyle21"/>
        </w:rPr>
        <w:t xml:space="preserve"> outputs according to the following table.</w:t>
      </w:r>
    </w:p>
    <w:p w:rsidR="007321A0" w:rsidRDefault="007321A0" w:rsidP="007321A0">
      <w:pPr>
        <w:shd w:val="clear" w:color="auto" w:fill="FFFFFF"/>
        <w:spacing w:before="100" w:beforeAutospacing="1" w:after="100" w:afterAutospacing="1" w:line="240" w:lineRule="auto"/>
        <w:jc w:val="center"/>
        <w:rPr>
          <w:rFonts w:ascii="Arial" w:eastAsia="Times New Roman" w:hAnsi="Arial" w:cs="Arial"/>
          <w:color w:val="666666"/>
          <w:sz w:val="18"/>
          <w:szCs w:val="18"/>
          <w:lang w:eastAsia="en-IN" w:bidi="hi-IN"/>
        </w:rPr>
      </w:pPr>
      <w:r>
        <w:rPr>
          <w:noProof/>
          <w:lang w:eastAsia="en-IN" w:bidi="hi-IN"/>
        </w:rPr>
        <w:drawing>
          <wp:inline distT="0" distB="0" distL="0" distR="0" wp14:anchorId="637D84B5" wp14:editId="2F48C7BB">
            <wp:extent cx="1963615" cy="1011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3962" cy="1016443"/>
                    </a:xfrm>
                    <a:prstGeom prst="rect">
                      <a:avLst/>
                    </a:prstGeom>
                  </pic:spPr>
                </pic:pic>
              </a:graphicData>
            </a:graphic>
          </wp:inline>
        </w:drawing>
      </w:r>
    </w:p>
    <w:p w:rsidR="007321A0" w:rsidRDefault="007321A0" w:rsidP="007321A0">
      <w:pPr>
        <w:shd w:val="clear" w:color="auto" w:fill="FFFFFF"/>
        <w:spacing w:before="100" w:beforeAutospacing="1" w:after="100" w:afterAutospacing="1" w:line="240" w:lineRule="auto"/>
        <w:jc w:val="center"/>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lastRenderedPageBreak/>
        <w:t xml:space="preserve">Table 1: </w:t>
      </w:r>
      <w:r>
        <w:rPr>
          <w:rFonts w:ascii="Arial" w:eastAsia="Times New Roman" w:hAnsi="Arial" w:cs="Arial"/>
          <w:color w:val="666666"/>
          <w:sz w:val="18"/>
          <w:szCs w:val="18"/>
          <w:lang w:eastAsia="en-IN" w:bidi="hi-IN"/>
        </w:rPr>
        <w:t>A</w:t>
      </w:r>
      <w:r>
        <w:rPr>
          <w:rFonts w:ascii="Arial" w:eastAsia="Times New Roman" w:hAnsi="Arial" w:cs="Arial"/>
          <w:color w:val="666666"/>
          <w:sz w:val="18"/>
          <w:szCs w:val="18"/>
          <w:lang w:eastAsia="en-IN" w:bidi="hi-IN"/>
        </w:rPr>
        <w:t>FS_SEL bits (ref. datasheet)</w:t>
      </w:r>
    </w:p>
    <w:p w:rsidR="007321A0" w:rsidRDefault="007321A0" w:rsidP="007321A0">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So </w:t>
      </w:r>
      <w:r>
        <w:rPr>
          <w:rFonts w:ascii="Arial" w:eastAsia="Times New Roman" w:hAnsi="Arial" w:cs="Arial"/>
          <w:color w:val="666666"/>
          <w:sz w:val="18"/>
          <w:szCs w:val="18"/>
          <w:lang w:eastAsia="en-IN" w:bidi="hi-IN"/>
        </w:rPr>
        <w:t>for setting sensitivity to +/-2g</w:t>
      </w:r>
      <w:r w:rsidR="00225DFE">
        <w:rPr>
          <w:rFonts w:ascii="Arial" w:eastAsia="Times New Roman" w:hAnsi="Arial" w:cs="Arial"/>
          <w:color w:val="666666"/>
          <w:sz w:val="18"/>
          <w:szCs w:val="18"/>
          <w:lang w:eastAsia="en-IN" w:bidi="hi-IN"/>
        </w:rPr>
        <w:t>,</w:t>
      </w:r>
      <w:r>
        <w:rPr>
          <w:rFonts w:ascii="Arial" w:eastAsia="Times New Roman" w:hAnsi="Arial" w:cs="Arial"/>
          <w:color w:val="666666"/>
          <w:sz w:val="18"/>
          <w:szCs w:val="18"/>
          <w:lang w:eastAsia="en-IN" w:bidi="hi-IN"/>
        </w:rPr>
        <w:t xml:space="preserve"> AFS_SEL = 0</w:t>
      </w:r>
      <w:r>
        <w:rPr>
          <w:rFonts w:ascii="Arial" w:eastAsia="Times New Roman" w:hAnsi="Arial" w:cs="Arial"/>
          <w:color w:val="666666"/>
          <w:sz w:val="18"/>
          <w:szCs w:val="18"/>
          <w:lang w:eastAsia="en-IN" w:bidi="hi-IN"/>
        </w:rPr>
        <w:t xml:space="preserve"> and the regist</w:t>
      </w:r>
      <w:r>
        <w:rPr>
          <w:rFonts w:ascii="Arial" w:eastAsia="Times New Roman" w:hAnsi="Arial" w:cs="Arial"/>
          <w:color w:val="666666"/>
          <w:sz w:val="18"/>
          <w:szCs w:val="18"/>
          <w:lang w:eastAsia="en-IN" w:bidi="hi-IN"/>
        </w:rPr>
        <w:t>er 0X1C will be written with 0X0</w:t>
      </w:r>
      <w:r>
        <w:rPr>
          <w:rFonts w:ascii="Arial" w:eastAsia="Times New Roman" w:hAnsi="Arial" w:cs="Arial"/>
          <w:color w:val="666666"/>
          <w:sz w:val="18"/>
          <w:szCs w:val="18"/>
          <w:lang w:eastAsia="en-IN" w:bidi="hi-IN"/>
        </w:rPr>
        <w:t>0.</w:t>
      </w:r>
    </w:p>
    <w:p w:rsidR="007321A0" w:rsidRDefault="00225DFE" w:rsidP="007321A0">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Data </w:t>
      </w:r>
      <w:r w:rsidR="007321A0">
        <w:rPr>
          <w:rFonts w:ascii="Arial" w:eastAsia="Times New Roman" w:hAnsi="Arial" w:cs="Arial"/>
          <w:color w:val="666666"/>
          <w:sz w:val="18"/>
          <w:szCs w:val="18"/>
          <w:lang w:eastAsia="en-IN" w:bidi="hi-IN"/>
        </w:rPr>
        <w:t>Register:</w:t>
      </w:r>
      <w:r>
        <w:rPr>
          <w:rFonts w:ascii="Arial" w:eastAsia="Times New Roman" w:hAnsi="Arial" w:cs="Arial"/>
          <w:color w:val="666666"/>
          <w:sz w:val="18"/>
          <w:szCs w:val="18"/>
          <w:lang w:eastAsia="en-IN" w:bidi="hi-IN"/>
        </w:rPr>
        <w:t xml:space="preserve"> 0X3D</w:t>
      </w:r>
      <w:r w:rsidR="007321A0">
        <w:rPr>
          <w:rFonts w:ascii="Arial" w:eastAsia="Times New Roman" w:hAnsi="Arial" w:cs="Arial"/>
          <w:color w:val="666666"/>
          <w:sz w:val="18"/>
          <w:szCs w:val="18"/>
          <w:lang w:eastAsia="en-IN" w:bidi="hi-IN"/>
        </w:rPr>
        <w:t xml:space="preserve"> </w:t>
      </w:r>
      <w:r>
        <w:rPr>
          <w:rFonts w:ascii="Arial" w:eastAsia="Times New Roman" w:hAnsi="Arial" w:cs="Arial"/>
          <w:color w:val="666666"/>
          <w:sz w:val="18"/>
          <w:szCs w:val="18"/>
          <w:lang w:eastAsia="en-IN" w:bidi="hi-IN"/>
        </w:rPr>
        <w:t>to 0X40 and 0X43 to 0X44</w:t>
      </w:r>
    </w:p>
    <w:p w:rsidR="00225DFE" w:rsidRDefault="00225DFE" w:rsidP="007321A0">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This registers stores most recent sampled data of respective sensors as shown in table below. </w:t>
      </w:r>
    </w:p>
    <w:p w:rsidR="007321A0" w:rsidRDefault="00225DFE" w:rsidP="003E4D6D">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noProof/>
          <w:lang w:eastAsia="en-IN" w:bidi="hi-IN"/>
        </w:rPr>
        <w:drawing>
          <wp:inline distT="0" distB="0" distL="0" distR="0" wp14:anchorId="0183C7CF" wp14:editId="23ACCBF7">
            <wp:extent cx="5731510" cy="2382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82520"/>
                    </a:xfrm>
                    <a:prstGeom prst="rect">
                      <a:avLst/>
                    </a:prstGeom>
                  </pic:spPr>
                </pic:pic>
              </a:graphicData>
            </a:graphic>
          </wp:inline>
        </w:drawing>
      </w:r>
    </w:p>
    <w:p w:rsidR="00225DFE" w:rsidRDefault="00225DFE" w:rsidP="00225DFE">
      <w:pPr>
        <w:shd w:val="clear" w:color="auto" w:fill="FFFFFF"/>
        <w:spacing w:before="100" w:beforeAutospacing="1" w:after="100" w:afterAutospacing="1" w:line="240" w:lineRule="auto"/>
        <w:jc w:val="center"/>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Table 2: Register configurations (ref. data sheet)</w:t>
      </w:r>
    </w:p>
    <w:p w:rsidR="00225DFE" w:rsidRDefault="00225DFE" w:rsidP="00225DFE">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Now for getting raw data of sensors we need to read this registers as per our requirement according to this table.</w:t>
      </w:r>
    </w:p>
    <w:p w:rsidR="000F4D3C" w:rsidRDefault="000F4D3C" w:rsidP="00225DFE">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Task 2 &amp; 3:</w:t>
      </w:r>
    </w:p>
    <w:p w:rsidR="00225DFE" w:rsidRDefault="00225DFE" w:rsidP="00225DFE">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Note: Data for one axis is of 2 bytes and will be written to 2 separate registers. So for getting our data we need to read 2 registers and then combine them to gather in one 16 bit signed </w:t>
      </w:r>
      <w:proofErr w:type="spellStart"/>
      <w:r>
        <w:rPr>
          <w:rFonts w:ascii="Arial" w:eastAsia="Times New Roman" w:hAnsi="Arial" w:cs="Arial"/>
          <w:color w:val="666666"/>
          <w:sz w:val="18"/>
          <w:szCs w:val="18"/>
          <w:lang w:eastAsia="en-IN" w:bidi="hi-IN"/>
        </w:rPr>
        <w:t>int</w:t>
      </w:r>
      <w:proofErr w:type="spellEnd"/>
      <w:r>
        <w:rPr>
          <w:rFonts w:ascii="Arial" w:eastAsia="Times New Roman" w:hAnsi="Arial" w:cs="Arial"/>
          <w:color w:val="666666"/>
          <w:sz w:val="18"/>
          <w:szCs w:val="18"/>
          <w:lang w:eastAsia="en-IN" w:bidi="hi-IN"/>
        </w:rPr>
        <w:t xml:space="preserve"> variable with the logic below.</w:t>
      </w:r>
    </w:p>
    <w:p w:rsidR="00225DFE" w:rsidRDefault="00225DFE" w:rsidP="00225DF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Store both high byte and low byte in temporary </w:t>
      </w:r>
      <w:r w:rsidR="00245D24">
        <w:rPr>
          <w:rFonts w:ascii="Arial" w:eastAsia="Times New Roman" w:hAnsi="Arial" w:cs="Arial"/>
          <w:color w:val="666666"/>
          <w:sz w:val="18"/>
          <w:szCs w:val="18"/>
          <w:lang w:eastAsia="en-IN" w:bidi="hi-IN"/>
        </w:rPr>
        <w:t xml:space="preserve">variable temp1 and temp2 respectively </w:t>
      </w:r>
    </w:p>
    <w:p w:rsidR="00245D24" w:rsidRDefault="00245D24" w:rsidP="00225DF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Now left shift variable temp1 (high byte) 8 times </w:t>
      </w:r>
    </w:p>
    <w:p w:rsidR="00245D24" w:rsidRDefault="00245D24" w:rsidP="00225DF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Perform or operation on temp1 and temp2 (temp1 || temp2)</w:t>
      </w:r>
    </w:p>
    <w:p w:rsidR="00245D24" w:rsidRDefault="00245D24" w:rsidP="00225DF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Store the resultant data in a variable. </w:t>
      </w:r>
    </w:p>
    <w:p w:rsidR="00245D24" w:rsidRPr="00245D24" w:rsidRDefault="00245D24" w:rsidP="00245D24">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Multiply it with a factor to get convert this raw data in to MKS unit.</w:t>
      </w:r>
    </w:p>
    <w:p w:rsidR="00245D24" w:rsidRDefault="00245984"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 </w:t>
      </w:r>
      <w:r w:rsidR="00245D24">
        <w:rPr>
          <w:rFonts w:ascii="Arial" w:eastAsia="Times New Roman" w:hAnsi="Arial" w:cs="Arial"/>
          <w:color w:val="666666"/>
          <w:sz w:val="18"/>
          <w:szCs w:val="18"/>
          <w:lang w:eastAsia="en-IN" w:bidi="hi-IN"/>
        </w:rPr>
        <w:t>How to derive multiplication factor:</w:t>
      </w:r>
    </w:p>
    <w:p w:rsidR="00245D24" w:rsidRDefault="00245D24"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Suppose we are having full scale range of sensor is +/- X unit. Here we are having 16 bit data to contain it. </w:t>
      </w:r>
    </w:p>
    <w:p w:rsidR="00245D24" w:rsidRDefault="00245D24"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So when our 16 bit data will be 0XFFFF or in decimal 65536, it means for our full scale sensor output. </w:t>
      </w:r>
    </w:p>
    <w:p w:rsidR="00245D24" w:rsidRDefault="00245D24"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Therefor when our raw data will have decimal value Y, our MKS unit value of that measurement will be </w:t>
      </w:r>
    </w:p>
    <w:p w:rsidR="00245D24" w:rsidRDefault="00245D24"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ab/>
        <w:t>MKS value of raw data = Y * (65536/2) / X</w:t>
      </w:r>
      <w:r w:rsidR="000F4D3C">
        <w:rPr>
          <w:rFonts w:ascii="Arial" w:eastAsia="Times New Roman" w:hAnsi="Arial" w:cs="Arial"/>
          <w:color w:val="666666"/>
          <w:sz w:val="18"/>
          <w:szCs w:val="18"/>
          <w:lang w:eastAsia="en-IN" w:bidi="hi-IN"/>
        </w:rPr>
        <w:t>.</w:t>
      </w:r>
    </w:p>
    <w:p w:rsidR="000F4D3C" w:rsidRDefault="000F4D3C"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So, multiplication factor = 65536 / (2 * X) MKS unit.</w:t>
      </w:r>
    </w:p>
    <w:p w:rsidR="000F4D3C" w:rsidRDefault="000F4D3C" w:rsidP="000F4D3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proofErr w:type="gramStart"/>
      <w:r>
        <w:rPr>
          <w:rFonts w:ascii="Arial" w:eastAsia="Times New Roman" w:hAnsi="Arial" w:cs="Arial"/>
          <w:color w:val="666666"/>
          <w:sz w:val="18"/>
          <w:szCs w:val="18"/>
          <w:lang w:eastAsia="en-IN" w:bidi="hi-IN"/>
        </w:rPr>
        <w:t>Note :</w:t>
      </w:r>
      <w:proofErr w:type="gramEnd"/>
      <w:r>
        <w:rPr>
          <w:rFonts w:ascii="Arial" w:eastAsia="Times New Roman" w:hAnsi="Arial" w:cs="Arial"/>
          <w:color w:val="666666"/>
          <w:sz w:val="18"/>
          <w:szCs w:val="18"/>
          <w:lang w:eastAsia="en-IN" w:bidi="hi-IN"/>
        </w:rPr>
        <w:t xml:space="preserve"> how to write programme is explained in the file </w:t>
      </w:r>
      <w:r>
        <w:t>“</w:t>
      </w:r>
      <w:proofErr w:type="spellStart"/>
      <w:r>
        <w:t>mpu_reading_data</w:t>
      </w:r>
      <w:r>
        <w:t>_solu</w:t>
      </w:r>
      <w:r>
        <w:t>.ino</w:t>
      </w:r>
      <w:proofErr w:type="spellEnd"/>
      <w:r>
        <w:t>”</w:t>
      </w:r>
      <w:r>
        <w:t xml:space="preserve"> by comments in solution folder. </w:t>
      </w:r>
    </w:p>
    <w:p w:rsidR="000F4D3C" w:rsidRDefault="000F4D3C"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p>
    <w:p w:rsidR="00143E6C" w:rsidRDefault="00143E6C" w:rsidP="00143E6C">
      <w:pPr>
        <w:shd w:val="clear" w:color="auto" w:fill="FFFFFF"/>
        <w:spacing w:before="100" w:beforeAutospacing="1" w:after="100" w:afterAutospacing="1" w:line="240" w:lineRule="auto"/>
        <w:rPr>
          <w:rFonts w:ascii="Arial" w:eastAsia="Times New Roman" w:hAnsi="Arial" w:cs="Arial"/>
          <w:color w:val="666666"/>
          <w:sz w:val="18"/>
          <w:szCs w:val="18"/>
          <w:lang w:eastAsia="en-IN" w:bidi="hi-IN"/>
        </w:rPr>
      </w:pPr>
      <w:r>
        <w:rPr>
          <w:rFonts w:ascii="Arial" w:eastAsia="Times New Roman" w:hAnsi="Arial" w:cs="Arial"/>
          <w:color w:val="666666"/>
          <w:sz w:val="18"/>
          <w:szCs w:val="18"/>
          <w:lang w:eastAsia="en-IN" w:bidi="hi-IN"/>
        </w:rPr>
        <w:t xml:space="preserve">  </w:t>
      </w:r>
    </w:p>
    <w:p w:rsidR="00143E6C" w:rsidRDefault="00143E6C" w:rsidP="00143E6C">
      <w:r>
        <w:lastRenderedPageBreak/>
        <w:t xml:space="preserve"> </w:t>
      </w:r>
    </w:p>
    <w:p w:rsidR="00143E6C" w:rsidRDefault="00143E6C" w:rsidP="00143E6C">
      <w:r>
        <w:t xml:space="preserve">   </w:t>
      </w:r>
    </w:p>
    <w:p w:rsidR="00143E6C" w:rsidRDefault="00143E6C" w:rsidP="00143E6C"/>
    <w:sectPr w:rsidR="00143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6BD6"/>
    <w:multiLevelType w:val="multilevel"/>
    <w:tmpl w:val="61FC5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9687E"/>
    <w:multiLevelType w:val="hybridMultilevel"/>
    <w:tmpl w:val="0450E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05717A"/>
    <w:multiLevelType w:val="hybridMultilevel"/>
    <w:tmpl w:val="79900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WyNDMyMTYxMDc1sDRV0lEKTi0uzszPAykwrAUAVj6xmywAAAA="/>
  </w:docVars>
  <w:rsids>
    <w:rsidRoot w:val="00143E6C"/>
    <w:rsid w:val="000F4D3C"/>
    <w:rsid w:val="00143E6C"/>
    <w:rsid w:val="00225DFE"/>
    <w:rsid w:val="00245984"/>
    <w:rsid w:val="00245D24"/>
    <w:rsid w:val="003412A0"/>
    <w:rsid w:val="003C755F"/>
    <w:rsid w:val="003E4D6D"/>
    <w:rsid w:val="007321A0"/>
    <w:rsid w:val="008D1EE9"/>
    <w:rsid w:val="00976D0A"/>
    <w:rsid w:val="00C810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3A4F"/>
  <w15:chartTrackingRefBased/>
  <w15:docId w15:val="{2B3FBB0D-948C-4F93-8E80-1C7D4730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1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ist-item">
    <w:name w:val="a-list-item"/>
    <w:basedOn w:val="DefaultParagraphFont"/>
    <w:rsid w:val="00143E6C"/>
  </w:style>
  <w:style w:type="paragraph" w:styleId="ListParagraph">
    <w:name w:val="List Paragraph"/>
    <w:basedOn w:val="Normal"/>
    <w:uiPriority w:val="34"/>
    <w:qFormat/>
    <w:rsid w:val="00245984"/>
    <w:pPr>
      <w:ind w:left="720"/>
      <w:contextualSpacing/>
    </w:pPr>
  </w:style>
  <w:style w:type="character" w:customStyle="1" w:styleId="fontstyle01">
    <w:name w:val="fontstyle01"/>
    <w:basedOn w:val="DefaultParagraphFont"/>
    <w:rsid w:val="008D1EE9"/>
    <w:rPr>
      <w:rFonts w:ascii="Arial" w:hAnsi="Arial" w:cs="Arial" w:hint="default"/>
      <w:b w:val="0"/>
      <w:bCs w:val="0"/>
      <w:i w:val="0"/>
      <w:iCs w:val="0"/>
      <w:color w:val="000000"/>
      <w:sz w:val="20"/>
      <w:szCs w:val="20"/>
    </w:rPr>
  </w:style>
  <w:style w:type="character" w:customStyle="1" w:styleId="fontstyle21">
    <w:name w:val="fontstyle21"/>
    <w:basedOn w:val="DefaultParagraphFont"/>
    <w:rsid w:val="008D1EE9"/>
    <w:rPr>
      <w:rFonts w:ascii="Arial" w:hAnsi="Arial" w:cs="Arial"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9915562">
      <w:bodyDiv w:val="1"/>
      <w:marLeft w:val="0"/>
      <w:marRight w:val="0"/>
      <w:marTop w:val="0"/>
      <w:marBottom w:val="0"/>
      <w:divBdr>
        <w:top w:val="none" w:sz="0" w:space="0" w:color="auto"/>
        <w:left w:val="none" w:sz="0" w:space="0" w:color="auto"/>
        <w:bottom w:val="none" w:sz="0" w:space="0" w:color="auto"/>
        <w:right w:val="none" w:sz="0" w:space="0" w:color="auto"/>
      </w:divBdr>
    </w:div>
    <w:div w:id="1981301332">
      <w:bodyDiv w:val="1"/>
      <w:marLeft w:val="0"/>
      <w:marRight w:val="0"/>
      <w:marTop w:val="0"/>
      <w:marBottom w:val="0"/>
      <w:divBdr>
        <w:top w:val="none" w:sz="0" w:space="0" w:color="auto"/>
        <w:left w:val="none" w:sz="0" w:space="0" w:color="auto"/>
        <w:bottom w:val="none" w:sz="0" w:space="0" w:color="auto"/>
        <w:right w:val="none" w:sz="0" w:space="0" w:color="auto"/>
      </w:divBdr>
    </w:div>
    <w:div w:id="208070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 varmora</dc:creator>
  <cp:keywords/>
  <dc:description/>
  <cp:lastModifiedBy>prit varmora</cp:lastModifiedBy>
  <cp:revision>2</cp:revision>
  <dcterms:created xsi:type="dcterms:W3CDTF">2020-05-30T07:10:00Z</dcterms:created>
  <dcterms:modified xsi:type="dcterms:W3CDTF">2020-05-30T09:54:00Z</dcterms:modified>
</cp:coreProperties>
</file>