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D3E"/>
          <w:sz w:val="34"/>
        </w:rPr>
        <w:t>ORBIT SYSTEMS &amp; SERVICES</w:t>
      </w:r>
    </w:p>
    <w:p>
      <w:pPr>
        <w:jc w:val="center"/>
      </w:pPr>
      <w:r>
        <w:rPr>
          <w:sz w:val="17"/>
        </w:rPr>
        <w:t>Office No. 7, Kumar Prestige Point, Bajirao Road, Pune 411002</w:t>
        <w:br/>
        <w:t>GSTIN 27AAGFO2246L1ZB  |  sameer@orbitsystems.co.in  |  +91 99225 61180</w:t>
      </w:r>
    </w:p>
    <w:p>
      <w:r>
        <w:t>________________________________________________________________________________________________</w:t>
      </w:r>
    </w:p>
    <w:p>
      <w:r>
        <w:t>Ref: OSS/QT/2026-27/0442</w:t>
        <w:tab/>
        <w:tab/>
        <w:tab/>
        <w:tab/>
        <w:t>Date: 16 September 2026</w:t>
      </w:r>
    </w:p>
    <w:p/>
    <w:p>
      <w:r>
        <w:t>To,</w:t>
        <w:br/>
        <w:t>Ananya Kulkarni</w:t>
        <w:br/>
        <w:t>Category Manager - IT &amp; Telecom</w:t>
        <w:br/>
        <w:t>Northbridge Retail India Pvt Ltd</w:t>
        <w:br/>
        <w:t>Prestige Tech Park, Outer Ring Road, Bengaluru 560103</w:t>
      </w:r>
    </w:p>
    <w:p/>
    <w:p>
      <w:r>
        <w:rPr>
          <w:b/>
        </w:rPr>
        <w:t>Subject: Our offer against your enquiry RFX-2026-0142 dated 04.09.2026</w:t>
      </w:r>
    </w:p>
    <w:p/>
    <w:p>
      <w:r>
        <w:t>Dear Madam,</w:t>
      </w:r>
    </w:p>
    <w:p>
      <w:r>
        <w:t>Thank you for the opportunity to quote. We have been supplying IT hardware to retail and manufacturing customers in western India since 2009 and would be glad to be associated with Northbridge Retail. Our offer is set out below.</w:t>
      </w:r>
    </w:p>
    <w:p/>
    <w:p>
      <w:r>
        <w:rPr>
          <w:b/>
        </w:rPr>
        <w:t>Enduser Computing</w:t>
      </w:r>
    </w:p>
    <w:p>
      <w:r>
        <w:t>For the 14 inch business laptop at your line 1, you have indicated a requirement of 120 units. Our best price for this model is Rs. 58,200/- per unit with 8GB DDR5 memory as standard, which is upgradeable. Should you require 16GB as originally specified, the upgrade is available at Rs. 3,400/- per unit over and above the above price. The developer variant at your line 2 with Core i7 and 32GB memory works out to Rs. 109,500/- each for 30 units, and the ultraportable at line 3 to Rs. 92,400/- each for 25 units. All three carry three year onsite warranty.</w:t>
      </w:r>
    </w:p>
    <w:p>
      <w:r>
        <w:t>The small form factor desktop at line 4 is Rs. 38,900/- per unit. For displays, the 23.8 inch model at line 5 is offered at Rs. 9,250/- and the 27 inch USB-C model at line 6 at Rs. 21,100/-, both per unit.</w:t>
      </w:r>
    </w:p>
    <w:p>
      <w:r>
        <w:t>On the docking stations at line 7 we are pleased to offer a special arrangement. Our rate is Rs. 13,400/- per unit, and we will supply one docking station free of charge for every ten business laptops ordered. Against 120 laptops this means 12 units free, so we have quoted 128 chargeable units against the 140 indicated in your enquiry. We trust this is acceptable.</w:t>
      </w:r>
    </w:p>
    <w:p>
      <w:r>
        <w:t>The accessories are offered as follows: laptop backpack at Rs. 1,320/-, wireless keyboard and mouse combination at Rs. 1,690/-, USB headset at Rs. 2,950/- and webcam at Rs. 2,680/-, all rates being per unit.</w:t>
      </w:r>
    </w:p>
    <w:p/>
    <w:p>
      <w:r>
        <w:rPr>
          <w:b/>
        </w:rPr>
        <w:t>Datacentre and Network</w:t>
      </w:r>
    </w:p>
    <w:p>
      <w:r>
        <w:t>The 2U rack server at line 12 is offered at Rs. 571,000/- per unit in the configuration called for, with three year next business day onsite support. The 32GB memory kit at line 13 is Rs. 19,200/- per kit and the 1.92TB enterprise SSD at line 14 is Rs. 69,500/- per unit.</w:t>
      </w:r>
    </w:p>
    <w:p>
      <w:r>
        <w:t>For the network, the 48 port PoE+ access switch at line 18 is Rs. 197,000/- and the 24 port 10G core switch at line 19 is Rs. 471,000/-. The 10G SFP+ transceivers at line 20 are Rs. 43,500/- per box of ten and the Cat6A patch cords at line 22 are Rs. 13,900/- per box of fifty. Wireless access points at line 21 are Rs. 27,200/- per unit including the three year management licence.</w:t>
      </w:r>
    </w:p>
    <w:p>
      <w:r>
        <w:t>On power and racks, the 42U rack with PDUs at line 23 is Rs. 74,000/-, the 10kVA online UPS at line 24 is Rs. 298,000/- and the 3kVA rack mount UPS at line 25 is Rs. 64,500/-, all per unit.</w:t>
      </w:r>
    </w:p>
    <w:p/>
    <w:p>
      <w:r>
        <w:rPr>
          <w:b/>
        </w:rPr>
        <w:t>Retail and Peripherals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Line</w:t>
            </w:r>
          </w:p>
        </w:tc>
        <w:tc>
          <w:tcPr>
            <w:tcW w:type="dxa" w:w="2160"/>
          </w:tcPr>
          <w:p>
            <w:r>
              <w:rPr>
                <w:b/>
              </w:rPr>
              <w:t>Item</w:t>
            </w:r>
          </w:p>
        </w:tc>
        <w:tc>
          <w:tcPr>
            <w:tcW w:type="dxa" w:w="2160"/>
          </w:tcPr>
          <w:p>
            <w:r>
              <w:rPr>
                <w:b/>
              </w:rPr>
              <w:t>Qty</w:t>
            </w:r>
          </w:p>
        </w:tc>
        <w:tc>
          <w:tcPr>
            <w:tcW w:type="dxa" w:w="2160"/>
          </w:tcPr>
          <w:p>
            <w:r>
              <w:rPr>
                <w:b/>
              </w:rPr>
              <w:t>Rate (Rs.)</w:t>
            </w:r>
          </w:p>
        </w:tc>
      </w:tr>
      <w:tr>
        <w:tc>
          <w:tcPr>
            <w:tcW w:type="dxa" w:w="2160"/>
          </w:tcPr>
          <w:p>
            <w:r>
              <w:t>26</w:t>
            </w:r>
          </w:p>
        </w:tc>
        <w:tc>
          <w:tcPr>
            <w:tcW w:type="dxa" w:w="2160"/>
          </w:tcPr>
          <w:p>
            <w:r>
              <w:t>Multifunction printer, A3 mono laser, network, auto-</w:t>
            </w:r>
          </w:p>
        </w:tc>
        <w:tc>
          <w:tcPr>
            <w:tcW w:type="dxa" w:w="2160"/>
          </w:tcPr>
          <w:p>
            <w:r>
              <w:t>8</w:t>
            </w:r>
          </w:p>
        </w:tc>
        <w:tc>
          <w:tcPr>
            <w:tcW w:type="dxa" w:w="2160"/>
          </w:tcPr>
          <w:p>
            <w:r>
              <w:t>142,000/-</w:t>
            </w:r>
          </w:p>
        </w:tc>
      </w:tr>
      <w:tr>
        <w:tc>
          <w:tcPr>
            <w:tcW w:type="dxa" w:w="2160"/>
          </w:tcPr>
          <w:p>
            <w:r>
              <w:t>27</w:t>
            </w:r>
          </w:p>
        </w:tc>
        <w:tc>
          <w:tcPr>
            <w:tcW w:type="dxa" w:w="2160"/>
          </w:tcPr>
          <w:p>
            <w:r>
              <w:t>Barcode scanner, 2D imager, wireless (Bluetooth), in</w:t>
            </w:r>
          </w:p>
        </w:tc>
        <w:tc>
          <w:tcPr>
            <w:tcW w:type="dxa" w:w="2160"/>
          </w:tcPr>
          <w:p>
            <w:r>
              <w:t>90</w:t>
            </w:r>
          </w:p>
        </w:tc>
        <w:tc>
          <w:tcPr>
            <w:tcW w:type="dxa" w:w="2160"/>
          </w:tcPr>
          <w:p>
            <w:r>
              <w:t>8,850/-</w:t>
            </w:r>
          </w:p>
        </w:tc>
      </w:tr>
      <w:tr>
        <w:tc>
          <w:tcPr>
            <w:tcW w:type="dxa" w:w="2160"/>
          </w:tcPr>
          <w:p>
            <w:r>
              <w:t>28</w:t>
            </w:r>
          </w:p>
        </w:tc>
        <w:tc>
          <w:tcPr>
            <w:tcW w:type="dxa" w:w="2160"/>
          </w:tcPr>
          <w:p>
            <w:r>
              <w:t>Rugged handheld terminal, Android 13, 2D scanner, 4G</w:t>
            </w:r>
          </w:p>
        </w:tc>
        <w:tc>
          <w:tcPr>
            <w:tcW w:type="dxa" w:w="2160"/>
          </w:tcPr>
          <w:p>
            <w:r>
              <w:t>25</w:t>
            </w:r>
          </w:p>
        </w:tc>
        <w:tc>
          <w:tcPr>
            <w:tcW w:type="dxa" w:w="2160"/>
          </w:tcPr>
          <w:p>
            <w:r>
              <w:t>49,800/-</w:t>
            </w:r>
          </w:p>
        </w:tc>
      </w:tr>
      <w:tr>
        <w:tc>
          <w:tcPr>
            <w:tcW w:type="dxa" w:w="2160"/>
          </w:tcPr>
          <w:p>
            <w:r>
              <w:t>29</w:t>
            </w:r>
          </w:p>
        </w:tc>
        <w:tc>
          <w:tcPr>
            <w:tcW w:type="dxa" w:w="2160"/>
          </w:tcPr>
          <w:p>
            <w:r>
              <w:t>Digital signage display, 55in FHD, 24x7 rated, 500 n</w:t>
            </w:r>
          </w:p>
        </w:tc>
        <w:tc>
          <w:tcPr>
            <w:tcW w:type="dxa" w:w="2160"/>
          </w:tcPr>
          <w:p>
            <w:r>
              <w:t>18</w:t>
            </w:r>
          </w:p>
        </w:tc>
        <w:tc>
          <w:tcPr>
            <w:tcW w:type="dxa" w:w="2160"/>
          </w:tcPr>
          <w:p>
            <w:r>
              <w:t>44,200/-</w:t>
            </w:r>
          </w:p>
        </w:tc>
      </w:tr>
    </w:tbl>
    <w:p/>
    <w:p>
      <w:r>
        <w:t>Regarding your line 30, extended cover to five years is included in our laptop prices at no additional charge, so no separate amount is payable against that line.</w:t>
      </w:r>
    </w:p>
    <w:p/>
    <w:p>
      <w:r>
        <w:rPr>
          <w:b/>
        </w:rPr>
        <w:t>Commercial Terms</w:t>
      </w:r>
    </w:p>
    <w:p>
      <w:r>
        <w:t>'Taxes as applicable' - rate and inclusive/exclusive both unstated. 'Freight at actuals'. Payment Net 45 from date of invoice. Our offer is valid for 30 days. Delivery 6-8 weeks from receipt of your purchase order.</w:t>
      </w:r>
    </w:p>
    <w:p/>
    <w:p>
      <w:r>
        <w:t>We look forward to your favourable consideration and remain available for any clarification.</w:t>
      </w:r>
    </w:p>
    <w:p/>
    <w:p>
      <w:r>
        <w:t>Yours faithfully,</w:t>
        <w:br/>
        <w:br/>
        <w:br/>
        <w:t>For Orbit Systems &amp; Services</w:t>
        <w:br/>
        <w:t>Sameer Deshpande</w:t>
        <w:br/>
        <w:t>Proprietor</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