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65" w:rsidRDefault="00E42AFF">
      <w:r>
        <w:t>Source code:</w:t>
      </w:r>
    </w:p>
    <w:p w:rsidR="00E42AFF" w:rsidRDefault="00E42AFF" w:rsidP="00E42AFF">
      <w:pPr>
        <w:jc w:val="both"/>
        <w:rPr>
          <w:rFonts w:asciiTheme="majorHAnsi" w:hAnsiTheme="majorHAnsi"/>
          <w:color w:val="24292F"/>
        </w:rPr>
      </w:pPr>
    </w:p>
    <w:p w:rsidR="00E42AFF" w:rsidRDefault="00E42AFF" w:rsidP="00E42AFF">
      <w:pPr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E42AFF" w:rsidRPr="00AC437F" w:rsidRDefault="00E42AFF" w:rsidP="00E42AFF">
      <w:pPr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Aboutus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"heading"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 font-weight-bold"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"img"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/../assets/images/line.svg"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"200"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100%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"py-4 mb-0 px-3 ml-2 mr-2"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 text-white"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Secure, Professional Web Based Quiz Easy to use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,for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business, training and educational assessment with instantly scored tests and quizzes saving you hours of paperwork!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"bg-white rounded shadow-lg mb-5 mt-5 py-3 px-3"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row-cols-2 py-3"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/../assets/images/assess.jpg"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"300"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"card-title"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Take 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The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Assessment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"card-text"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Spend less than 15 min answering 10 Questions about your selected Category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/../assets/images/Score.jpg"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"300"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"card-title"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See How You Scored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"card-text"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 will immediately see your overall score, which measure your current ability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Contactus.html</w:t>
      </w:r>
      <w:r w:rsidRPr="00AC437F">
        <w:rPr>
          <w:b/>
          <w:color w:val="548DD4" w:themeColor="text2" w:themeTint="99"/>
        </w:rPr>
        <w:t>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justify-content-center"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"col-md-4 text-left bg-white rounded shadow-lg mb-5 mt-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5  py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Contact 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onsubmit(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signupform)"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#signupform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col-12"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!fname.valid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fname.touched'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Your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"john@abc.com"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!email.valid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Message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textarea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"text-left"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rows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"47"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textarea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btn-primary float-right"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!signupform.valid'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Submit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pStyle w:val="NoSpacing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Create</w:t>
      </w:r>
      <w:r w:rsidRPr="00AC437F">
        <w:rPr>
          <w:b/>
          <w:color w:val="548DD4" w:themeColor="text2" w:themeTint="99"/>
        </w:rPr>
        <w:t>Account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justify-content-center"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"col-md-6 text-left bg-white rounded shadow-lg mb-5 mt-5 py-3"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"rounded mx-auto d-block mb-4"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"h2 mb-3 font-weight-normal 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your Quiz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onsubmit(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signupform)"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#signupform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col-md-6"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First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!fname.valid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fname.touched'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Your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col-md-6"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Last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"Ulname"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"john@abc.com"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!email.valid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#pass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!pass.valid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pass.touched'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btn-primary float-right"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!signupform.valid'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Default="00E42AFF" w:rsidP="00E42AFF">
      <w:pPr>
        <w:pStyle w:val="NoSpacing"/>
      </w:pPr>
    </w:p>
    <w:p w:rsidR="00E42AFF" w:rsidRPr="00AC437F" w:rsidRDefault="00E42AFF" w:rsidP="00E42AF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Footer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footer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"pt-3 my-md-3 pt-md-3 border-top"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"padding-left: 20px; 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20px;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"col-12 col-md"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</w:t>
      </w:r>
      <w:proofErr w:type="gramEnd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copy;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2022-All Rights Reserved.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"['/contactus']"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Contact 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"['/privacy']"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Privacy &amp; Terms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bi-twitter"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"mid"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bi-instagram"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bi-facebook"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Home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"back"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"display-4"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Ready for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meaningful engagement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?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"lead"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Find and Create exciting Quizzzzes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btn-lg"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"['/getstart']"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Get Started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bi-arrow-right-short"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/../assets/images/Effective-teamwork.png"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"820"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"513"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lastRenderedPageBreak/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Default="00E42AFF" w:rsidP="00E42AFF">
      <w:pPr>
        <w:pStyle w:val="NoSpacing"/>
      </w:pPr>
    </w:p>
    <w:p w:rsidR="00E42AFF" w:rsidRPr="00AC437F" w:rsidRDefault="00E42AFF" w:rsidP="00E42AF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Navbar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flex-column flex-md-row align-items-center p-3 px-md-4 mb-3 bg-white border-bottom shadow-sm fixed-top"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"my-0 mr-md-auto font-weight-normal"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/assets/images/quizmain-removebg-preview.png"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"height: 40px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;width:90px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nav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"my-2 my-md-0 mr-md-3"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"['/about']"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About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|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{{uname}}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'uname==""'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'id01').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'block'"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"width:auto;"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nav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"['/']"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'onlogout()'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bi-power"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SignOut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'uname==""'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btn-lg"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"['/create']"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an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"id01"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"modal"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"modal-content animate"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"imgcontainer"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'id01').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'none'"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"close"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title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"Close"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&amp;times;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"form-signin"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"border: 1; text-align: center;"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onsubmit(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signinform)"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#signinform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"mb-4"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alt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"h2 mb-3 font-weight-normal"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"sr-only"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 address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 address"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autofocus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!email.valid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 float-left py-2"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"sr-only"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#pass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"chk"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"text-align: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right;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"['/forget']"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Forgot password?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lg  btn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-block mt-5 mb-3"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'!signinform.valid'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"bott"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Don't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have an account?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"['/create']"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script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var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'id01'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window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function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event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 {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if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(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event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target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==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 {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"none"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    }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}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script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Default="00E42AFF" w:rsidP="00E42AFF">
      <w:pPr>
        <w:pStyle w:val="NoSpacing"/>
      </w:pPr>
    </w:p>
    <w:p w:rsidR="00E42AFF" w:rsidRPr="00AC437F" w:rsidRDefault="00E42AFF" w:rsidP="00E42AFF">
      <w:pPr>
        <w:pStyle w:val="NoSpacing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Quiz</w:t>
      </w:r>
      <w:r w:rsidRPr="00AC437F">
        <w:rPr>
          <w:b/>
          <w:color w:val="548DD4" w:themeColor="text2" w:themeTint="99"/>
        </w:rPr>
        <w:t>Display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"sidenav"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:10px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Name: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{{uname}}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:10px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Questions:-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"margin-left:4px"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"btncontent(0)"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"btncontent(1)"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2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"btncontent(2)"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"btncontent(3)"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4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"navbtn5"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"btncontent(4)"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"navbtn6"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"btncontent(5)"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"navbtn7"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"btncontent(6)"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7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"navbtn8"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"btncontent(7)"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8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"navbtn9"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"btncontent(8)"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9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"navbtn10"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"btncontent(9)"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10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btn-danger text-center"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homecnf(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bi-house-fill"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Back to Home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"track"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Answered: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"vis"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;padding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-left: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Not Answered: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"nvis"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;padding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-left: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Review: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;padding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-left: 40px; 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Time Left: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"time"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{{min}} Min {{timeLeft}} sec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"main"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"Heading"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pb-2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"qno"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"my-3 p-3 bg-white rounded shadow-lg"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"quest"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"op1"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"option1"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"review"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"review()"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bi-eye-fill"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Marked for Review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"prev"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"prev()"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bi-arrow-bar-left"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Previous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"next()"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Next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bi-arrow-bar-right"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btn-info"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"savenext"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"savenext()"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Save &amp; Next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bi-arrow-bar-right"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"i==9"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"submitquiz"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btn-success"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"submitquiz()"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Submit 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Review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"jumbotron"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"display-4"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Score Card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See your score card on clicking below button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btn-success"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data-toggle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href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"#collapseExample"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aria-expanded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"false"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aria-controls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"collapseExample"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Review &amp; Result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"collapseExample"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 card-body"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"background-color: #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85C1E9 ;padding:10px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Score: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{{point}}/100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"table"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#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Questions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Correct Answer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Answer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'let item of filecontent'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{item.qid}}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{{item.qtext}}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{{item.ans}}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[ngClass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"{greenClass: item.col, redClass: !item.col}"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{{item.uans}}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E42AFF" w:rsidRDefault="00E42AFF" w:rsidP="00E42AFF">
      <w:pPr>
        <w:pStyle w:val="NoSpacing"/>
      </w:pPr>
    </w:p>
    <w:p w:rsidR="00E42AFF" w:rsidRPr="00AC437F" w:rsidRDefault="00E42AFF" w:rsidP="00E42AF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App.module.ts: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'@angular/core'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'@angular/platform-browser'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'@angular/forms'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AppRoutingModule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'./app-routing.module'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ErrorComponent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'./error/error.component'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'./home/home.component'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NavbarComponent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'./navbar/navbar.component'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FooterComponent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'./footer/footer.component'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CreateaccountComponent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'./createaccount/createaccount.component'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GetstartedComponent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'./getstarted/getstarted.component'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'./quizhome/quizhome.component'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QuizdisplayComponent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'./quizdisplay/quizdisplay.component'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BrowserAnimationsModule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'@angular/platform-browser/animations'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QuizcontentsService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'./services/quizcontents.service'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ReactiveFormsModule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'@angular/forms'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ReviewComponent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'./review/review.component'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PrivacyComponent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'./privacy/privacy.component'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ForgetpassComponent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'./forgetpass/forgetpass.component'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ContactusComponent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'./contactus/contactus.component'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AboutComponent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'./about/about.component'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@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({</w:t>
      </w:r>
      <w:proofErr w:type="gramEnd"/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declarations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ErrorComponent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NavbarComponent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FooterComponent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CreateaccountComponent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GetstartedComponent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QuizdisplayComponent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ReviewComponent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PrivacyComponent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ForgetpassComponent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ContactusComponent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AboutComponent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],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imports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AppRoutingModule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BrowserAnimationsModule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ReactiveFormsModule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],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providers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QuizcontentsService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bootstrap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})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export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}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Default="00E42AFF" w:rsidP="00E42AFF">
      <w:pPr>
        <w:pStyle w:val="NoSpacing"/>
      </w:pPr>
    </w:p>
    <w:p w:rsidR="00E42AFF" w:rsidRPr="00AC437F" w:rsidRDefault="00E42AFF" w:rsidP="00E42AF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App.component.ts: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'@angular/core'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@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({</w:t>
      </w:r>
      <w:proofErr w:type="gramEnd"/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selector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'app-root'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templateUrl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'./app.component.html'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styleUrls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'./app.component.css'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})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export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title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'ota'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</w:t>
      </w:r>
    </w:p>
    <w:p w:rsidR="00E42AFF" w:rsidRPr="00AC437F" w:rsidRDefault="00E42AFF" w:rsidP="00E42AF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E42AFF" w:rsidRDefault="00E42AFF" w:rsidP="00E42AF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E42AFF" w:rsidRDefault="007C089D">
      <w:r>
        <w:t>App-routing.module.ts: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NgModule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"./error/error.component"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"./home/home.component"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CreateaccountComponent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"./createaccount/createaccount.component"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GetstartedComponent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"./getstarted/getstarted.component"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"./quizhome/quizhome.component"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QuizdisplayComponent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"./quizdisplay/quizdisplay.component"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ReviewComponent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'./review/review.component'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ForgetpassComponent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'./forgetpass/forgetpass.component'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ContactusComponent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'./contactus/contactus.component'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PrivacyComponent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'./privacy/privacy.component'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AboutComponent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'./about/about.component'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24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br/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routes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[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'create'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component:CreateaccountComponent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'about'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component:AboutComponent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'forget'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component:ForgetpassComponent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'getstart'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component:GetstartedComponent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'quizhome'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component:QuizhomeComponent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'contactus'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component:ContactusComponent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'privacy'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component:PrivacyComponent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'quizdisplay'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component:QuizdisplayComponent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'review'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component:ReviewComponent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'**'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component:ErrorComponent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imports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forRoot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)],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exports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AppRoutingModule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lastRenderedPageBreak/>
        <w:t>app.component.spec.ts: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'@angular/core/testing'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RouterTestingModule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'@angular/router/testing'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'./app.component'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describe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beforeEach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async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await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configureTestingModule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imports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RouterTestingModule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],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declarations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AppComponent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],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}).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compileComponents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'should create the app'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createComponent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app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componentInstance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expect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app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toBeTruthy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`should have as title 'ota'`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createComponent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app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componentInstance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expect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app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title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toEqual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'ota'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'should render title'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createComponent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detectChanges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compiled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nativeElement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expect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compiled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querySelector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'.content span'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)?.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textContent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toContain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'ota app is running!'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t>Quizcontents.services.spec.ts: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'@angular/core/testing'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'./quizcontents.service'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describe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'QuizcontentsService'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beforeEach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configureTestingModule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inject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'should be created'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expect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toBeTruthy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t>Quizcontent.service.ts: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Injectable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Quizformat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'../quizdisplay/quizformat'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Injectable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providedIn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user_option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[];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currentu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mymethod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User_option_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update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user_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UserPass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[]=[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"Ufname"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"Prashant"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"Ulname"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"Singh"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"Umail"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"pras@gmail.com"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"Upass"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"dont123"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"Ufname"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"Rishu"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"Ulname"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"Singh"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"Umail"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"rishu@gmail.com"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"Upass"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"need123"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gk_content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Quizformat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 = [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"Fathometer is used to measure"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"Earthquakes"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"Rainfall"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"Ocean depth"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"Sound intensity"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"Ocean depth"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"With which of the following was satyajit Ray associated"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"Commercial art"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"Classical Music"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"Classical Dance"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"Direction of films"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"Direction of films"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"Who proposed the Preamble before the Drafting Committee of the Constitution"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"Jawaharlal Nehru"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"B.R.Ambedkar"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"B.N.Rau"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"Mahatma Gandhi"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"Jawaharlal Nehru"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"'Bagh', a village in Gwalior is famous for"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"Sculptures"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"Architecture"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"Cave Painting"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"All of the above"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"Cave Painting"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"Which places is said to be the cathedral city of india?"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"Benaras"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"Kancheepuram"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"Madurai"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"Bhubaneswar"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"Bhubaneswar"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"D.D.T. was invented by"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"Paul Muller"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"John Dalton"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"Rudolf"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"None of these"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"Paul Muller"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"7"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 human heart is"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"Neurogenic heart"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"Myogenic heart"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"Pulsating heart"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"Ampullary heart"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"Myogenic heart"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"8"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 blue colour of the clear sky is due to"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"Diffraction of light"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"Dispersion of light"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"Reflection of light"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"Refraction of light"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"Dispersion of light"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"9"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"World’s highest railway bridge will be constructed on which river?"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"Ganga"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"Chenab"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"Yamuna"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"Kaveri"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"Chenab"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"Who is the author of the book 'Freedom Behind Bars '"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"Kiran Bedi"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"Jawaharlal Nehru"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"Nelson Mandela"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"Sheikh Abdullah"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"Kiran Bedi"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tech_content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Quizformat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 = [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"Microsoft has opened its new IDC facility in which city?"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"Faridabad"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"Mumbai"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"Surat"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"Noida"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"Noida"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"Tech major Microsoft has launched its new India Development Center (IDC) facility in which state?"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"Gujarat"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"Uttar Pradesh"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   Kerala"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"Karnataka"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"Uttar Pradesh"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"Who has launched its new Taj Mahal inspired Engineering Hub in NCR?"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"Snapdeal"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"Microsoft"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"Amazon"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"Flipkart"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"Microsoft"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"Which telecom company has become the first one in India to demonstrate the operation of the 5G network?"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"Reliance Jio"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"Airtel"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"Vi"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"BSNL"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"Airtel"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"Which Institution has signed MoU with MoRTH for strengthening R&amp;D activities?"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"IIT Roorkee"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"IIT Delhi"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"IIT Madras"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"IIT Kharagpur"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"IIT Roorkee"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 NSDC has partnered with which university to provide the Digital Skills Training in India?"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"Massachusetts Institute of Technology"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"Harvard University"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"Stanford University"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"California State University"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"California State University"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"7"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"Which company has completed the acquisition of smart wearable company Fitbit?"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"Hike"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"Flipkart"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"Facebook"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"Google"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"Google"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"8"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"Which company became the first independent power producer to fully commission the first three wind auctions held by the SECI?"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"My Home Power private Limited"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"Shyam Indus Power Solutions Limited"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"Reliance Power Trading Limited"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"Sembcorp Energy India Limited"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"Sembcorp Energy India Limited"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"9"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"Which among the following department launched pan India 1000 SARS-CoV-2 RNA genome sequencing programme in collaboration with the national laboratories and clinical organization?"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"Department of Chemicals and Petrochemicals"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"Department for Science and Technology"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"Department of Health and Family Welfare"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"Department of Biotechnology"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"Department of Biotechnology"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"India and European Union (EU) exchanged Note Verbale to renew its Agreement on Scientific and Technological Cooperation for how many years?"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"9"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appti_content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Quizformat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 = [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 train 125 m long passes a man, running at 5 km/hr in the same direction in which the train is going, in 10 seconds. The speed of the train is: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"45 km/hr"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"50 km/hr"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"54 km/hr"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"55 km/hr"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"50 km/hr"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"An aeroplane covers a certain distance at a speed of 240 kmph in 5 hours. To cover the same distance in 1 hours, it must travel at a speed of: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"300 kmph"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"360 kmph"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"600 kmph"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"720 kmph"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"720 kmph"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 angle of elevation of a ladder leaning against a wall is 60Â° and the foot of the ladder is 4.6 m away from the wall. The length of the ladder is: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"2.3 m"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"4.6 m"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"7.8 m"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"9.2 m"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"9.2 m"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"A, B and C can do a piece of work in 20, 30 and 60 days respectively. In how many days can A do the work if he is assisted by B and C on every third day?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"12 days"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"15 days"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"16 days"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"18 days"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"15 days"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 sum of money at simple interest amounts to Rs. 815 in 3 years and to Rs. 854 in 4 years. The sum is: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650"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690"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698"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700"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698"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 difference between simple and compound interests compounded annually on a certain sum of money for 2 years at 4% per annum is Re. 1. The sum (in Rs.) is: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"625"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"630"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"640"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"650"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"625"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"7"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 cost price of 20 articles is the same as the selling price of x articles. If the profit is 25%, then the value of x is: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"15"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"16"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"18"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"25"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"16"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"8"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"A, B, C subscribe Rs. 50,000 for a business. A subscribes Rs. 4000 more than B and B Rs. 5000 more than C. Out of a total profit of Rs. 35,000, A receives:"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8400"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11,900"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13,600"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14,700"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"Rs. 14,700"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"9"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"Two students appeared at an examination. One of them secured 9 marks more than the other and his marks was 56% of the sum of their marks. The marks obtained by them are: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"39, 30"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"41, 32"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"42, 33"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"43, 34"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"42, 33"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 sum of ages of 5 children born at the intervals of 3 years each is 50 years. What is the age of the youngest child?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 years"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"8 years"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 years"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"None of these"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 years"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t>Review.component.ts: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 xml:space="preserve">//import </w:t>
      </w:r>
      <w:proofErr w:type="gramStart"/>
      <w:r w:rsidRPr="007C089D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{ CompileShallowModuleMetadata</w:t>
      </w:r>
      <w:proofErr w:type="gramEnd"/>
      <w:r w:rsidRPr="007C089D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 xml:space="preserve"> } from '@angular/compiler';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Quizformat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'../quizdisplay/quizformat'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'../quizcontents.service'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'app-review'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'./review.component.html'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'./review.component.css'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ReviewComponent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point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[];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"GK"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gk_content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    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"Technology"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tech_content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appti_content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user_option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][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"uans"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"Not Attempted"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][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"uans"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]==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][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][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score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score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]==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point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t>Quizhome.component.ts: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EventEmitter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Output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'../quizcontents.service'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'app-quizhome'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'./quizhome.component.html'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'./quizhome.component.css'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qname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_quizservice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qname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_quizservice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homecnf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ask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window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"You will be redirected to Home Page."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ask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/>
    <w:p w:rsidR="007C089D" w:rsidRDefault="007C089D"/>
    <w:p w:rsidR="007C089D" w:rsidRDefault="007C089D">
      <w:r>
        <w:t>Quizdisplay.component.ts: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lastRenderedPageBreak/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OnChanges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FormGroup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'@angular/forms'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'../quizcontents.service'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Quizformat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'./quizformat'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'rxjs'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'app-quizdisplay'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'./quizdisplay.component.html'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'./quizdisplay.component.css'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QuizdisplayComponent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=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Array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Quizformat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uname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timeLeft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proofErr w:type="gramEnd"/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interval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subscribeTimer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) {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uname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currentu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"GK"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gk_content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"Technology"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tech_content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appti_content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ans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startTimer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next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uncheck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'savenext'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'next'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'prev'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'prev'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++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}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}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prev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  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uncheck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){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'prev'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'next'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'next'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'savenext'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--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}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"qno"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innerHTML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"&amp;nbsp; Screen:"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"quest"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innerHTML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"Q."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+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 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qtext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"option1"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innerHTML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"option2"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innerHTML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"option3"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innerHTML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"option4"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innerHTML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oberserableTimer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source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timer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abc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source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'-'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subscribeTimer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timeLeft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-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startTimer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interval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setInterval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timeLeft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&gt;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timeLeft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--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timeLeft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--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"time"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backgroundColor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"#EC7063"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&amp;&amp;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timeLeft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Array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Array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inputValue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checked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inputValue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]==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User_option_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update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eval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)-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])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"Time up ! You will be Redirected to Result &amp; Review Page</w:t>
      </w:r>
      <w:proofErr w:type="gramStart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.."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'/review'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1000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savenext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Array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Array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inputValue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checked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inputValue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]==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User_option_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update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eval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)-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])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){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"navbtn10"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backgroundColor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"#5bc0de"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'savenext'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'next'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'prev'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{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&gt;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'prev'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disabled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++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);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}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uncheck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"navbtn"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backgroundColor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"#5bc0de"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uncheck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rbutton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rbutton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checked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submitquiz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Array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Array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op2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op3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inputValue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checked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inputValue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;++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]==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User_option_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update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eval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filecontent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)-</w:t>
      </w:r>
      <w:r w:rsidRPr="007C089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option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])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ask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window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"Are you sure want to Submit Quiz?"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ask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'/review'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homecnf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ask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window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"Ongoing Quiz will be Cancelled &amp; You will be redirected to Home Page."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ask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review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++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(&lt;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HTMLInputElement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`navbtn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backgroundColor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"#F39C12"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24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hyperlink r:id="rId5" w:history="1">
        <w:r w:rsidRPr="00116777">
          <w:rPr>
            <w:rStyle w:val="Hyperlink"/>
          </w:rPr>
          <w:t>Home.component.ts</w:t>
        </w:r>
      </w:hyperlink>
      <w:r>
        <w:t>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'app-home'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'./home.component.html'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'./home.component.css'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hyperlink r:id="rId6" w:history="1">
        <w:r w:rsidRPr="00116777">
          <w:rPr>
            <w:rStyle w:val="Hyperlink"/>
          </w:rPr>
          <w:t>Home.component.spec.ts</w:t>
        </w:r>
      </w:hyperlink>
      <w:r>
        <w:t>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'@angular/core/testing'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'./home.component'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describe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'HomeComponent'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beforeEach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async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await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configureTestingModule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declarations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.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compileComponents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fixture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createComponent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HomeComponent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componentInstance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detectChanges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'should create'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expect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toBeTruthy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t>Getstarted.component.ts: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'../quizcontents.service'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'app-getstarted'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'./getstarted.component.html'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'./getstarted.component.css'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GetstartedComponent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_getstart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sentpath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getstart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mymethod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t>Createaccount.component.ts: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NgForm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'@angular/forms'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'../quizcontents.service'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'app-createaccount'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'./createaccount.component.html'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'./createaccount.component.css'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CreateaccountComponent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onsubmit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NgForm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UserPass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"Account Created Successfully!"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t>Contactus.component.ts: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NgForm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'@angular/forms'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'../quizcontents.service'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'app-contactus'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'./contactus.component.html'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'./contactus.component.css'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ContactusComponent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QuizcontentsService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onsubmit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NgForm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 Submitted!"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p w:rsidR="007C089D" w:rsidRDefault="007C089D">
      <w:r>
        <w:t>About.component.ts: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  <w:proofErr w:type="gramEnd"/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'app-about'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'./about.component.html'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'./about.component.css'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AboutComponent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>
      <w:r>
        <w:t>About.component.spec.ts: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'@angular/core/testing'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AboutComponent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'./about.component'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describe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'AboutComponent'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AboutComponent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AboutComponent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beforeEach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async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await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configureTestingModule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declarations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AboutComponent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]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.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compileComponents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fixture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TestBed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createComponent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7C089D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AboutComponent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componentInstance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fixture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detectChanges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it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'should create'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() </w:t>
      </w:r>
      <w:r w:rsidRPr="007C089D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expect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7C089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7C089D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toBeTruthy</w:t>
      </w: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7C089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});</w:t>
      </w:r>
    </w:p>
    <w:p w:rsidR="007C089D" w:rsidRPr="007C089D" w:rsidRDefault="007C089D" w:rsidP="007C089D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7C089D" w:rsidRDefault="007C089D"/>
    <w:sectPr w:rsidR="007C089D" w:rsidSect="00D8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20"/>
  <w:characterSpacingControl w:val="doNotCompress"/>
  <w:compat/>
  <w:rsids>
    <w:rsidRoot w:val="00E42AFF"/>
    <w:rsid w:val="007C089D"/>
    <w:rsid w:val="00D85E65"/>
    <w:rsid w:val="00E4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A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A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A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.spec.ts" TargetMode="External"/><Relationship Id="rId5" Type="http://schemas.openxmlformats.org/officeDocument/2006/relationships/hyperlink" Target="http://Home.component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6990</Words>
  <Characters>39846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2022-07-25T14:46:00Z</dcterms:created>
  <dcterms:modified xsi:type="dcterms:W3CDTF">2022-07-25T15:09:00Z</dcterms:modified>
</cp:coreProperties>
</file>