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3ABFD" w14:textId="3B4679EF" w:rsidR="00735BFE" w:rsidRDefault="004D668A">
      <w:r>
        <w:t>Task001:</w:t>
      </w:r>
      <w:r>
        <w:br/>
      </w:r>
      <w:r w:rsidRPr="004D668A">
        <w:drawing>
          <wp:inline distT="0" distB="0" distL="0" distR="0" wp14:anchorId="26DA10F9" wp14:editId="2011C311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A8F5" w14:textId="78AE44FB" w:rsidR="0067149F" w:rsidRDefault="0067149F">
      <w:r>
        <w:t>Task002:</w:t>
      </w:r>
      <w:r>
        <w:br/>
      </w:r>
      <w:r w:rsidRPr="0067149F">
        <w:drawing>
          <wp:inline distT="0" distB="0" distL="0" distR="0" wp14:anchorId="15C6DFDC" wp14:editId="2EBF913C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46E5" w14:textId="2341A6D2" w:rsidR="004E5D6A" w:rsidRDefault="004E5D6A"/>
    <w:p w14:paraId="28A981C9" w14:textId="09E4B80A" w:rsidR="004E5D6A" w:rsidRDefault="004E5D6A"/>
    <w:p w14:paraId="26751E11" w14:textId="760F421F" w:rsidR="004E5D6A" w:rsidRDefault="004E5D6A"/>
    <w:p w14:paraId="42689832" w14:textId="1C22F919" w:rsidR="004E5D6A" w:rsidRDefault="004E5D6A">
      <w:r>
        <w:lastRenderedPageBreak/>
        <w:t>Task003:</w:t>
      </w:r>
      <w:r>
        <w:br/>
      </w:r>
      <w:r w:rsidRPr="004E5D6A">
        <w:drawing>
          <wp:inline distT="0" distB="0" distL="0" distR="0" wp14:anchorId="04BAFDE4" wp14:editId="08B0978F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D6A" w:rsidSect="00D768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60"/>
    <w:rsid w:val="00125615"/>
    <w:rsid w:val="004D668A"/>
    <w:rsid w:val="004E5D6A"/>
    <w:rsid w:val="0067149F"/>
    <w:rsid w:val="00735BFE"/>
    <w:rsid w:val="00D0023F"/>
    <w:rsid w:val="00D7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5406"/>
  <w15:chartTrackingRefBased/>
  <w15:docId w15:val="{FD1FAE05-E056-4379-A8FE-72255828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2824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2025-08-02T04:07:00Z</dcterms:created>
  <dcterms:modified xsi:type="dcterms:W3CDTF">2025-08-04T03:11:00Z</dcterms:modified>
</cp:coreProperties>
</file>