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19C5" w:rsidRDefault="0054436C" w:rsidP="0054436C">
      <w:pPr>
        <w:pStyle w:val="Title"/>
      </w:pPr>
      <w:r>
        <w:t>UNIQUE PLACES:-</w:t>
      </w:r>
    </w:p>
    <w:p w:rsidR="0054436C" w:rsidRDefault="0054436C" w:rsidP="0054436C">
      <w:pPr>
        <w:pStyle w:val="Heading1"/>
        <w:numPr>
          <w:ilvl w:val="0"/>
          <w:numId w:val="1"/>
        </w:numPr>
      </w:pPr>
      <w:r>
        <w:t>REWARI RAILWAY HERITAGE MUSEUM:-</w:t>
      </w:r>
    </w:p>
    <w:p w:rsidR="0054436C" w:rsidRDefault="0054436C" w:rsidP="0054436C">
      <w:pPr>
        <w:rPr>
          <w:rFonts w:ascii="Arial" w:hAnsi="Arial" w:cs="Arial"/>
          <w:color w:val="202122"/>
          <w:sz w:val="17"/>
          <w:szCs w:val="17"/>
          <w:shd w:val="clear" w:color="auto" w:fill="FFFFFF"/>
        </w:rPr>
      </w:pPr>
    </w:p>
    <w:p w:rsidR="0054436C" w:rsidRPr="0054436C" w:rsidRDefault="0054436C" w:rsidP="0054436C">
      <w:pPr>
        <w:rPr>
          <w:rFonts w:cstheme="minorHAnsi"/>
          <w:color w:val="202122"/>
          <w:shd w:val="clear" w:color="auto" w:fill="FFFFFF"/>
          <w:vertAlign w:val="superscript"/>
        </w:rPr>
      </w:pPr>
      <w:r w:rsidRPr="0054436C">
        <w:rPr>
          <w:rFonts w:cstheme="minorHAnsi"/>
          <w:color w:val="202122"/>
          <w:shd w:val="clear" w:color="auto" w:fill="FFFFFF"/>
        </w:rPr>
        <w:t>The </w:t>
      </w:r>
      <w:proofErr w:type="spellStart"/>
      <w:r w:rsidRPr="0054436C">
        <w:rPr>
          <w:rFonts w:cstheme="minorHAnsi"/>
          <w:b/>
          <w:bCs/>
          <w:color w:val="202122"/>
          <w:shd w:val="clear" w:color="auto" w:fill="FFFFFF"/>
        </w:rPr>
        <w:t>Rewari</w:t>
      </w:r>
      <w:proofErr w:type="spellEnd"/>
      <w:r w:rsidRPr="0054436C">
        <w:rPr>
          <w:rFonts w:cstheme="minorHAnsi"/>
          <w:b/>
          <w:bCs/>
          <w:color w:val="202122"/>
          <w:shd w:val="clear" w:color="auto" w:fill="FFFFFF"/>
        </w:rPr>
        <w:t xml:space="preserve"> Railway Heritage Museum</w:t>
      </w:r>
      <w:r w:rsidRPr="0054436C">
        <w:rPr>
          <w:rFonts w:cstheme="minorHAnsi"/>
          <w:color w:val="202122"/>
          <w:shd w:val="clear" w:color="auto" w:fill="FFFFFF"/>
        </w:rPr>
        <w:t> (formerly the </w:t>
      </w:r>
      <w:proofErr w:type="spellStart"/>
      <w:r w:rsidRPr="0054436C">
        <w:rPr>
          <w:rFonts w:cstheme="minorHAnsi"/>
          <w:b/>
          <w:bCs/>
          <w:color w:val="202122"/>
          <w:shd w:val="clear" w:color="auto" w:fill="FFFFFF"/>
        </w:rPr>
        <w:t>Rewari</w:t>
      </w:r>
      <w:proofErr w:type="spellEnd"/>
      <w:r w:rsidRPr="0054436C">
        <w:rPr>
          <w:rFonts w:cstheme="minorHAnsi"/>
          <w:b/>
          <w:bCs/>
          <w:color w:val="202122"/>
          <w:shd w:val="clear" w:color="auto" w:fill="FFFFFF"/>
        </w:rPr>
        <w:t xml:space="preserve"> Steam Locomotive Shed</w:t>
      </w:r>
      <w:r w:rsidRPr="0054436C">
        <w:rPr>
          <w:rFonts w:cstheme="minorHAnsi"/>
          <w:color w:val="202122"/>
          <w:shd w:val="clear" w:color="auto" w:fill="FFFFFF"/>
        </w:rPr>
        <w:t>) is a c.1893 </w:t>
      </w:r>
      <w:hyperlink r:id="rId6" w:tooltip="Railway museum" w:history="1">
        <w:r w:rsidRPr="0054436C">
          <w:rPr>
            <w:rStyle w:val="Hyperlink"/>
            <w:rFonts w:cstheme="minorHAnsi"/>
            <w:color w:val="0B0080"/>
            <w:shd w:val="clear" w:color="auto" w:fill="FFFFFF"/>
          </w:rPr>
          <w:t>railway museum</w:t>
        </w:r>
      </w:hyperlink>
      <w:r w:rsidRPr="0054436C">
        <w:rPr>
          <w:rFonts w:cstheme="minorHAnsi"/>
          <w:color w:val="202122"/>
          <w:shd w:val="clear" w:color="auto" w:fill="FFFFFF"/>
        </w:rPr>
        <w:t> in </w:t>
      </w:r>
      <w:hyperlink r:id="rId7" w:tooltip="Delhi NCR" w:history="1">
        <w:r w:rsidRPr="0054436C">
          <w:rPr>
            <w:rStyle w:val="Hyperlink"/>
            <w:rFonts w:cstheme="minorHAnsi"/>
            <w:color w:val="0B0080"/>
            <w:shd w:val="clear" w:color="auto" w:fill="FFFFFF"/>
          </w:rPr>
          <w:t>Delhi NCR</w:t>
        </w:r>
      </w:hyperlink>
      <w:r w:rsidRPr="0054436C">
        <w:rPr>
          <w:rFonts w:cstheme="minorHAnsi"/>
          <w:color w:val="202122"/>
          <w:shd w:val="clear" w:color="auto" w:fill="FFFFFF"/>
        </w:rPr>
        <w:t> at </w:t>
      </w:r>
      <w:proofErr w:type="spellStart"/>
      <w:r w:rsidR="00F75544" w:rsidRPr="0054436C">
        <w:rPr>
          <w:rFonts w:cstheme="minorHAnsi"/>
        </w:rPr>
        <w:fldChar w:fldCharType="begin"/>
      </w:r>
      <w:r w:rsidRPr="0054436C">
        <w:rPr>
          <w:rFonts w:cstheme="minorHAnsi"/>
        </w:rPr>
        <w:instrText xml:space="preserve"> HYPERLINK "https://en.wikipedia.org/wiki/Rewari" \o "Rewari" </w:instrText>
      </w:r>
      <w:r w:rsidR="00F75544" w:rsidRPr="0054436C">
        <w:rPr>
          <w:rFonts w:cstheme="minorHAnsi"/>
        </w:rPr>
        <w:fldChar w:fldCharType="separate"/>
      </w:r>
      <w:r w:rsidRPr="0054436C">
        <w:rPr>
          <w:rStyle w:val="Hyperlink"/>
          <w:rFonts w:cstheme="minorHAnsi"/>
          <w:color w:val="0B0080"/>
          <w:shd w:val="clear" w:color="auto" w:fill="FFFFFF"/>
        </w:rPr>
        <w:t>Rewari</w:t>
      </w:r>
      <w:proofErr w:type="spellEnd"/>
      <w:r w:rsidR="00F75544" w:rsidRPr="0054436C">
        <w:rPr>
          <w:rFonts w:cstheme="minorHAnsi"/>
        </w:rPr>
        <w:fldChar w:fldCharType="end"/>
      </w:r>
      <w:r w:rsidRPr="0054436C">
        <w:rPr>
          <w:rFonts w:cstheme="minorHAnsi"/>
          <w:color w:val="202122"/>
          <w:shd w:val="clear" w:color="auto" w:fill="FFFFFF"/>
        </w:rPr>
        <w:t> city in </w:t>
      </w:r>
      <w:hyperlink r:id="rId8" w:tooltip="Haryana" w:history="1">
        <w:r w:rsidRPr="0054436C">
          <w:rPr>
            <w:rStyle w:val="Hyperlink"/>
            <w:rFonts w:cstheme="minorHAnsi"/>
            <w:color w:val="0B0080"/>
            <w:shd w:val="clear" w:color="auto" w:fill="FFFFFF"/>
          </w:rPr>
          <w:t>Haryana</w:t>
        </w:r>
      </w:hyperlink>
      <w:r w:rsidRPr="0054436C">
        <w:rPr>
          <w:rFonts w:cstheme="minorHAnsi"/>
          <w:color w:val="202122"/>
          <w:shd w:val="clear" w:color="auto" w:fill="FFFFFF"/>
        </w:rPr>
        <w:t>, </w:t>
      </w:r>
      <w:hyperlink r:id="rId9" w:tooltip="India" w:history="1">
        <w:r w:rsidRPr="0054436C">
          <w:rPr>
            <w:rStyle w:val="Hyperlink"/>
            <w:rFonts w:cstheme="minorHAnsi"/>
            <w:color w:val="0B0080"/>
            <w:shd w:val="clear" w:color="auto" w:fill="FFFFFF"/>
          </w:rPr>
          <w:t>India</w:t>
        </w:r>
      </w:hyperlink>
      <w:r w:rsidRPr="0054436C">
        <w:rPr>
          <w:rFonts w:cstheme="minorHAnsi"/>
          <w:color w:val="202122"/>
          <w:shd w:val="clear" w:color="auto" w:fill="FFFFFF"/>
        </w:rPr>
        <w:t>. Built in 1893, it is the only surviving </w:t>
      </w:r>
      <w:hyperlink r:id="rId10" w:tooltip="Steam locomotive" w:history="1">
        <w:r w:rsidRPr="0054436C">
          <w:rPr>
            <w:rStyle w:val="Hyperlink"/>
            <w:rFonts w:cstheme="minorHAnsi"/>
            <w:color w:val="0B0080"/>
            <w:shd w:val="clear" w:color="auto" w:fill="FFFFFF"/>
          </w:rPr>
          <w:t>steam locomotive</w:t>
        </w:r>
      </w:hyperlink>
      <w:r w:rsidRPr="0054436C">
        <w:rPr>
          <w:rFonts w:cstheme="minorHAnsi"/>
          <w:color w:val="202122"/>
          <w:shd w:val="clear" w:color="auto" w:fill="FFFFFF"/>
        </w:rPr>
        <w:t> shed in India, and houses some of India's last surviving steam locomotives as well as the world's oldest still-functional 1855-built steam locomotive the </w:t>
      </w:r>
      <w:hyperlink r:id="rId11" w:tooltip="Fairy Queen (locomotive)" w:history="1">
        <w:r w:rsidRPr="0054436C">
          <w:rPr>
            <w:rStyle w:val="Hyperlink"/>
            <w:rFonts w:cstheme="minorHAnsi"/>
            <w:color w:val="0B0080"/>
            <w:shd w:val="clear" w:color="auto" w:fill="FFFFFF"/>
          </w:rPr>
          <w:t>Fairy Queen</w:t>
        </w:r>
      </w:hyperlink>
      <w:r w:rsidRPr="0054436C">
        <w:rPr>
          <w:rFonts w:cstheme="minorHAnsi"/>
          <w:color w:val="202122"/>
          <w:shd w:val="clear" w:color="auto" w:fill="FFFFFF"/>
        </w:rPr>
        <w:t>. It is located 400 m (1,300 ft) north of the entrance of the </w:t>
      </w:r>
      <w:proofErr w:type="spellStart"/>
      <w:r w:rsidR="00F75544" w:rsidRPr="0054436C">
        <w:rPr>
          <w:rFonts w:cstheme="minorHAnsi"/>
        </w:rPr>
        <w:fldChar w:fldCharType="begin"/>
      </w:r>
      <w:r w:rsidRPr="0054436C">
        <w:rPr>
          <w:rFonts w:cstheme="minorHAnsi"/>
        </w:rPr>
        <w:instrText xml:space="preserve"> HYPERLINK "https://en.wikipedia.org/wiki/Rewari_railway_station" \o "Rewari railway station" </w:instrText>
      </w:r>
      <w:r w:rsidR="00F75544" w:rsidRPr="0054436C">
        <w:rPr>
          <w:rFonts w:cstheme="minorHAnsi"/>
        </w:rPr>
        <w:fldChar w:fldCharType="separate"/>
      </w:r>
      <w:r w:rsidRPr="0054436C">
        <w:rPr>
          <w:rStyle w:val="Hyperlink"/>
          <w:rFonts w:cstheme="minorHAnsi"/>
          <w:color w:val="0B0080"/>
          <w:shd w:val="clear" w:color="auto" w:fill="FFFFFF"/>
        </w:rPr>
        <w:t>Rewari</w:t>
      </w:r>
      <w:proofErr w:type="spellEnd"/>
      <w:r w:rsidRPr="0054436C">
        <w:rPr>
          <w:rStyle w:val="Hyperlink"/>
          <w:rFonts w:cstheme="minorHAnsi"/>
          <w:color w:val="0B0080"/>
          <w:shd w:val="clear" w:color="auto" w:fill="FFFFFF"/>
        </w:rPr>
        <w:t xml:space="preserve"> railway station</w:t>
      </w:r>
      <w:r w:rsidR="00F75544" w:rsidRPr="0054436C">
        <w:rPr>
          <w:rFonts w:cstheme="minorHAnsi"/>
        </w:rPr>
        <w:fldChar w:fldCharType="end"/>
      </w:r>
      <w:r w:rsidRPr="0054436C">
        <w:rPr>
          <w:rFonts w:cstheme="minorHAnsi"/>
          <w:color w:val="202122"/>
          <w:shd w:val="clear" w:color="auto" w:fill="FFFFFF"/>
        </w:rPr>
        <w:t>, 50 km (31 mi) from </w:t>
      </w:r>
      <w:proofErr w:type="spellStart"/>
      <w:r w:rsidR="00F75544" w:rsidRPr="0054436C">
        <w:rPr>
          <w:rFonts w:cstheme="minorHAnsi"/>
        </w:rPr>
        <w:fldChar w:fldCharType="begin"/>
      </w:r>
      <w:r w:rsidRPr="0054436C">
        <w:rPr>
          <w:rFonts w:cstheme="minorHAnsi"/>
        </w:rPr>
        <w:instrText xml:space="preserve"> HYPERLINK "https://en.wikipedia.org/wiki/Gurgaon" \o "Gurgaon" </w:instrText>
      </w:r>
      <w:r w:rsidR="00F75544" w:rsidRPr="0054436C">
        <w:rPr>
          <w:rFonts w:cstheme="minorHAnsi"/>
        </w:rPr>
        <w:fldChar w:fldCharType="separate"/>
      </w:r>
      <w:r w:rsidRPr="0054436C">
        <w:rPr>
          <w:rStyle w:val="Hyperlink"/>
          <w:rFonts w:cstheme="minorHAnsi"/>
          <w:color w:val="0B0080"/>
          <w:shd w:val="clear" w:color="auto" w:fill="FFFFFF"/>
        </w:rPr>
        <w:t>Gurgaon</w:t>
      </w:r>
      <w:proofErr w:type="spellEnd"/>
      <w:r w:rsidR="00F75544" w:rsidRPr="0054436C">
        <w:rPr>
          <w:rFonts w:cstheme="minorHAnsi"/>
        </w:rPr>
        <w:fldChar w:fldCharType="end"/>
      </w:r>
      <w:r w:rsidRPr="0054436C">
        <w:rPr>
          <w:rFonts w:cstheme="minorHAnsi"/>
          <w:color w:val="202122"/>
          <w:shd w:val="clear" w:color="auto" w:fill="FFFFFF"/>
        </w:rPr>
        <w:t> and 79 km (49 mi) from the </w:t>
      </w:r>
      <w:hyperlink r:id="rId12" w:tooltip="National Rail Museum, New Delhi" w:history="1">
        <w:r w:rsidRPr="0054436C">
          <w:rPr>
            <w:rStyle w:val="Hyperlink"/>
            <w:rFonts w:cstheme="minorHAnsi"/>
            <w:color w:val="0B0080"/>
            <w:shd w:val="clear" w:color="auto" w:fill="FFFFFF"/>
          </w:rPr>
          <w:t>National Rail Museum</w:t>
        </w:r>
      </w:hyperlink>
      <w:r w:rsidRPr="0054436C">
        <w:rPr>
          <w:rFonts w:cstheme="minorHAnsi"/>
          <w:color w:val="202122"/>
          <w:shd w:val="clear" w:color="auto" w:fill="FFFFFF"/>
        </w:rPr>
        <w:t> at </w:t>
      </w:r>
      <w:proofErr w:type="spellStart"/>
      <w:r w:rsidR="00F75544" w:rsidRPr="0054436C">
        <w:rPr>
          <w:rFonts w:cstheme="minorHAnsi"/>
        </w:rPr>
        <w:fldChar w:fldCharType="begin"/>
      </w:r>
      <w:r w:rsidRPr="0054436C">
        <w:rPr>
          <w:rFonts w:cstheme="minorHAnsi"/>
        </w:rPr>
        <w:instrText xml:space="preserve"> HYPERLINK "https://en.wikipedia.org/wiki/Chanakyapuri" \o "Chanakyapuri" </w:instrText>
      </w:r>
      <w:r w:rsidR="00F75544" w:rsidRPr="0054436C">
        <w:rPr>
          <w:rFonts w:cstheme="minorHAnsi"/>
        </w:rPr>
        <w:fldChar w:fldCharType="separate"/>
      </w:r>
      <w:r w:rsidRPr="0054436C">
        <w:rPr>
          <w:rStyle w:val="Hyperlink"/>
          <w:rFonts w:cstheme="minorHAnsi"/>
          <w:color w:val="0B0080"/>
          <w:shd w:val="clear" w:color="auto" w:fill="FFFFFF"/>
        </w:rPr>
        <w:t>Chanakyapuri</w:t>
      </w:r>
      <w:proofErr w:type="spellEnd"/>
      <w:r w:rsidR="00F75544" w:rsidRPr="0054436C">
        <w:rPr>
          <w:rFonts w:cstheme="minorHAnsi"/>
        </w:rPr>
        <w:fldChar w:fldCharType="end"/>
      </w:r>
      <w:r w:rsidRPr="0054436C">
        <w:rPr>
          <w:rFonts w:cstheme="minorHAnsi"/>
          <w:color w:val="202122"/>
          <w:shd w:val="clear" w:color="auto" w:fill="FFFFFF"/>
        </w:rPr>
        <w:t> in </w:t>
      </w:r>
      <w:hyperlink r:id="rId13" w:tooltip="New Delhi" w:history="1">
        <w:r w:rsidRPr="0054436C">
          <w:rPr>
            <w:rStyle w:val="Hyperlink"/>
            <w:rFonts w:cstheme="minorHAnsi"/>
            <w:color w:val="0B0080"/>
            <w:shd w:val="clear" w:color="auto" w:fill="FFFFFF"/>
          </w:rPr>
          <w:t>New Delhi</w:t>
        </w:r>
      </w:hyperlink>
      <w:r w:rsidRPr="0054436C">
        <w:rPr>
          <w:rFonts w:cstheme="minorHAnsi"/>
          <w:color w:val="202122"/>
          <w:shd w:val="clear" w:color="auto" w:fill="FFFFFF"/>
        </w:rPr>
        <w:t>.</w:t>
      </w:r>
      <w:hyperlink r:id="rId14" w:anchor="cite_note-1" w:history="1">
        <w:r w:rsidRPr="0054436C">
          <w:rPr>
            <w:rStyle w:val="Hyperlink"/>
            <w:rFonts w:cstheme="minorHAnsi"/>
            <w:color w:val="0B0080"/>
            <w:shd w:val="clear" w:color="auto" w:fill="FFFFFF"/>
            <w:vertAlign w:val="superscript"/>
          </w:rPr>
          <w:t>[1]</w:t>
        </w:r>
      </w:hyperlink>
    </w:p>
    <w:p w:rsidR="0054436C" w:rsidRDefault="0054436C" w:rsidP="0054436C">
      <w:pPr>
        <w:rPr>
          <w:rFonts w:cstheme="minorHAnsi"/>
          <w:sz w:val="44"/>
          <w:szCs w:val="44"/>
          <w:shd w:val="clear" w:color="auto" w:fill="FFFFFF"/>
          <w:vertAlign w:val="superscript"/>
        </w:rPr>
      </w:pPr>
      <w:r w:rsidRPr="0054436C">
        <w:rPr>
          <w:rFonts w:cstheme="minorHAnsi"/>
          <w:sz w:val="44"/>
          <w:szCs w:val="44"/>
          <w:shd w:val="clear" w:color="auto" w:fill="FFFFFF"/>
          <w:vertAlign w:val="superscript"/>
        </w:rPr>
        <w:t xml:space="preserve">KEY </w:t>
      </w:r>
      <w:proofErr w:type="gramStart"/>
      <w:r w:rsidRPr="0054436C">
        <w:rPr>
          <w:rFonts w:cstheme="minorHAnsi"/>
          <w:sz w:val="44"/>
          <w:szCs w:val="44"/>
          <w:shd w:val="clear" w:color="auto" w:fill="FFFFFF"/>
          <w:vertAlign w:val="superscript"/>
        </w:rPr>
        <w:t>HOLDING :-</w:t>
      </w:r>
      <w:proofErr w:type="gramEnd"/>
      <w:r w:rsidRPr="0054436C">
        <w:rPr>
          <w:rFonts w:cstheme="minorHAnsi"/>
          <w:sz w:val="44"/>
          <w:szCs w:val="44"/>
          <w:shd w:val="clear" w:color="auto" w:fill="FFFFFF"/>
          <w:vertAlign w:val="superscript"/>
        </w:rPr>
        <w:t xml:space="preserve"> REWARI QUEEN</w:t>
      </w:r>
    </w:p>
    <w:p w:rsidR="0054436C" w:rsidRPr="0054436C" w:rsidRDefault="0054436C" w:rsidP="0054436C">
      <w:pPr>
        <w:shd w:val="clear" w:color="auto" w:fill="FFFFFF"/>
        <w:spacing w:before="120" w:after="120" w:line="240" w:lineRule="auto"/>
        <w:rPr>
          <w:rFonts w:ascii="Arial" w:eastAsia="Times New Roman" w:hAnsi="Arial" w:cs="Arial"/>
          <w:color w:val="202122"/>
          <w:sz w:val="17"/>
          <w:szCs w:val="17"/>
        </w:rPr>
      </w:pPr>
      <w:r w:rsidRPr="0054436C">
        <w:rPr>
          <w:rFonts w:ascii="Arial" w:eastAsia="Times New Roman" w:hAnsi="Arial" w:cs="Arial"/>
          <w:color w:val="202122"/>
          <w:sz w:val="17"/>
          <w:szCs w:val="17"/>
        </w:rPr>
        <w:t>The shed and compound has 11 (of 16 functional in India</w:t>
      </w:r>
      <w:proofErr w:type="gramStart"/>
      <w:r w:rsidRPr="0054436C">
        <w:rPr>
          <w:rFonts w:ascii="Arial" w:eastAsia="Times New Roman" w:hAnsi="Arial" w:cs="Arial"/>
          <w:color w:val="202122"/>
          <w:sz w:val="17"/>
          <w:szCs w:val="17"/>
        </w:rPr>
        <w:t>)</w:t>
      </w:r>
      <w:proofErr w:type="gramEnd"/>
      <w:r w:rsidR="00F75544" w:rsidRPr="0054436C">
        <w:rPr>
          <w:rFonts w:ascii="Arial" w:eastAsia="Times New Roman" w:hAnsi="Arial" w:cs="Arial"/>
          <w:color w:val="202122"/>
          <w:sz w:val="13"/>
          <w:szCs w:val="13"/>
          <w:vertAlign w:val="superscript"/>
        </w:rPr>
        <w:fldChar w:fldCharType="begin"/>
      </w:r>
      <w:r w:rsidRPr="0054436C">
        <w:rPr>
          <w:rFonts w:ascii="Arial" w:eastAsia="Times New Roman" w:hAnsi="Arial" w:cs="Arial"/>
          <w:color w:val="202122"/>
          <w:sz w:val="13"/>
          <w:szCs w:val="13"/>
          <w:vertAlign w:val="superscript"/>
        </w:rPr>
        <w:instrText xml:space="preserve"> HYPERLINK "https://en.wikipedia.org/wiki/Rewari_Railway_Heritage_Museum" \l "cite_note-7" </w:instrText>
      </w:r>
      <w:r w:rsidR="00F75544" w:rsidRPr="0054436C">
        <w:rPr>
          <w:rFonts w:ascii="Arial" w:eastAsia="Times New Roman" w:hAnsi="Arial" w:cs="Arial"/>
          <w:color w:val="202122"/>
          <w:sz w:val="13"/>
          <w:szCs w:val="13"/>
          <w:vertAlign w:val="superscript"/>
        </w:rPr>
        <w:fldChar w:fldCharType="separate"/>
      </w:r>
      <w:r w:rsidRPr="0054436C">
        <w:rPr>
          <w:rFonts w:ascii="Arial" w:eastAsia="Times New Roman" w:hAnsi="Arial" w:cs="Arial"/>
          <w:color w:val="0B0080"/>
          <w:sz w:val="13"/>
          <w:vertAlign w:val="superscript"/>
        </w:rPr>
        <w:t>[7]</w:t>
      </w:r>
      <w:r w:rsidR="00F75544" w:rsidRPr="0054436C">
        <w:rPr>
          <w:rFonts w:ascii="Arial" w:eastAsia="Times New Roman" w:hAnsi="Arial" w:cs="Arial"/>
          <w:color w:val="202122"/>
          <w:sz w:val="13"/>
          <w:szCs w:val="13"/>
          <w:vertAlign w:val="superscript"/>
        </w:rPr>
        <w:fldChar w:fldCharType="end"/>
      </w:r>
      <w:r w:rsidRPr="0054436C">
        <w:rPr>
          <w:rFonts w:ascii="Arial" w:eastAsia="Times New Roman" w:hAnsi="Arial" w:cs="Arial"/>
          <w:color w:val="202122"/>
          <w:sz w:val="17"/>
          <w:szCs w:val="17"/>
        </w:rPr>
        <w:t> of the world's oldest steam locomotives,</w:t>
      </w:r>
      <w:r w:rsidRPr="0054436C">
        <w:rPr>
          <w:rFonts w:ascii="Arial" w:eastAsia="Times New Roman" w:hAnsi="Arial" w:cs="Arial"/>
          <w:color w:val="202122"/>
          <w:sz w:val="13"/>
          <w:szCs w:val="13"/>
          <w:vertAlign w:val="superscript"/>
        </w:rPr>
        <w:t>[</w:t>
      </w:r>
      <w:hyperlink r:id="rId15" w:tooltip="Wikipedia:Citation needed" w:history="1">
        <w:r w:rsidRPr="0054436C">
          <w:rPr>
            <w:rFonts w:ascii="Arial" w:eastAsia="Times New Roman" w:hAnsi="Arial" w:cs="Arial"/>
            <w:i/>
            <w:iCs/>
            <w:color w:val="0B0080"/>
            <w:sz w:val="13"/>
            <w:vertAlign w:val="superscript"/>
          </w:rPr>
          <w:t>citation needed</w:t>
        </w:r>
      </w:hyperlink>
      <w:r w:rsidRPr="0054436C">
        <w:rPr>
          <w:rFonts w:ascii="Arial" w:eastAsia="Times New Roman" w:hAnsi="Arial" w:cs="Arial"/>
          <w:color w:val="202122"/>
          <w:sz w:val="13"/>
          <w:szCs w:val="13"/>
          <w:vertAlign w:val="superscript"/>
        </w:rPr>
        <w:t>]</w:t>
      </w:r>
      <w:r w:rsidRPr="0054436C">
        <w:rPr>
          <w:rFonts w:ascii="Arial" w:eastAsia="Times New Roman" w:hAnsi="Arial" w:cs="Arial"/>
          <w:color w:val="202122"/>
          <w:sz w:val="17"/>
          <w:szCs w:val="17"/>
        </w:rPr>
        <w:t> restored and still functional, including the following:</w:t>
      </w:r>
      <w:hyperlink r:id="rId16" w:anchor="cite_note-et1-8" w:history="1">
        <w:r w:rsidRPr="0054436C">
          <w:rPr>
            <w:rFonts w:ascii="Arial" w:eastAsia="Times New Roman" w:hAnsi="Arial" w:cs="Arial"/>
            <w:color w:val="0B0080"/>
            <w:sz w:val="13"/>
            <w:vertAlign w:val="superscript"/>
          </w:rPr>
          <w:t>[8]</w:t>
        </w:r>
      </w:hyperlink>
    </w:p>
    <w:p w:rsidR="0054436C" w:rsidRPr="0054436C" w:rsidRDefault="0054436C" w:rsidP="0054436C">
      <w:pPr>
        <w:numPr>
          <w:ilvl w:val="0"/>
          <w:numId w:val="2"/>
        </w:numPr>
        <w:shd w:val="clear" w:color="auto" w:fill="FFFFFF"/>
        <w:spacing w:before="100" w:beforeAutospacing="1" w:after="24" w:line="240" w:lineRule="auto"/>
        <w:ind w:left="384"/>
        <w:rPr>
          <w:rFonts w:ascii="Arial" w:eastAsia="Times New Roman" w:hAnsi="Arial" w:cs="Arial"/>
          <w:color w:val="202122"/>
          <w:sz w:val="17"/>
          <w:szCs w:val="17"/>
        </w:rPr>
      </w:pPr>
      <w:r w:rsidRPr="0054436C">
        <w:rPr>
          <w:rFonts w:ascii="Arial" w:eastAsia="Times New Roman" w:hAnsi="Arial" w:cs="Arial"/>
          <w:b/>
          <w:bCs/>
          <w:color w:val="202122"/>
          <w:sz w:val="17"/>
          <w:szCs w:val="17"/>
        </w:rPr>
        <w:t>Baldwin AWE</w:t>
      </w:r>
      <w:r w:rsidRPr="0054436C">
        <w:rPr>
          <w:rFonts w:ascii="Arial" w:eastAsia="Times New Roman" w:hAnsi="Arial" w:cs="Arial"/>
          <w:color w:val="202122"/>
          <w:sz w:val="17"/>
          <w:szCs w:val="17"/>
        </w:rPr>
        <w:t>, built by the American company </w:t>
      </w:r>
      <w:hyperlink r:id="rId17" w:tooltip="Baldwin Locomotive Works" w:history="1">
        <w:r w:rsidRPr="0054436C">
          <w:rPr>
            <w:rFonts w:ascii="Arial" w:eastAsia="Times New Roman" w:hAnsi="Arial" w:cs="Arial"/>
            <w:color w:val="0B0080"/>
            <w:sz w:val="17"/>
          </w:rPr>
          <w:t>Baldwin Locomotive Works</w:t>
        </w:r>
      </w:hyperlink>
      <w:r w:rsidRPr="0054436C">
        <w:rPr>
          <w:rFonts w:ascii="Arial" w:eastAsia="Times New Roman" w:hAnsi="Arial" w:cs="Arial"/>
          <w:color w:val="202122"/>
          <w:sz w:val="17"/>
          <w:szCs w:val="17"/>
        </w:rPr>
        <w:t> in 1945</w:t>
      </w:r>
      <w:hyperlink r:id="rId18" w:anchor="cite_note-9" w:history="1">
        <w:r w:rsidRPr="0054436C">
          <w:rPr>
            <w:rFonts w:ascii="Arial" w:eastAsia="Times New Roman" w:hAnsi="Arial" w:cs="Arial"/>
            <w:color w:val="0B0080"/>
            <w:sz w:val="13"/>
            <w:vertAlign w:val="superscript"/>
          </w:rPr>
          <w:t>[9]</w:t>
        </w:r>
      </w:hyperlink>
    </w:p>
    <w:p w:rsidR="0054436C" w:rsidRPr="0054436C" w:rsidRDefault="0054436C" w:rsidP="0054436C">
      <w:pPr>
        <w:numPr>
          <w:ilvl w:val="0"/>
          <w:numId w:val="2"/>
        </w:numPr>
        <w:shd w:val="clear" w:color="auto" w:fill="FFFFFF"/>
        <w:spacing w:before="100" w:beforeAutospacing="1" w:after="24" w:line="240" w:lineRule="auto"/>
        <w:ind w:left="384"/>
        <w:rPr>
          <w:rFonts w:ascii="Arial" w:eastAsia="Times New Roman" w:hAnsi="Arial" w:cs="Arial"/>
          <w:color w:val="202122"/>
          <w:sz w:val="17"/>
          <w:szCs w:val="17"/>
        </w:rPr>
      </w:pPr>
      <w:r w:rsidRPr="0054436C">
        <w:rPr>
          <w:rFonts w:ascii="Arial" w:eastAsia="Times New Roman" w:hAnsi="Arial" w:cs="Arial"/>
          <w:b/>
          <w:bCs/>
          <w:color w:val="202122"/>
          <w:sz w:val="17"/>
          <w:szCs w:val="17"/>
        </w:rPr>
        <w:t>Akbar WP1761</w:t>
      </w:r>
      <w:r w:rsidRPr="0054436C">
        <w:rPr>
          <w:rFonts w:ascii="Arial" w:eastAsia="Times New Roman" w:hAnsi="Arial" w:cs="Arial"/>
          <w:color w:val="202122"/>
          <w:sz w:val="17"/>
          <w:szCs w:val="17"/>
        </w:rPr>
        <w:t>, named after the </w:t>
      </w:r>
      <w:proofErr w:type="spellStart"/>
      <w:r w:rsidR="00F75544" w:rsidRPr="0054436C">
        <w:rPr>
          <w:rFonts w:ascii="Arial" w:eastAsia="Times New Roman" w:hAnsi="Arial" w:cs="Arial"/>
          <w:color w:val="202122"/>
          <w:sz w:val="17"/>
          <w:szCs w:val="17"/>
        </w:rPr>
        <w:fldChar w:fldCharType="begin"/>
      </w:r>
      <w:r w:rsidRPr="0054436C">
        <w:rPr>
          <w:rFonts w:ascii="Arial" w:eastAsia="Times New Roman" w:hAnsi="Arial" w:cs="Arial"/>
          <w:color w:val="202122"/>
          <w:sz w:val="17"/>
          <w:szCs w:val="17"/>
        </w:rPr>
        <w:instrText xml:space="preserve"> HYPERLINK "https://en.wikipedia.org/wiki/Mughal_Empire" \o "Mughal Empire" </w:instrText>
      </w:r>
      <w:r w:rsidR="00F75544" w:rsidRPr="0054436C">
        <w:rPr>
          <w:rFonts w:ascii="Arial" w:eastAsia="Times New Roman" w:hAnsi="Arial" w:cs="Arial"/>
          <w:color w:val="202122"/>
          <w:sz w:val="17"/>
          <w:szCs w:val="17"/>
        </w:rPr>
        <w:fldChar w:fldCharType="separate"/>
      </w:r>
      <w:r w:rsidRPr="0054436C">
        <w:rPr>
          <w:rFonts w:ascii="Arial" w:eastAsia="Times New Roman" w:hAnsi="Arial" w:cs="Arial"/>
          <w:color w:val="0B0080"/>
          <w:sz w:val="17"/>
        </w:rPr>
        <w:t>Mughal</w:t>
      </w:r>
      <w:proofErr w:type="spellEnd"/>
      <w:r w:rsidRPr="0054436C">
        <w:rPr>
          <w:rFonts w:ascii="Arial" w:eastAsia="Times New Roman" w:hAnsi="Arial" w:cs="Arial"/>
          <w:color w:val="0B0080"/>
          <w:sz w:val="17"/>
        </w:rPr>
        <w:t xml:space="preserve"> Emperor</w:t>
      </w:r>
      <w:r w:rsidR="00F75544" w:rsidRPr="0054436C">
        <w:rPr>
          <w:rFonts w:ascii="Arial" w:eastAsia="Times New Roman" w:hAnsi="Arial" w:cs="Arial"/>
          <w:color w:val="202122"/>
          <w:sz w:val="17"/>
          <w:szCs w:val="17"/>
        </w:rPr>
        <w:fldChar w:fldCharType="end"/>
      </w:r>
      <w:r w:rsidRPr="0054436C">
        <w:rPr>
          <w:rFonts w:ascii="Arial" w:eastAsia="Times New Roman" w:hAnsi="Arial" w:cs="Arial"/>
          <w:color w:val="202122"/>
          <w:sz w:val="17"/>
          <w:szCs w:val="17"/>
        </w:rPr>
        <w:t>, </w:t>
      </w:r>
      <w:hyperlink r:id="rId19" w:tooltip="Akbar" w:history="1">
        <w:r w:rsidRPr="0054436C">
          <w:rPr>
            <w:rFonts w:ascii="Arial" w:eastAsia="Times New Roman" w:hAnsi="Arial" w:cs="Arial"/>
            <w:color w:val="0B0080"/>
            <w:sz w:val="17"/>
          </w:rPr>
          <w:t>Akbar</w:t>
        </w:r>
      </w:hyperlink>
      <w:r w:rsidRPr="0054436C">
        <w:rPr>
          <w:rFonts w:ascii="Arial" w:eastAsia="Times New Roman" w:hAnsi="Arial" w:cs="Arial"/>
          <w:color w:val="202122"/>
          <w:sz w:val="17"/>
          <w:szCs w:val="17"/>
        </w:rPr>
        <w:t>, built in 1963 at </w:t>
      </w:r>
      <w:proofErr w:type="spellStart"/>
      <w:r w:rsidR="00F75544" w:rsidRPr="0054436C">
        <w:rPr>
          <w:rFonts w:ascii="Arial" w:eastAsia="Times New Roman" w:hAnsi="Arial" w:cs="Arial"/>
          <w:color w:val="202122"/>
          <w:sz w:val="17"/>
          <w:szCs w:val="17"/>
        </w:rPr>
        <w:fldChar w:fldCharType="begin"/>
      </w:r>
      <w:r w:rsidRPr="0054436C">
        <w:rPr>
          <w:rFonts w:ascii="Arial" w:eastAsia="Times New Roman" w:hAnsi="Arial" w:cs="Arial"/>
          <w:color w:val="202122"/>
          <w:sz w:val="17"/>
          <w:szCs w:val="17"/>
        </w:rPr>
        <w:instrText xml:space="preserve"> HYPERLINK "https://en.wikipedia.org/wiki/Chittranjan_Locomotive_Works" \o "Chittranjan Locomotive Works" </w:instrText>
      </w:r>
      <w:r w:rsidR="00F75544" w:rsidRPr="0054436C">
        <w:rPr>
          <w:rFonts w:ascii="Arial" w:eastAsia="Times New Roman" w:hAnsi="Arial" w:cs="Arial"/>
          <w:color w:val="202122"/>
          <w:sz w:val="17"/>
          <w:szCs w:val="17"/>
        </w:rPr>
        <w:fldChar w:fldCharType="separate"/>
      </w:r>
      <w:r w:rsidRPr="0054436C">
        <w:rPr>
          <w:rFonts w:ascii="Arial" w:eastAsia="Times New Roman" w:hAnsi="Arial" w:cs="Arial"/>
          <w:color w:val="0B0080"/>
          <w:sz w:val="17"/>
        </w:rPr>
        <w:t>Chittranjan</w:t>
      </w:r>
      <w:proofErr w:type="spellEnd"/>
      <w:r w:rsidRPr="0054436C">
        <w:rPr>
          <w:rFonts w:ascii="Arial" w:eastAsia="Times New Roman" w:hAnsi="Arial" w:cs="Arial"/>
          <w:color w:val="0B0080"/>
          <w:sz w:val="17"/>
        </w:rPr>
        <w:t xml:space="preserve"> Locomotive Works</w:t>
      </w:r>
      <w:r w:rsidR="00F75544" w:rsidRPr="0054436C">
        <w:rPr>
          <w:rFonts w:ascii="Arial" w:eastAsia="Times New Roman" w:hAnsi="Arial" w:cs="Arial"/>
          <w:color w:val="202122"/>
          <w:sz w:val="17"/>
          <w:szCs w:val="17"/>
        </w:rPr>
        <w:fldChar w:fldCharType="end"/>
      </w:r>
      <w:r w:rsidRPr="0054436C">
        <w:rPr>
          <w:rFonts w:ascii="Arial" w:eastAsia="Times New Roman" w:hAnsi="Arial" w:cs="Arial"/>
          <w:color w:val="202122"/>
          <w:sz w:val="17"/>
          <w:szCs w:val="17"/>
        </w:rPr>
        <w:t> was inducted into active service in 1965. It has </w:t>
      </w:r>
      <w:hyperlink r:id="rId20" w:tooltip="4-6-2" w:history="1">
        <w:r w:rsidRPr="0054436C">
          <w:rPr>
            <w:rFonts w:ascii="Arial" w:eastAsia="Times New Roman" w:hAnsi="Arial" w:cs="Arial"/>
            <w:color w:val="0B0080"/>
            <w:sz w:val="17"/>
          </w:rPr>
          <w:t>4-6-2</w:t>
        </w:r>
      </w:hyperlink>
      <w:r w:rsidRPr="0054436C">
        <w:rPr>
          <w:rFonts w:ascii="Arial" w:eastAsia="Times New Roman" w:hAnsi="Arial" w:cs="Arial"/>
          <w:color w:val="202122"/>
          <w:sz w:val="17"/>
          <w:szCs w:val="17"/>
        </w:rPr>
        <w:t> wheel arrangement, 5 ft 6 in (1,676 mm) gauge and 110 km/h (68 mph) maximum speed now-restricted to 45 km/h (28 mph) The locomotive was based at </w:t>
      </w:r>
      <w:hyperlink r:id="rId21" w:tooltip="Saharanpur" w:history="1">
        <w:r w:rsidRPr="0054436C">
          <w:rPr>
            <w:rFonts w:ascii="Arial" w:eastAsia="Times New Roman" w:hAnsi="Arial" w:cs="Arial"/>
            <w:color w:val="0B0080"/>
            <w:sz w:val="17"/>
          </w:rPr>
          <w:t>Saharanpur</w:t>
        </w:r>
      </w:hyperlink>
      <w:r w:rsidRPr="0054436C">
        <w:rPr>
          <w:rFonts w:ascii="Arial" w:eastAsia="Times New Roman" w:hAnsi="Arial" w:cs="Arial"/>
          <w:color w:val="202122"/>
          <w:sz w:val="17"/>
          <w:szCs w:val="17"/>
        </w:rPr>
        <w:t xml:space="preserve"> railway shed after being retired from active service and it has been restored and housed at </w:t>
      </w:r>
      <w:proofErr w:type="spellStart"/>
      <w:r w:rsidRPr="0054436C">
        <w:rPr>
          <w:rFonts w:ascii="Arial" w:eastAsia="Times New Roman" w:hAnsi="Arial" w:cs="Arial"/>
          <w:color w:val="202122"/>
          <w:sz w:val="17"/>
          <w:szCs w:val="17"/>
        </w:rPr>
        <w:t>Rewari</w:t>
      </w:r>
      <w:proofErr w:type="spellEnd"/>
      <w:r w:rsidRPr="0054436C">
        <w:rPr>
          <w:rFonts w:ascii="Arial" w:eastAsia="Times New Roman" w:hAnsi="Arial" w:cs="Arial"/>
          <w:color w:val="202122"/>
          <w:sz w:val="17"/>
          <w:szCs w:val="17"/>
        </w:rPr>
        <w:t xml:space="preserve"> shed.</w:t>
      </w:r>
      <w:hyperlink r:id="rId22" w:anchor="cite_note-runaway1-10" w:history="1">
        <w:r w:rsidRPr="0054436C">
          <w:rPr>
            <w:rFonts w:ascii="Arial" w:eastAsia="Times New Roman" w:hAnsi="Arial" w:cs="Arial"/>
            <w:color w:val="0B0080"/>
            <w:sz w:val="13"/>
            <w:vertAlign w:val="superscript"/>
          </w:rPr>
          <w:t>[10</w:t>
        </w:r>
        <w:proofErr w:type="gramStart"/>
        <w:r w:rsidRPr="0054436C">
          <w:rPr>
            <w:rFonts w:ascii="Arial" w:eastAsia="Times New Roman" w:hAnsi="Arial" w:cs="Arial"/>
            <w:color w:val="0B0080"/>
            <w:sz w:val="13"/>
            <w:vertAlign w:val="superscript"/>
          </w:rPr>
          <w:t>]</w:t>
        </w:r>
        <w:proofErr w:type="gramEnd"/>
      </w:hyperlink>
      <w:hyperlink r:id="rId23" w:anchor="cite_note-dna1-11" w:history="1">
        <w:r w:rsidRPr="0054436C">
          <w:rPr>
            <w:rFonts w:ascii="Arial" w:eastAsia="Times New Roman" w:hAnsi="Arial" w:cs="Arial"/>
            <w:color w:val="0B0080"/>
            <w:sz w:val="13"/>
            <w:vertAlign w:val="superscript"/>
          </w:rPr>
          <w:t>[11]</w:t>
        </w:r>
      </w:hyperlink>
      <w:hyperlink r:id="rId24" w:anchor="cite_note-ut1-12" w:history="1">
        <w:r w:rsidRPr="0054436C">
          <w:rPr>
            <w:rFonts w:ascii="Arial" w:eastAsia="Times New Roman" w:hAnsi="Arial" w:cs="Arial"/>
            <w:color w:val="0B0080"/>
            <w:sz w:val="13"/>
            <w:vertAlign w:val="superscript"/>
          </w:rPr>
          <w:t>[12]</w:t>
        </w:r>
      </w:hyperlink>
      <w:r w:rsidRPr="0054436C">
        <w:rPr>
          <w:rFonts w:ascii="Arial" w:eastAsia="Times New Roman" w:hAnsi="Arial" w:cs="Arial"/>
          <w:color w:val="202122"/>
          <w:sz w:val="17"/>
          <w:szCs w:val="17"/>
        </w:rPr>
        <w:t xml:space="preserve"> It is now used to power the 150UP Delhi </w:t>
      </w:r>
      <w:proofErr w:type="spellStart"/>
      <w:r w:rsidRPr="0054436C">
        <w:rPr>
          <w:rFonts w:ascii="Arial" w:eastAsia="Times New Roman" w:hAnsi="Arial" w:cs="Arial"/>
          <w:color w:val="202122"/>
          <w:sz w:val="17"/>
          <w:szCs w:val="17"/>
        </w:rPr>
        <w:t>Cantt</w:t>
      </w:r>
      <w:proofErr w:type="spellEnd"/>
      <w:r w:rsidRPr="0054436C">
        <w:rPr>
          <w:rFonts w:ascii="Arial" w:eastAsia="Times New Roman" w:hAnsi="Arial" w:cs="Arial"/>
          <w:color w:val="202122"/>
          <w:sz w:val="17"/>
          <w:szCs w:val="17"/>
        </w:rPr>
        <w:t xml:space="preserve"> – </w:t>
      </w:r>
      <w:proofErr w:type="spellStart"/>
      <w:r w:rsidRPr="0054436C">
        <w:rPr>
          <w:rFonts w:ascii="Arial" w:eastAsia="Times New Roman" w:hAnsi="Arial" w:cs="Arial"/>
          <w:color w:val="202122"/>
          <w:sz w:val="17"/>
          <w:szCs w:val="17"/>
        </w:rPr>
        <w:t>Alwar</w:t>
      </w:r>
      <w:proofErr w:type="spellEnd"/>
      <w:r w:rsidRPr="0054436C">
        <w:rPr>
          <w:rFonts w:ascii="Arial" w:eastAsia="Times New Roman" w:hAnsi="Arial" w:cs="Arial"/>
          <w:color w:val="202122"/>
          <w:sz w:val="17"/>
          <w:szCs w:val="17"/>
        </w:rPr>
        <w:t xml:space="preserve"> Steam Express heritage train.</w:t>
      </w:r>
      <w:hyperlink r:id="rId25" w:anchor="cite_note-up150-13" w:history="1">
        <w:r w:rsidRPr="0054436C">
          <w:rPr>
            <w:rFonts w:ascii="Arial" w:eastAsia="Times New Roman" w:hAnsi="Arial" w:cs="Arial"/>
            <w:color w:val="0B0080"/>
            <w:sz w:val="13"/>
            <w:vertAlign w:val="superscript"/>
          </w:rPr>
          <w:t>[13]</w:t>
        </w:r>
      </w:hyperlink>
    </w:p>
    <w:p w:rsidR="0054436C" w:rsidRPr="0054436C" w:rsidRDefault="0054436C" w:rsidP="0054436C">
      <w:pPr>
        <w:numPr>
          <w:ilvl w:val="0"/>
          <w:numId w:val="2"/>
        </w:numPr>
        <w:shd w:val="clear" w:color="auto" w:fill="FFFFFF"/>
        <w:spacing w:before="100" w:beforeAutospacing="1" w:after="24" w:line="240" w:lineRule="auto"/>
        <w:ind w:left="384"/>
        <w:rPr>
          <w:rFonts w:ascii="Arial" w:eastAsia="Times New Roman" w:hAnsi="Arial" w:cs="Arial"/>
          <w:color w:val="202122"/>
          <w:sz w:val="17"/>
          <w:szCs w:val="17"/>
        </w:rPr>
      </w:pPr>
      <w:proofErr w:type="spellStart"/>
      <w:r w:rsidRPr="0054436C">
        <w:rPr>
          <w:rFonts w:ascii="Arial" w:eastAsia="Times New Roman" w:hAnsi="Arial" w:cs="Arial"/>
          <w:b/>
          <w:bCs/>
          <w:color w:val="202122"/>
          <w:sz w:val="17"/>
          <w:szCs w:val="17"/>
        </w:rPr>
        <w:t>Shahanshah</w:t>
      </w:r>
      <w:proofErr w:type="spellEnd"/>
      <w:r w:rsidRPr="0054436C">
        <w:rPr>
          <w:rFonts w:ascii="Arial" w:eastAsia="Times New Roman" w:hAnsi="Arial" w:cs="Arial"/>
          <w:b/>
          <w:bCs/>
          <w:color w:val="202122"/>
          <w:sz w:val="17"/>
          <w:szCs w:val="17"/>
        </w:rPr>
        <w:t> </w:t>
      </w:r>
      <w:hyperlink r:id="rId26" w:tooltip="Indian locomotive class WP" w:history="1">
        <w:r w:rsidRPr="0054436C">
          <w:rPr>
            <w:rFonts w:ascii="Arial" w:eastAsia="Times New Roman" w:hAnsi="Arial" w:cs="Arial"/>
            <w:b/>
            <w:bCs/>
            <w:color w:val="0B0080"/>
            <w:sz w:val="17"/>
          </w:rPr>
          <w:t>WP/P</w:t>
        </w:r>
      </w:hyperlink>
      <w:r w:rsidRPr="0054436C">
        <w:rPr>
          <w:rFonts w:ascii="Arial" w:eastAsia="Times New Roman" w:hAnsi="Arial" w:cs="Arial"/>
          <w:color w:val="202122"/>
          <w:sz w:val="17"/>
          <w:szCs w:val="17"/>
        </w:rPr>
        <w:t>, is one of the original bullet-nosed American </w:t>
      </w:r>
      <w:hyperlink r:id="rId27" w:tooltip="Baldwin Locomotive Works" w:history="1">
        <w:r w:rsidRPr="0054436C">
          <w:rPr>
            <w:rFonts w:ascii="Arial" w:eastAsia="Times New Roman" w:hAnsi="Arial" w:cs="Arial"/>
            <w:color w:val="0B0080"/>
            <w:sz w:val="17"/>
          </w:rPr>
          <w:t xml:space="preserve">Baldwin prototype number 7200 </w:t>
        </w:r>
        <w:proofErr w:type="spellStart"/>
        <w:r w:rsidRPr="0054436C">
          <w:rPr>
            <w:rFonts w:ascii="Arial" w:eastAsia="Times New Roman" w:hAnsi="Arial" w:cs="Arial"/>
            <w:color w:val="0B0080"/>
            <w:sz w:val="17"/>
          </w:rPr>
          <w:t>Shahanshah</w:t>
        </w:r>
        <w:proofErr w:type="spellEnd"/>
      </w:hyperlink>
      <w:r w:rsidRPr="0054436C">
        <w:rPr>
          <w:rFonts w:ascii="Arial" w:eastAsia="Times New Roman" w:hAnsi="Arial" w:cs="Arial"/>
          <w:color w:val="202122"/>
          <w:sz w:val="17"/>
          <w:szCs w:val="17"/>
        </w:rPr>
        <w:t>, which was at the </w:t>
      </w:r>
      <w:proofErr w:type="spellStart"/>
      <w:r w:rsidR="00F75544" w:rsidRPr="0054436C">
        <w:rPr>
          <w:rFonts w:ascii="Arial" w:eastAsia="Times New Roman" w:hAnsi="Arial" w:cs="Arial"/>
          <w:color w:val="202122"/>
          <w:sz w:val="17"/>
          <w:szCs w:val="17"/>
        </w:rPr>
        <w:fldChar w:fldCharType="begin"/>
      </w:r>
      <w:r w:rsidRPr="0054436C">
        <w:rPr>
          <w:rFonts w:ascii="Arial" w:eastAsia="Times New Roman" w:hAnsi="Arial" w:cs="Arial"/>
          <w:color w:val="202122"/>
          <w:sz w:val="17"/>
          <w:szCs w:val="17"/>
        </w:rPr>
        <w:instrText xml:space="preserve"> HYPERLINK "https://en.wikipedia.org/wiki/Lucknow_Charbagh_railway_station" \o "Lucknow Charbagh railway station" </w:instrText>
      </w:r>
      <w:r w:rsidR="00F75544" w:rsidRPr="0054436C">
        <w:rPr>
          <w:rFonts w:ascii="Arial" w:eastAsia="Times New Roman" w:hAnsi="Arial" w:cs="Arial"/>
          <w:color w:val="202122"/>
          <w:sz w:val="17"/>
          <w:szCs w:val="17"/>
        </w:rPr>
        <w:fldChar w:fldCharType="separate"/>
      </w:r>
      <w:r w:rsidRPr="0054436C">
        <w:rPr>
          <w:rFonts w:ascii="Arial" w:eastAsia="Times New Roman" w:hAnsi="Arial" w:cs="Arial"/>
          <w:color w:val="0B0080"/>
          <w:sz w:val="17"/>
        </w:rPr>
        <w:t>Charbagh</w:t>
      </w:r>
      <w:proofErr w:type="spellEnd"/>
      <w:r w:rsidRPr="0054436C">
        <w:rPr>
          <w:rFonts w:ascii="Arial" w:eastAsia="Times New Roman" w:hAnsi="Arial" w:cs="Arial"/>
          <w:color w:val="0B0080"/>
          <w:sz w:val="17"/>
        </w:rPr>
        <w:t xml:space="preserve"> workshops</w:t>
      </w:r>
      <w:r w:rsidR="00F75544" w:rsidRPr="0054436C">
        <w:rPr>
          <w:rFonts w:ascii="Arial" w:eastAsia="Times New Roman" w:hAnsi="Arial" w:cs="Arial"/>
          <w:color w:val="202122"/>
          <w:sz w:val="17"/>
          <w:szCs w:val="17"/>
        </w:rPr>
        <w:fldChar w:fldCharType="end"/>
      </w:r>
      <w:r w:rsidRPr="0054436C">
        <w:rPr>
          <w:rFonts w:ascii="Arial" w:eastAsia="Times New Roman" w:hAnsi="Arial" w:cs="Arial"/>
          <w:color w:val="202122"/>
          <w:sz w:val="17"/>
          <w:szCs w:val="17"/>
        </w:rPr>
        <w:t> in </w:t>
      </w:r>
      <w:proofErr w:type="spellStart"/>
      <w:r w:rsidR="00F75544" w:rsidRPr="0054436C">
        <w:rPr>
          <w:rFonts w:ascii="Arial" w:eastAsia="Times New Roman" w:hAnsi="Arial" w:cs="Arial"/>
          <w:color w:val="202122"/>
          <w:sz w:val="17"/>
          <w:szCs w:val="17"/>
        </w:rPr>
        <w:fldChar w:fldCharType="begin"/>
      </w:r>
      <w:r w:rsidRPr="0054436C">
        <w:rPr>
          <w:rFonts w:ascii="Arial" w:eastAsia="Times New Roman" w:hAnsi="Arial" w:cs="Arial"/>
          <w:color w:val="202122"/>
          <w:sz w:val="17"/>
          <w:szCs w:val="17"/>
        </w:rPr>
        <w:instrText xml:space="preserve"> HYPERLINK "https://en.wikipedia.org/wiki/Lucknow_NR_railway_division" \o "Lucknow NR railway division" </w:instrText>
      </w:r>
      <w:r w:rsidR="00F75544" w:rsidRPr="0054436C">
        <w:rPr>
          <w:rFonts w:ascii="Arial" w:eastAsia="Times New Roman" w:hAnsi="Arial" w:cs="Arial"/>
          <w:color w:val="202122"/>
          <w:sz w:val="17"/>
          <w:szCs w:val="17"/>
        </w:rPr>
        <w:fldChar w:fldCharType="separate"/>
      </w:r>
      <w:r w:rsidRPr="0054436C">
        <w:rPr>
          <w:rFonts w:ascii="Arial" w:eastAsia="Times New Roman" w:hAnsi="Arial" w:cs="Arial"/>
          <w:color w:val="0B0080"/>
          <w:sz w:val="17"/>
        </w:rPr>
        <w:t>Lucknow</w:t>
      </w:r>
      <w:proofErr w:type="spellEnd"/>
      <w:r w:rsidRPr="0054436C">
        <w:rPr>
          <w:rFonts w:ascii="Arial" w:eastAsia="Times New Roman" w:hAnsi="Arial" w:cs="Arial"/>
          <w:color w:val="0B0080"/>
          <w:sz w:val="17"/>
        </w:rPr>
        <w:t xml:space="preserve"> division</w:t>
      </w:r>
      <w:r w:rsidR="00F75544" w:rsidRPr="0054436C">
        <w:rPr>
          <w:rFonts w:ascii="Arial" w:eastAsia="Times New Roman" w:hAnsi="Arial" w:cs="Arial"/>
          <w:color w:val="202122"/>
          <w:sz w:val="17"/>
          <w:szCs w:val="17"/>
        </w:rPr>
        <w:fldChar w:fldCharType="end"/>
      </w:r>
      <w:r w:rsidRPr="0054436C">
        <w:rPr>
          <w:rFonts w:ascii="Arial" w:eastAsia="Times New Roman" w:hAnsi="Arial" w:cs="Arial"/>
          <w:color w:val="202122"/>
          <w:sz w:val="17"/>
          <w:szCs w:val="17"/>
        </w:rPr>
        <w:t>. It was restored for use in steam specials by the </w:t>
      </w:r>
      <w:hyperlink r:id="rId28" w:tooltip="Northern Railway zone" w:history="1">
        <w:r w:rsidRPr="0054436C">
          <w:rPr>
            <w:rFonts w:ascii="Arial" w:eastAsia="Times New Roman" w:hAnsi="Arial" w:cs="Arial"/>
            <w:color w:val="0B0080"/>
            <w:sz w:val="17"/>
          </w:rPr>
          <w:t>Northern Railway</w:t>
        </w:r>
      </w:hyperlink>
      <w:r w:rsidRPr="0054436C">
        <w:rPr>
          <w:rFonts w:ascii="Arial" w:eastAsia="Times New Roman" w:hAnsi="Arial" w:cs="Arial"/>
          <w:color w:val="202122"/>
          <w:sz w:val="17"/>
          <w:szCs w:val="17"/>
        </w:rPr>
        <w:t>. It has also run several steam specials, including one between </w:t>
      </w:r>
      <w:proofErr w:type="spellStart"/>
      <w:r w:rsidR="00F75544" w:rsidRPr="0054436C">
        <w:rPr>
          <w:rFonts w:ascii="Arial" w:eastAsia="Times New Roman" w:hAnsi="Arial" w:cs="Arial"/>
          <w:color w:val="202122"/>
          <w:sz w:val="17"/>
          <w:szCs w:val="17"/>
        </w:rPr>
        <w:fldChar w:fldCharType="begin"/>
      </w:r>
      <w:r w:rsidRPr="0054436C">
        <w:rPr>
          <w:rFonts w:ascii="Arial" w:eastAsia="Times New Roman" w:hAnsi="Arial" w:cs="Arial"/>
          <w:color w:val="202122"/>
          <w:sz w:val="17"/>
          <w:szCs w:val="17"/>
        </w:rPr>
        <w:instrText xml:space="preserve"> HYPERLINK "https://en.wikipedia.org/wiki/Royapuram_railway_station" \o "Royapuram railway station" </w:instrText>
      </w:r>
      <w:r w:rsidR="00F75544" w:rsidRPr="0054436C">
        <w:rPr>
          <w:rFonts w:ascii="Arial" w:eastAsia="Times New Roman" w:hAnsi="Arial" w:cs="Arial"/>
          <w:color w:val="202122"/>
          <w:sz w:val="17"/>
          <w:szCs w:val="17"/>
        </w:rPr>
        <w:fldChar w:fldCharType="separate"/>
      </w:r>
      <w:r w:rsidRPr="0054436C">
        <w:rPr>
          <w:rFonts w:ascii="Arial" w:eastAsia="Times New Roman" w:hAnsi="Arial" w:cs="Arial"/>
          <w:color w:val="0B0080"/>
          <w:sz w:val="17"/>
        </w:rPr>
        <w:t>Royapuram</w:t>
      </w:r>
      <w:proofErr w:type="spellEnd"/>
      <w:r w:rsidR="00F75544" w:rsidRPr="0054436C">
        <w:rPr>
          <w:rFonts w:ascii="Arial" w:eastAsia="Times New Roman" w:hAnsi="Arial" w:cs="Arial"/>
          <w:color w:val="202122"/>
          <w:sz w:val="17"/>
          <w:szCs w:val="17"/>
        </w:rPr>
        <w:fldChar w:fldCharType="end"/>
      </w:r>
      <w:r w:rsidRPr="0054436C">
        <w:rPr>
          <w:rFonts w:ascii="Arial" w:eastAsia="Times New Roman" w:hAnsi="Arial" w:cs="Arial"/>
          <w:color w:val="202122"/>
          <w:sz w:val="17"/>
          <w:szCs w:val="17"/>
        </w:rPr>
        <w:t> and </w:t>
      </w:r>
      <w:proofErr w:type="spellStart"/>
      <w:r w:rsidR="00F75544" w:rsidRPr="0054436C">
        <w:rPr>
          <w:rFonts w:ascii="Arial" w:eastAsia="Times New Roman" w:hAnsi="Arial" w:cs="Arial"/>
          <w:color w:val="202122"/>
          <w:sz w:val="17"/>
          <w:szCs w:val="17"/>
        </w:rPr>
        <w:fldChar w:fldCharType="begin"/>
      </w:r>
      <w:r w:rsidRPr="0054436C">
        <w:rPr>
          <w:rFonts w:ascii="Arial" w:eastAsia="Times New Roman" w:hAnsi="Arial" w:cs="Arial"/>
          <w:color w:val="202122"/>
          <w:sz w:val="17"/>
          <w:szCs w:val="17"/>
        </w:rPr>
        <w:instrText xml:space="preserve"> HYPERLINK "https://en.wikipedia.org/wiki/Tambaram_railway_station" \o "Tambaram railway station" </w:instrText>
      </w:r>
      <w:r w:rsidR="00F75544" w:rsidRPr="0054436C">
        <w:rPr>
          <w:rFonts w:ascii="Arial" w:eastAsia="Times New Roman" w:hAnsi="Arial" w:cs="Arial"/>
          <w:color w:val="202122"/>
          <w:sz w:val="17"/>
          <w:szCs w:val="17"/>
        </w:rPr>
        <w:fldChar w:fldCharType="separate"/>
      </w:r>
      <w:r w:rsidRPr="0054436C">
        <w:rPr>
          <w:rFonts w:ascii="Arial" w:eastAsia="Times New Roman" w:hAnsi="Arial" w:cs="Arial"/>
          <w:color w:val="0B0080"/>
          <w:sz w:val="17"/>
        </w:rPr>
        <w:t>Tambaram</w:t>
      </w:r>
      <w:proofErr w:type="spellEnd"/>
      <w:r w:rsidR="00F75544" w:rsidRPr="0054436C">
        <w:rPr>
          <w:rFonts w:ascii="Arial" w:eastAsia="Times New Roman" w:hAnsi="Arial" w:cs="Arial"/>
          <w:color w:val="202122"/>
          <w:sz w:val="17"/>
          <w:szCs w:val="17"/>
        </w:rPr>
        <w:fldChar w:fldCharType="end"/>
      </w:r>
      <w:r w:rsidRPr="0054436C">
        <w:rPr>
          <w:rFonts w:ascii="Arial" w:eastAsia="Times New Roman" w:hAnsi="Arial" w:cs="Arial"/>
          <w:color w:val="202122"/>
          <w:sz w:val="17"/>
          <w:szCs w:val="17"/>
        </w:rPr>
        <w:t> on 26 January 2009, to commemorate the 153rd anniversary of </w:t>
      </w:r>
      <w:proofErr w:type="spellStart"/>
      <w:r w:rsidR="00F75544" w:rsidRPr="0054436C">
        <w:rPr>
          <w:rFonts w:ascii="Arial" w:eastAsia="Times New Roman" w:hAnsi="Arial" w:cs="Arial"/>
          <w:color w:val="202122"/>
          <w:sz w:val="17"/>
          <w:szCs w:val="17"/>
        </w:rPr>
        <w:fldChar w:fldCharType="begin"/>
      </w:r>
      <w:r w:rsidRPr="0054436C">
        <w:rPr>
          <w:rFonts w:ascii="Arial" w:eastAsia="Times New Roman" w:hAnsi="Arial" w:cs="Arial"/>
          <w:color w:val="202122"/>
          <w:sz w:val="17"/>
          <w:szCs w:val="17"/>
        </w:rPr>
        <w:instrText xml:space="preserve"> HYPERLINK "https://en.wikipedia.org/wiki/Royapuram_railway_station" \o "Royapuram railway station" </w:instrText>
      </w:r>
      <w:r w:rsidR="00F75544" w:rsidRPr="0054436C">
        <w:rPr>
          <w:rFonts w:ascii="Arial" w:eastAsia="Times New Roman" w:hAnsi="Arial" w:cs="Arial"/>
          <w:color w:val="202122"/>
          <w:sz w:val="17"/>
          <w:szCs w:val="17"/>
        </w:rPr>
        <w:fldChar w:fldCharType="separate"/>
      </w:r>
      <w:r w:rsidRPr="0054436C">
        <w:rPr>
          <w:rFonts w:ascii="Arial" w:eastAsia="Times New Roman" w:hAnsi="Arial" w:cs="Arial"/>
          <w:color w:val="0B0080"/>
          <w:sz w:val="17"/>
        </w:rPr>
        <w:t>Royapuram</w:t>
      </w:r>
      <w:proofErr w:type="spellEnd"/>
      <w:r w:rsidRPr="0054436C">
        <w:rPr>
          <w:rFonts w:ascii="Arial" w:eastAsia="Times New Roman" w:hAnsi="Arial" w:cs="Arial"/>
          <w:color w:val="0B0080"/>
          <w:sz w:val="17"/>
        </w:rPr>
        <w:t xml:space="preserve"> railway station</w:t>
      </w:r>
      <w:r w:rsidR="00F75544" w:rsidRPr="0054436C">
        <w:rPr>
          <w:rFonts w:ascii="Arial" w:eastAsia="Times New Roman" w:hAnsi="Arial" w:cs="Arial"/>
          <w:color w:val="202122"/>
          <w:sz w:val="17"/>
          <w:szCs w:val="17"/>
        </w:rPr>
        <w:fldChar w:fldCharType="end"/>
      </w:r>
      <w:r w:rsidRPr="0054436C">
        <w:rPr>
          <w:rFonts w:ascii="Arial" w:eastAsia="Times New Roman" w:hAnsi="Arial" w:cs="Arial"/>
          <w:color w:val="202122"/>
          <w:sz w:val="17"/>
          <w:szCs w:val="17"/>
        </w:rPr>
        <w:t xml:space="preserve"> (built 1856), the oldest railway station in India. It ran the Steam Express on 14 January 2012. The engine is considered a lucky mascot for the film shoots and is rented out at INR4 </w:t>
      </w:r>
      <w:proofErr w:type="spellStart"/>
      <w:r w:rsidRPr="0054436C">
        <w:rPr>
          <w:rFonts w:ascii="Arial" w:eastAsia="Times New Roman" w:hAnsi="Arial" w:cs="Arial"/>
          <w:color w:val="202122"/>
          <w:sz w:val="17"/>
          <w:szCs w:val="17"/>
        </w:rPr>
        <w:t>lakhs</w:t>
      </w:r>
      <w:proofErr w:type="spellEnd"/>
      <w:r w:rsidRPr="0054436C">
        <w:rPr>
          <w:rFonts w:ascii="Arial" w:eastAsia="Times New Roman" w:hAnsi="Arial" w:cs="Arial"/>
          <w:color w:val="202122"/>
          <w:sz w:val="17"/>
          <w:szCs w:val="17"/>
        </w:rPr>
        <w:t xml:space="preserve"> (INR400</w:t>
      </w:r>
      <w:proofErr w:type="gramStart"/>
      <w:r w:rsidRPr="0054436C">
        <w:rPr>
          <w:rFonts w:ascii="Arial" w:eastAsia="Times New Roman" w:hAnsi="Arial" w:cs="Arial"/>
          <w:color w:val="202122"/>
          <w:sz w:val="17"/>
          <w:szCs w:val="17"/>
        </w:rPr>
        <w:t>,000</w:t>
      </w:r>
      <w:proofErr w:type="gramEnd"/>
      <w:r w:rsidRPr="0054436C">
        <w:rPr>
          <w:rFonts w:ascii="Arial" w:eastAsia="Times New Roman" w:hAnsi="Arial" w:cs="Arial"/>
          <w:color w:val="202122"/>
          <w:sz w:val="17"/>
          <w:szCs w:val="17"/>
        </w:rPr>
        <w:t xml:space="preserve"> or US$6,150) a day.</w:t>
      </w:r>
      <w:hyperlink r:id="rId29" w:anchor="cite_note-et1-8" w:history="1">
        <w:r w:rsidRPr="0054436C">
          <w:rPr>
            <w:rFonts w:ascii="Arial" w:eastAsia="Times New Roman" w:hAnsi="Arial" w:cs="Arial"/>
            <w:color w:val="0B0080"/>
            <w:sz w:val="13"/>
            <w:vertAlign w:val="superscript"/>
          </w:rPr>
          <w:t>[8]</w:t>
        </w:r>
      </w:hyperlink>
      <w:hyperlink r:id="rId30" w:anchor="cite_note-ut2-14" w:history="1">
        <w:r w:rsidRPr="0054436C">
          <w:rPr>
            <w:rFonts w:ascii="Arial" w:eastAsia="Times New Roman" w:hAnsi="Arial" w:cs="Arial"/>
            <w:color w:val="0B0080"/>
            <w:sz w:val="13"/>
            <w:vertAlign w:val="superscript"/>
          </w:rPr>
          <w:t>[14]</w:t>
        </w:r>
      </w:hyperlink>
    </w:p>
    <w:p w:rsidR="0054436C" w:rsidRDefault="0054436C" w:rsidP="0054436C">
      <w:pPr>
        <w:rPr>
          <w:rFonts w:cstheme="minorHAnsi"/>
          <w:sz w:val="44"/>
          <w:szCs w:val="44"/>
          <w:shd w:val="clear" w:color="auto" w:fill="FFFFFF"/>
          <w:vertAlign w:val="superscript"/>
        </w:rPr>
      </w:pPr>
    </w:p>
    <w:p w:rsidR="0054436C" w:rsidRDefault="0054436C" w:rsidP="0054436C">
      <w:pPr>
        <w:pStyle w:val="NormalWeb"/>
        <w:shd w:val="clear" w:color="auto" w:fill="FFFFFF"/>
        <w:spacing w:before="120" w:beforeAutospacing="0" w:after="120" w:afterAutospacing="0"/>
        <w:rPr>
          <w:rFonts w:ascii="Arial" w:hAnsi="Arial" w:cs="Arial"/>
          <w:color w:val="202122"/>
          <w:sz w:val="17"/>
          <w:szCs w:val="17"/>
        </w:rPr>
      </w:pPr>
      <w:proofErr w:type="gramStart"/>
      <w:r>
        <w:rPr>
          <w:rFonts w:ascii="Arial" w:hAnsi="Arial" w:cs="Arial"/>
          <w:color w:val="202122"/>
          <w:sz w:val="17"/>
          <w:szCs w:val="17"/>
        </w:rPr>
        <w:t>he</w:t>
      </w:r>
      <w:proofErr w:type="gramEnd"/>
      <w:r>
        <w:rPr>
          <w:rFonts w:ascii="Arial" w:hAnsi="Arial" w:cs="Arial"/>
          <w:color w:val="202122"/>
          <w:sz w:val="17"/>
          <w:szCs w:val="17"/>
        </w:rPr>
        <w:t xml:space="preserve"> museum is open daily.</w:t>
      </w:r>
      <w:hyperlink r:id="rId31" w:anchor="cite_note-mk1-17" w:history="1">
        <w:r>
          <w:rPr>
            <w:rStyle w:val="Hyperlink"/>
            <w:rFonts w:ascii="Arial" w:eastAsiaTheme="majorEastAsia" w:hAnsi="Arial" w:cs="Arial"/>
            <w:color w:val="0B0080"/>
            <w:sz w:val="13"/>
            <w:szCs w:val="13"/>
            <w:vertAlign w:val="superscript"/>
          </w:rPr>
          <w:t>[17]</w:t>
        </w:r>
      </w:hyperlink>
      <w:r>
        <w:rPr>
          <w:rFonts w:ascii="Arial" w:hAnsi="Arial" w:cs="Arial"/>
          <w:color w:val="202122"/>
          <w:sz w:val="17"/>
          <w:szCs w:val="17"/>
        </w:rPr>
        <w:t> It has a 3-D steam loco simulator simulating </w:t>
      </w:r>
      <w:hyperlink r:id="rId32" w:tooltip="Darjeeling Himalayan Railway" w:history="1">
        <w:r>
          <w:rPr>
            <w:rStyle w:val="Hyperlink"/>
            <w:rFonts w:ascii="Arial" w:eastAsiaTheme="majorEastAsia" w:hAnsi="Arial" w:cs="Arial"/>
            <w:color w:val="0B0080"/>
            <w:sz w:val="17"/>
            <w:szCs w:val="17"/>
          </w:rPr>
          <w:t>Darjeeling Himalayan Railway steam locomotive</w:t>
        </w:r>
      </w:hyperlink>
      <w:r>
        <w:rPr>
          <w:rFonts w:ascii="Arial" w:hAnsi="Arial" w:cs="Arial"/>
          <w:color w:val="202122"/>
          <w:sz w:val="17"/>
          <w:szCs w:val="17"/>
        </w:rPr>
        <w:t> ride, 3-D virtual reality coach simulator, a toy train, educational yard model train system, indoor exhibition gallery, a 35-seater conference room with projector, a century-old dining car, cafeteria and souvenir shop. In the museum, there are exhibit halls showing </w:t>
      </w:r>
      <w:hyperlink r:id="rId33" w:tooltip="Rail transport modelling" w:history="1">
        <w:r>
          <w:rPr>
            <w:rStyle w:val="Hyperlink"/>
            <w:rFonts w:ascii="Arial" w:eastAsiaTheme="majorEastAsia" w:hAnsi="Arial" w:cs="Arial"/>
            <w:color w:val="0B0080"/>
            <w:sz w:val="17"/>
            <w:szCs w:val="17"/>
          </w:rPr>
          <w:t>models of small engines</w:t>
        </w:r>
      </w:hyperlink>
      <w:r>
        <w:rPr>
          <w:rFonts w:ascii="Arial" w:hAnsi="Arial" w:cs="Arial"/>
          <w:color w:val="202122"/>
          <w:sz w:val="17"/>
          <w:szCs w:val="17"/>
        </w:rPr>
        <w:t>, old railway equipment, </w:t>
      </w:r>
      <w:hyperlink r:id="rId34" w:tooltip="Carbide lamp" w:history="1">
        <w:r>
          <w:rPr>
            <w:rStyle w:val="Hyperlink"/>
            <w:rFonts w:ascii="Arial" w:eastAsiaTheme="majorEastAsia" w:hAnsi="Arial" w:cs="Arial"/>
            <w:color w:val="0B0080"/>
            <w:sz w:val="17"/>
            <w:szCs w:val="17"/>
          </w:rPr>
          <w:t>hand-held brass signal lamps</w:t>
        </w:r>
      </w:hyperlink>
      <w:r>
        <w:rPr>
          <w:rFonts w:ascii="Arial" w:hAnsi="Arial" w:cs="Arial"/>
          <w:color w:val="202122"/>
          <w:sz w:val="17"/>
          <w:szCs w:val="17"/>
        </w:rPr>
        <w:t>, and old photos. The facilities at museum include 30 minute long documentaries and films shows, once or twice a day in museum's conference hall with seating capacity of 50, about the history and present operations of railways in India.</w:t>
      </w:r>
      <w:hyperlink r:id="rId35" w:anchor="cite_note-toi1-16" w:history="1">
        <w:r>
          <w:rPr>
            <w:rStyle w:val="Hyperlink"/>
            <w:rFonts w:ascii="Arial" w:eastAsiaTheme="majorEastAsia" w:hAnsi="Arial" w:cs="Arial"/>
            <w:color w:val="0B0080"/>
            <w:sz w:val="13"/>
            <w:szCs w:val="13"/>
            <w:vertAlign w:val="superscript"/>
          </w:rPr>
          <w:t>[16]</w:t>
        </w:r>
      </w:hyperlink>
    </w:p>
    <w:p w:rsidR="0054436C" w:rsidRDefault="00F75544" w:rsidP="0054436C">
      <w:pPr>
        <w:pStyle w:val="NormalWeb"/>
        <w:shd w:val="clear" w:color="auto" w:fill="FFFFFF"/>
        <w:spacing w:before="120" w:beforeAutospacing="0" w:after="120" w:afterAutospacing="0"/>
        <w:rPr>
          <w:rFonts w:ascii="Arial" w:hAnsi="Arial" w:cs="Arial"/>
          <w:color w:val="202122"/>
          <w:sz w:val="17"/>
          <w:szCs w:val="17"/>
        </w:rPr>
      </w:pPr>
      <w:hyperlink r:id="rId36" w:tooltip="Fairy Queen (locomotive)" w:history="1">
        <w:r w:rsidR="0054436C">
          <w:rPr>
            <w:rStyle w:val="Hyperlink"/>
            <w:rFonts w:ascii="Arial" w:eastAsiaTheme="majorEastAsia" w:hAnsi="Arial" w:cs="Arial"/>
            <w:color w:val="0B0080"/>
            <w:sz w:val="17"/>
            <w:szCs w:val="17"/>
          </w:rPr>
          <w:t>Fairy Queen</w:t>
        </w:r>
      </w:hyperlink>
      <w:r w:rsidR="0054436C">
        <w:rPr>
          <w:rFonts w:ascii="Arial" w:hAnsi="Arial" w:cs="Arial"/>
          <w:color w:val="202122"/>
          <w:sz w:val="17"/>
          <w:szCs w:val="17"/>
        </w:rPr>
        <w:t xml:space="preserve"> steam-locomotive ferries tourists from Delhi to </w:t>
      </w:r>
      <w:proofErr w:type="spellStart"/>
      <w:r w:rsidR="0054436C">
        <w:rPr>
          <w:rFonts w:ascii="Arial" w:hAnsi="Arial" w:cs="Arial"/>
          <w:color w:val="202122"/>
          <w:sz w:val="17"/>
          <w:szCs w:val="17"/>
        </w:rPr>
        <w:t>Rewari</w:t>
      </w:r>
      <w:proofErr w:type="spellEnd"/>
      <w:r w:rsidR="0054436C">
        <w:rPr>
          <w:rFonts w:ascii="Arial" w:hAnsi="Arial" w:cs="Arial"/>
          <w:color w:val="202122"/>
          <w:sz w:val="17"/>
          <w:szCs w:val="17"/>
        </w:rPr>
        <w:t xml:space="preserve"> every second Saturday from October to April.</w:t>
      </w:r>
      <w:hyperlink r:id="rId37" w:anchor="cite_note-dev1-15" w:history="1">
        <w:r w:rsidR="0054436C">
          <w:rPr>
            <w:rStyle w:val="Hyperlink"/>
            <w:rFonts w:ascii="Arial" w:eastAsiaTheme="majorEastAsia" w:hAnsi="Arial" w:cs="Arial"/>
            <w:color w:val="0B0080"/>
            <w:sz w:val="13"/>
            <w:szCs w:val="13"/>
            <w:vertAlign w:val="superscript"/>
          </w:rPr>
          <w:t>[15]</w:t>
        </w:r>
      </w:hyperlink>
    </w:p>
    <w:p w:rsidR="0054436C" w:rsidRDefault="0054436C" w:rsidP="0054436C">
      <w:pPr>
        <w:rPr>
          <w:rFonts w:ascii="Arial" w:hAnsi="Arial" w:cs="Arial"/>
          <w:color w:val="202122"/>
          <w:sz w:val="13"/>
          <w:szCs w:val="13"/>
          <w:shd w:val="clear" w:color="auto" w:fill="FFFFFF"/>
          <w:vertAlign w:val="superscript"/>
        </w:rPr>
      </w:pPr>
      <w:r>
        <w:rPr>
          <w:rFonts w:ascii="Arial" w:hAnsi="Arial" w:cs="Arial"/>
          <w:color w:val="202122"/>
          <w:sz w:val="17"/>
          <w:szCs w:val="17"/>
          <w:shd w:val="clear" w:color="auto" w:fill="FFFFFF"/>
        </w:rPr>
        <w:t xml:space="preserve">The </w:t>
      </w:r>
      <w:proofErr w:type="spellStart"/>
      <w:r>
        <w:rPr>
          <w:rFonts w:ascii="Arial" w:hAnsi="Arial" w:cs="Arial"/>
          <w:color w:val="202122"/>
          <w:sz w:val="17"/>
          <w:szCs w:val="17"/>
          <w:shd w:val="clear" w:color="auto" w:fill="FFFFFF"/>
        </w:rPr>
        <w:t>Rewari</w:t>
      </w:r>
      <w:proofErr w:type="spellEnd"/>
      <w:r>
        <w:rPr>
          <w:rFonts w:ascii="Arial" w:hAnsi="Arial" w:cs="Arial"/>
          <w:color w:val="202122"/>
          <w:sz w:val="17"/>
          <w:szCs w:val="17"/>
          <w:shd w:val="clear" w:color="auto" w:fill="FFFFFF"/>
        </w:rPr>
        <w:t xml:space="preserve"> Steam Locomotive Shed was refurbished as a </w:t>
      </w:r>
      <w:hyperlink r:id="rId38" w:tooltip="Heritage tourism" w:history="1">
        <w:r>
          <w:rPr>
            <w:rStyle w:val="Hyperlink"/>
            <w:rFonts w:ascii="Arial" w:hAnsi="Arial" w:cs="Arial"/>
            <w:color w:val="0B0080"/>
            <w:sz w:val="17"/>
            <w:szCs w:val="17"/>
            <w:shd w:val="clear" w:color="auto" w:fill="FFFFFF"/>
          </w:rPr>
          <w:t>heritage tourism</w:t>
        </w:r>
      </w:hyperlink>
      <w:r>
        <w:rPr>
          <w:rFonts w:ascii="Arial" w:hAnsi="Arial" w:cs="Arial"/>
          <w:color w:val="202122"/>
          <w:sz w:val="17"/>
          <w:szCs w:val="17"/>
          <w:shd w:val="clear" w:color="auto" w:fill="FFFFFF"/>
        </w:rPr>
        <w:t> destination, its edifice restored, and a museum added by the Indian Railways in December 2002.</w:t>
      </w:r>
      <w:hyperlink r:id="rId39" w:anchor="cite_note-Ministry_of_Railways-4" w:history="1">
        <w:r>
          <w:rPr>
            <w:rStyle w:val="Hyperlink"/>
            <w:rFonts w:ascii="Arial" w:hAnsi="Arial" w:cs="Arial"/>
            <w:color w:val="0B0080"/>
            <w:sz w:val="13"/>
            <w:szCs w:val="13"/>
            <w:shd w:val="clear" w:color="auto" w:fill="FFFFFF"/>
            <w:vertAlign w:val="superscript"/>
          </w:rPr>
          <w:t>[4]</w:t>
        </w:r>
      </w:hyperlink>
      <w:r>
        <w:rPr>
          <w:rFonts w:ascii="Arial" w:hAnsi="Arial" w:cs="Arial"/>
          <w:color w:val="202122"/>
          <w:sz w:val="17"/>
          <w:szCs w:val="17"/>
          <w:shd w:val="clear" w:color="auto" w:fill="FFFFFF"/>
        </w:rPr>
        <w:t> The shed exhibited </w:t>
      </w:r>
      <w:hyperlink r:id="rId40" w:tooltip="Victorian era" w:history="1">
        <w:r>
          <w:rPr>
            <w:rStyle w:val="Hyperlink"/>
            <w:rFonts w:ascii="Arial" w:hAnsi="Arial" w:cs="Arial"/>
            <w:color w:val="0B0080"/>
            <w:sz w:val="17"/>
            <w:szCs w:val="17"/>
            <w:shd w:val="clear" w:color="auto" w:fill="FFFFFF"/>
          </w:rPr>
          <w:t>Victorian era</w:t>
        </w:r>
      </w:hyperlink>
      <w:r>
        <w:rPr>
          <w:rFonts w:ascii="Arial" w:hAnsi="Arial" w:cs="Arial"/>
          <w:color w:val="202122"/>
          <w:sz w:val="17"/>
          <w:szCs w:val="17"/>
          <w:shd w:val="clear" w:color="auto" w:fill="FFFFFF"/>
        </w:rPr>
        <w:t xml:space="preserve"> artifacts used on the Indian rail network, along with the old </w:t>
      </w:r>
      <w:proofErr w:type="spellStart"/>
      <w:r>
        <w:rPr>
          <w:rFonts w:ascii="Arial" w:hAnsi="Arial" w:cs="Arial"/>
          <w:color w:val="202122"/>
          <w:sz w:val="17"/>
          <w:szCs w:val="17"/>
          <w:shd w:val="clear" w:color="auto" w:fill="FFFFFF"/>
        </w:rPr>
        <w:t>signalling</w:t>
      </w:r>
      <w:proofErr w:type="spellEnd"/>
      <w:r>
        <w:rPr>
          <w:rFonts w:ascii="Arial" w:hAnsi="Arial" w:cs="Arial"/>
          <w:color w:val="202122"/>
          <w:sz w:val="17"/>
          <w:szCs w:val="17"/>
          <w:shd w:val="clear" w:color="auto" w:fill="FFFFFF"/>
        </w:rPr>
        <w:t xml:space="preserve"> system, </w:t>
      </w:r>
      <w:hyperlink r:id="rId41" w:tooltip="Phonograph" w:history="1">
        <w:r>
          <w:rPr>
            <w:rStyle w:val="Hyperlink"/>
            <w:rFonts w:ascii="Arial" w:hAnsi="Arial" w:cs="Arial"/>
            <w:color w:val="0B0080"/>
            <w:sz w:val="17"/>
            <w:szCs w:val="17"/>
            <w:shd w:val="clear" w:color="auto" w:fill="FFFFFF"/>
          </w:rPr>
          <w:t>gramophones</w:t>
        </w:r>
      </w:hyperlink>
      <w:r>
        <w:rPr>
          <w:rFonts w:ascii="Arial" w:hAnsi="Arial" w:cs="Arial"/>
          <w:color w:val="202122"/>
          <w:sz w:val="17"/>
          <w:szCs w:val="17"/>
          <w:shd w:val="clear" w:color="auto" w:fill="FFFFFF"/>
        </w:rPr>
        <w:t>, and seats. The refurbished heritage museum was opened in October 2010. The engines are still available for live demonstrations.</w:t>
      </w:r>
      <w:hyperlink r:id="rId42" w:anchor="cite_note-bl-2" w:history="1">
        <w:r>
          <w:rPr>
            <w:rStyle w:val="Hyperlink"/>
            <w:rFonts w:ascii="Arial" w:hAnsi="Arial" w:cs="Arial"/>
            <w:color w:val="0B0080"/>
            <w:sz w:val="13"/>
            <w:szCs w:val="13"/>
            <w:shd w:val="clear" w:color="auto" w:fill="FFFFFF"/>
            <w:vertAlign w:val="superscript"/>
          </w:rPr>
          <w:t>[2</w:t>
        </w:r>
        <w:proofErr w:type="gramStart"/>
        <w:r>
          <w:rPr>
            <w:rStyle w:val="Hyperlink"/>
            <w:rFonts w:ascii="Arial" w:hAnsi="Arial" w:cs="Arial"/>
            <w:color w:val="0B0080"/>
            <w:sz w:val="13"/>
            <w:szCs w:val="13"/>
            <w:shd w:val="clear" w:color="auto" w:fill="FFFFFF"/>
            <w:vertAlign w:val="superscript"/>
          </w:rPr>
          <w:t>]</w:t>
        </w:r>
        <w:proofErr w:type="gramEnd"/>
      </w:hyperlink>
      <w:hyperlink r:id="rId43" w:anchor="cite_note-5" w:history="1">
        <w:r>
          <w:rPr>
            <w:rStyle w:val="Hyperlink"/>
            <w:rFonts w:ascii="Arial" w:hAnsi="Arial" w:cs="Arial"/>
            <w:color w:val="0B0080"/>
            <w:sz w:val="13"/>
            <w:szCs w:val="13"/>
            <w:shd w:val="clear" w:color="auto" w:fill="FFFFFF"/>
            <w:vertAlign w:val="superscript"/>
          </w:rPr>
          <w:t>[5]</w:t>
        </w:r>
      </w:hyperlink>
      <w:hyperlink r:id="rId44" w:anchor="cite_note-6" w:history="1">
        <w:r>
          <w:rPr>
            <w:rStyle w:val="Hyperlink"/>
            <w:rFonts w:ascii="Arial" w:hAnsi="Arial" w:cs="Arial"/>
            <w:color w:val="0B0080"/>
            <w:sz w:val="13"/>
            <w:szCs w:val="13"/>
            <w:shd w:val="clear" w:color="auto" w:fill="FFFFFF"/>
            <w:vertAlign w:val="superscript"/>
          </w:rPr>
          <w:t>[6]</w:t>
        </w:r>
      </w:hyperlink>
    </w:p>
    <w:p w:rsidR="0054436C" w:rsidRPr="0054436C" w:rsidRDefault="0054436C" w:rsidP="0054436C">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w:t>
      </w:r>
      <w:proofErr w:type="spellStart"/>
      <w:r>
        <w:rPr>
          <w:rFonts w:ascii="Arial" w:hAnsi="Arial" w:cs="Arial"/>
          <w:color w:val="202122"/>
          <w:sz w:val="17"/>
          <w:szCs w:val="17"/>
        </w:rPr>
        <w:t>Rewari</w:t>
      </w:r>
      <w:proofErr w:type="spellEnd"/>
      <w:r>
        <w:rPr>
          <w:rFonts w:ascii="Arial" w:hAnsi="Arial" w:cs="Arial"/>
          <w:color w:val="202122"/>
          <w:sz w:val="17"/>
          <w:szCs w:val="17"/>
        </w:rPr>
        <w:t xml:space="preserve"> steam locomotive shed has rented locomotives for various film shoots and part of the film </w:t>
      </w:r>
      <w:hyperlink r:id="rId45" w:tooltip="Gandhi, My Father" w:history="1">
        <w:r>
          <w:rPr>
            <w:rStyle w:val="Hyperlink"/>
            <w:rFonts w:ascii="Arial" w:eastAsiaTheme="majorEastAsia" w:hAnsi="Arial" w:cs="Arial"/>
            <w:i/>
            <w:iCs/>
            <w:color w:val="0B0080"/>
            <w:sz w:val="17"/>
            <w:szCs w:val="17"/>
          </w:rPr>
          <w:t>Gandhi, My Father</w:t>
        </w:r>
      </w:hyperlink>
      <w:r>
        <w:rPr>
          <w:rFonts w:ascii="Arial" w:hAnsi="Arial" w:cs="Arial"/>
          <w:color w:val="202122"/>
          <w:sz w:val="17"/>
          <w:szCs w:val="17"/>
        </w:rPr>
        <w:t> was shot here.</w:t>
      </w:r>
      <w:hyperlink r:id="rId46" w:anchor="cite_note-bl-2" w:history="1">
        <w:r>
          <w:rPr>
            <w:rStyle w:val="Hyperlink"/>
            <w:rFonts w:ascii="Arial" w:eastAsiaTheme="majorEastAsia" w:hAnsi="Arial" w:cs="Arial"/>
            <w:color w:val="0B0080"/>
            <w:sz w:val="13"/>
            <w:szCs w:val="13"/>
            <w:vertAlign w:val="superscript"/>
          </w:rPr>
          <w:t>[2</w:t>
        </w:r>
        <w:proofErr w:type="gramStart"/>
        <w:r>
          <w:rPr>
            <w:rStyle w:val="Hyperlink"/>
            <w:rFonts w:ascii="Arial" w:eastAsiaTheme="majorEastAsia" w:hAnsi="Arial" w:cs="Arial"/>
            <w:color w:val="0B0080"/>
            <w:sz w:val="13"/>
            <w:szCs w:val="13"/>
            <w:vertAlign w:val="superscript"/>
          </w:rPr>
          <w:t>]</w:t>
        </w:r>
        <w:proofErr w:type="gramEnd"/>
      </w:hyperlink>
      <w:hyperlink r:id="rId47" w:anchor="cite_note-18" w:history="1">
        <w:r>
          <w:rPr>
            <w:rStyle w:val="Hyperlink"/>
            <w:rFonts w:ascii="Arial" w:eastAsiaTheme="majorEastAsia" w:hAnsi="Arial" w:cs="Arial"/>
            <w:color w:val="0B0080"/>
            <w:sz w:val="13"/>
            <w:szCs w:val="13"/>
            <w:vertAlign w:val="superscript"/>
          </w:rPr>
          <w:t>[18]</w:t>
        </w:r>
      </w:hyperlink>
      <w:r>
        <w:rPr>
          <w:rFonts w:ascii="Arial" w:hAnsi="Arial" w:cs="Arial"/>
          <w:color w:val="202122"/>
          <w:sz w:val="17"/>
          <w:szCs w:val="17"/>
        </w:rPr>
        <w:t> Locomotives have appeared in films such as </w:t>
      </w:r>
      <w:proofErr w:type="spellStart"/>
      <w:r w:rsidR="00F75544">
        <w:rPr>
          <w:rFonts w:ascii="Arial" w:hAnsi="Arial" w:cs="Arial"/>
          <w:i/>
          <w:iCs/>
          <w:color w:val="202122"/>
          <w:sz w:val="17"/>
          <w:szCs w:val="17"/>
        </w:rPr>
        <w:fldChar w:fldCharType="begin"/>
      </w:r>
      <w:r>
        <w:rPr>
          <w:rFonts w:ascii="Arial" w:hAnsi="Arial" w:cs="Arial"/>
          <w:i/>
          <w:iCs/>
          <w:color w:val="202122"/>
          <w:sz w:val="17"/>
          <w:szCs w:val="17"/>
        </w:rPr>
        <w:instrText xml:space="preserve"> HYPERLINK "https://en.wikipedia.org/wiki/Barfi!" \o "Barfi!" </w:instrText>
      </w:r>
      <w:r w:rsidR="00F75544">
        <w:rPr>
          <w:rFonts w:ascii="Arial" w:hAnsi="Arial" w:cs="Arial"/>
          <w:i/>
          <w:iCs/>
          <w:color w:val="202122"/>
          <w:sz w:val="17"/>
          <w:szCs w:val="17"/>
        </w:rPr>
        <w:fldChar w:fldCharType="separate"/>
      </w:r>
      <w:r>
        <w:rPr>
          <w:rStyle w:val="Hyperlink"/>
          <w:rFonts w:ascii="Arial" w:eastAsiaTheme="majorEastAsia" w:hAnsi="Arial" w:cs="Arial"/>
          <w:i/>
          <w:iCs/>
          <w:color w:val="0B0080"/>
          <w:sz w:val="17"/>
          <w:szCs w:val="17"/>
        </w:rPr>
        <w:t>Barfi</w:t>
      </w:r>
      <w:proofErr w:type="spellEnd"/>
      <w:r>
        <w:rPr>
          <w:rStyle w:val="Hyperlink"/>
          <w:rFonts w:ascii="Arial" w:eastAsiaTheme="majorEastAsia" w:hAnsi="Arial" w:cs="Arial"/>
          <w:i/>
          <w:iCs/>
          <w:color w:val="0B0080"/>
          <w:sz w:val="17"/>
          <w:szCs w:val="17"/>
        </w:rPr>
        <w:t>!</w:t>
      </w:r>
      <w:r w:rsidR="00F75544">
        <w:rPr>
          <w:rFonts w:ascii="Arial" w:hAnsi="Arial" w:cs="Arial"/>
          <w:i/>
          <w:iCs/>
          <w:color w:val="202122"/>
          <w:sz w:val="17"/>
          <w:szCs w:val="17"/>
        </w:rPr>
        <w:fldChar w:fldCharType="end"/>
      </w:r>
      <w:r>
        <w:rPr>
          <w:rFonts w:ascii="Arial" w:hAnsi="Arial" w:cs="Arial"/>
          <w:color w:val="202122"/>
          <w:sz w:val="17"/>
          <w:szCs w:val="17"/>
        </w:rPr>
        <w:t>, </w:t>
      </w:r>
      <w:hyperlink r:id="rId48" w:tooltip="Guru (2007 film)" w:history="1">
        <w:r>
          <w:rPr>
            <w:rStyle w:val="Hyperlink"/>
            <w:rFonts w:ascii="Arial" w:eastAsiaTheme="majorEastAsia" w:hAnsi="Arial" w:cs="Arial"/>
            <w:i/>
            <w:iCs/>
            <w:color w:val="0B0080"/>
            <w:sz w:val="17"/>
            <w:szCs w:val="17"/>
          </w:rPr>
          <w:t>Guru</w:t>
        </w:r>
      </w:hyperlink>
      <w:r>
        <w:rPr>
          <w:rFonts w:ascii="Arial" w:hAnsi="Arial" w:cs="Arial"/>
          <w:color w:val="202122"/>
          <w:sz w:val="17"/>
          <w:szCs w:val="17"/>
        </w:rPr>
        <w:t>, </w:t>
      </w:r>
      <w:hyperlink r:id="rId49" w:tooltip="Love aaj kal (page does not exist)" w:history="1">
        <w:r>
          <w:rPr>
            <w:rStyle w:val="Hyperlink"/>
            <w:rFonts w:ascii="Arial" w:eastAsiaTheme="majorEastAsia" w:hAnsi="Arial" w:cs="Arial"/>
            <w:i/>
            <w:iCs/>
            <w:color w:val="A55858"/>
            <w:sz w:val="17"/>
            <w:szCs w:val="17"/>
          </w:rPr>
          <w:t xml:space="preserve">love </w:t>
        </w:r>
        <w:proofErr w:type="spellStart"/>
        <w:r>
          <w:rPr>
            <w:rStyle w:val="Hyperlink"/>
            <w:rFonts w:ascii="Arial" w:eastAsiaTheme="majorEastAsia" w:hAnsi="Arial" w:cs="Arial"/>
            <w:i/>
            <w:iCs/>
            <w:color w:val="A55858"/>
            <w:sz w:val="17"/>
            <w:szCs w:val="17"/>
          </w:rPr>
          <w:t>aaj</w:t>
        </w:r>
        <w:proofErr w:type="spellEnd"/>
        <w:r>
          <w:rPr>
            <w:rStyle w:val="Hyperlink"/>
            <w:rFonts w:ascii="Arial" w:eastAsiaTheme="majorEastAsia" w:hAnsi="Arial" w:cs="Arial"/>
            <w:i/>
            <w:iCs/>
            <w:color w:val="A55858"/>
            <w:sz w:val="17"/>
            <w:szCs w:val="17"/>
          </w:rPr>
          <w:t xml:space="preserve"> </w:t>
        </w:r>
        <w:proofErr w:type="spellStart"/>
        <w:r>
          <w:rPr>
            <w:rStyle w:val="Hyperlink"/>
            <w:rFonts w:ascii="Arial" w:eastAsiaTheme="majorEastAsia" w:hAnsi="Arial" w:cs="Arial"/>
            <w:i/>
            <w:iCs/>
            <w:color w:val="A55858"/>
            <w:sz w:val="17"/>
            <w:szCs w:val="17"/>
          </w:rPr>
          <w:t>kal</w:t>
        </w:r>
        <w:proofErr w:type="spellEnd"/>
      </w:hyperlink>
      <w:r>
        <w:rPr>
          <w:rFonts w:ascii="Arial" w:hAnsi="Arial" w:cs="Arial"/>
          <w:color w:val="202122"/>
          <w:sz w:val="17"/>
          <w:szCs w:val="17"/>
        </w:rPr>
        <w:t>, </w:t>
      </w:r>
      <w:hyperlink r:id="rId50" w:tooltip="Rang De Basanti" w:history="1">
        <w:r>
          <w:rPr>
            <w:rStyle w:val="Hyperlink"/>
            <w:rFonts w:ascii="Arial" w:eastAsiaTheme="majorEastAsia" w:hAnsi="Arial" w:cs="Arial"/>
            <w:i/>
            <w:iCs/>
            <w:color w:val="0B0080"/>
            <w:sz w:val="17"/>
            <w:szCs w:val="17"/>
          </w:rPr>
          <w:t xml:space="preserve">Rang De </w:t>
        </w:r>
        <w:proofErr w:type="spellStart"/>
        <w:r>
          <w:rPr>
            <w:rStyle w:val="Hyperlink"/>
            <w:rFonts w:ascii="Arial" w:eastAsiaTheme="majorEastAsia" w:hAnsi="Arial" w:cs="Arial"/>
            <w:i/>
            <w:iCs/>
            <w:color w:val="0B0080"/>
            <w:sz w:val="17"/>
            <w:szCs w:val="17"/>
          </w:rPr>
          <w:t>Basanti</w:t>
        </w:r>
        <w:proofErr w:type="spellEnd"/>
      </w:hyperlink>
      <w:r>
        <w:rPr>
          <w:rFonts w:ascii="Arial" w:hAnsi="Arial" w:cs="Arial"/>
          <w:color w:val="202122"/>
          <w:sz w:val="17"/>
          <w:szCs w:val="17"/>
        </w:rPr>
        <w:t> and </w:t>
      </w:r>
      <w:hyperlink r:id="rId51" w:tooltip="Veer-Zaara" w:history="1">
        <w:r>
          <w:rPr>
            <w:rStyle w:val="Hyperlink"/>
            <w:rFonts w:ascii="Arial" w:eastAsiaTheme="majorEastAsia" w:hAnsi="Arial" w:cs="Arial"/>
            <w:color w:val="0B0080"/>
            <w:sz w:val="17"/>
            <w:szCs w:val="17"/>
          </w:rPr>
          <w:t>Veer-</w:t>
        </w:r>
        <w:proofErr w:type="spellStart"/>
        <w:r>
          <w:rPr>
            <w:rStyle w:val="Hyperlink"/>
            <w:rFonts w:ascii="Arial" w:eastAsiaTheme="majorEastAsia" w:hAnsi="Arial" w:cs="Arial"/>
            <w:color w:val="0B0080"/>
            <w:sz w:val="17"/>
            <w:szCs w:val="17"/>
          </w:rPr>
          <w:t>Zaara</w:t>
        </w:r>
        <w:proofErr w:type="spellEnd"/>
      </w:hyperlink>
      <w:r>
        <w:rPr>
          <w:rFonts w:ascii="Arial" w:hAnsi="Arial" w:cs="Arial"/>
          <w:color w:val="202122"/>
          <w:sz w:val="17"/>
          <w:szCs w:val="17"/>
        </w:rPr>
        <w:t> among others.</w:t>
      </w:r>
      <w:hyperlink r:id="rId52" w:anchor="cite_note-ie1-19" w:history="1">
        <w:r>
          <w:rPr>
            <w:rStyle w:val="Hyperlink"/>
            <w:rFonts w:ascii="Arial" w:eastAsiaTheme="majorEastAsia" w:hAnsi="Arial" w:cs="Arial"/>
            <w:color w:val="0B0080"/>
            <w:sz w:val="13"/>
            <w:szCs w:val="13"/>
            <w:vertAlign w:val="superscript"/>
          </w:rPr>
          <w:t>[19]</w:t>
        </w:r>
      </w:hyperlink>
      <w:r>
        <w:rPr>
          <w:rFonts w:ascii="Arial" w:hAnsi="Arial" w:cs="Arial"/>
          <w:color w:val="202122"/>
          <w:sz w:val="17"/>
          <w:szCs w:val="17"/>
        </w:rPr>
        <w:t> The locomotive </w:t>
      </w:r>
      <w:r>
        <w:rPr>
          <w:rFonts w:ascii="Arial" w:hAnsi="Arial" w:cs="Arial"/>
          <w:i/>
          <w:iCs/>
          <w:color w:val="202122"/>
          <w:sz w:val="17"/>
          <w:szCs w:val="17"/>
        </w:rPr>
        <w:t>Akbar</w:t>
      </w:r>
      <w:r>
        <w:rPr>
          <w:rFonts w:ascii="Arial" w:hAnsi="Arial" w:cs="Arial"/>
          <w:color w:val="202122"/>
          <w:sz w:val="17"/>
          <w:szCs w:val="17"/>
        </w:rPr>
        <w:t> has featured in several movies shot here, including: </w:t>
      </w:r>
      <w:hyperlink r:id="rId53" w:tooltip="Sultan" w:history="1">
        <w:r>
          <w:rPr>
            <w:rStyle w:val="Hyperlink"/>
            <w:rFonts w:ascii="Arial" w:eastAsiaTheme="majorEastAsia" w:hAnsi="Arial" w:cs="Arial"/>
            <w:i/>
            <w:iCs/>
            <w:color w:val="0B0080"/>
            <w:sz w:val="17"/>
            <w:szCs w:val="17"/>
          </w:rPr>
          <w:t>sultan</w:t>
        </w:r>
      </w:hyperlink>
      <w:r>
        <w:rPr>
          <w:rFonts w:ascii="Arial" w:hAnsi="Arial" w:cs="Arial"/>
          <w:color w:val="202122"/>
          <w:sz w:val="17"/>
          <w:szCs w:val="17"/>
        </w:rPr>
        <w:t>, </w:t>
      </w:r>
      <w:proofErr w:type="spellStart"/>
      <w:r w:rsidR="00F75544">
        <w:rPr>
          <w:rFonts w:ascii="Arial" w:hAnsi="Arial" w:cs="Arial"/>
          <w:i/>
          <w:iCs/>
          <w:color w:val="202122"/>
          <w:sz w:val="17"/>
          <w:szCs w:val="17"/>
        </w:rPr>
        <w:fldChar w:fldCharType="begin"/>
      </w:r>
      <w:r>
        <w:rPr>
          <w:rFonts w:ascii="Arial" w:hAnsi="Arial" w:cs="Arial"/>
          <w:i/>
          <w:iCs/>
          <w:color w:val="202122"/>
          <w:sz w:val="17"/>
          <w:szCs w:val="17"/>
        </w:rPr>
        <w:instrText xml:space="preserve"> HYPERLINK "https://en.wikipedia.org/wiki/Gadar:_Ek_Prem_Katha" \o "Gadar: Ek Prem Katha" </w:instrText>
      </w:r>
      <w:r w:rsidR="00F75544">
        <w:rPr>
          <w:rFonts w:ascii="Arial" w:hAnsi="Arial" w:cs="Arial"/>
          <w:i/>
          <w:iCs/>
          <w:color w:val="202122"/>
          <w:sz w:val="17"/>
          <w:szCs w:val="17"/>
        </w:rPr>
        <w:fldChar w:fldCharType="separate"/>
      </w:r>
      <w:r>
        <w:rPr>
          <w:rStyle w:val="Hyperlink"/>
          <w:rFonts w:ascii="Arial" w:eastAsiaTheme="majorEastAsia" w:hAnsi="Arial" w:cs="Arial"/>
          <w:i/>
          <w:iCs/>
          <w:color w:val="0B0080"/>
          <w:sz w:val="17"/>
          <w:szCs w:val="17"/>
        </w:rPr>
        <w:t>Gadar</w:t>
      </w:r>
      <w:proofErr w:type="spellEnd"/>
      <w:r>
        <w:rPr>
          <w:rStyle w:val="Hyperlink"/>
          <w:rFonts w:ascii="Arial" w:eastAsiaTheme="majorEastAsia" w:hAnsi="Arial" w:cs="Arial"/>
          <w:i/>
          <w:iCs/>
          <w:color w:val="0B0080"/>
          <w:sz w:val="17"/>
          <w:szCs w:val="17"/>
        </w:rPr>
        <w:t xml:space="preserve">: </w:t>
      </w:r>
      <w:proofErr w:type="spellStart"/>
      <w:r>
        <w:rPr>
          <w:rStyle w:val="Hyperlink"/>
          <w:rFonts w:ascii="Arial" w:eastAsiaTheme="majorEastAsia" w:hAnsi="Arial" w:cs="Arial"/>
          <w:i/>
          <w:iCs/>
          <w:color w:val="0B0080"/>
          <w:sz w:val="17"/>
          <w:szCs w:val="17"/>
        </w:rPr>
        <w:t>Ek</w:t>
      </w:r>
      <w:proofErr w:type="spellEnd"/>
      <w:r>
        <w:rPr>
          <w:rStyle w:val="Hyperlink"/>
          <w:rFonts w:ascii="Arial" w:eastAsiaTheme="majorEastAsia" w:hAnsi="Arial" w:cs="Arial"/>
          <w:i/>
          <w:iCs/>
          <w:color w:val="0B0080"/>
          <w:sz w:val="17"/>
          <w:szCs w:val="17"/>
        </w:rPr>
        <w:t xml:space="preserve"> </w:t>
      </w:r>
      <w:proofErr w:type="spellStart"/>
      <w:r>
        <w:rPr>
          <w:rStyle w:val="Hyperlink"/>
          <w:rFonts w:ascii="Arial" w:eastAsiaTheme="majorEastAsia" w:hAnsi="Arial" w:cs="Arial"/>
          <w:i/>
          <w:iCs/>
          <w:color w:val="0B0080"/>
          <w:sz w:val="17"/>
          <w:szCs w:val="17"/>
        </w:rPr>
        <w:t>Prem</w:t>
      </w:r>
      <w:proofErr w:type="spellEnd"/>
      <w:r>
        <w:rPr>
          <w:rStyle w:val="Hyperlink"/>
          <w:rFonts w:ascii="Arial" w:eastAsiaTheme="majorEastAsia" w:hAnsi="Arial" w:cs="Arial"/>
          <w:i/>
          <w:iCs/>
          <w:color w:val="0B0080"/>
          <w:sz w:val="17"/>
          <w:szCs w:val="17"/>
        </w:rPr>
        <w:t xml:space="preserve"> </w:t>
      </w:r>
      <w:proofErr w:type="spellStart"/>
      <w:r>
        <w:rPr>
          <w:rStyle w:val="Hyperlink"/>
          <w:rFonts w:ascii="Arial" w:eastAsiaTheme="majorEastAsia" w:hAnsi="Arial" w:cs="Arial"/>
          <w:i/>
          <w:iCs/>
          <w:color w:val="0B0080"/>
          <w:sz w:val="17"/>
          <w:szCs w:val="17"/>
        </w:rPr>
        <w:t>Katha</w:t>
      </w:r>
      <w:proofErr w:type="spellEnd"/>
      <w:r w:rsidR="00F75544">
        <w:rPr>
          <w:rFonts w:ascii="Arial" w:hAnsi="Arial" w:cs="Arial"/>
          <w:i/>
          <w:iCs/>
          <w:color w:val="202122"/>
          <w:sz w:val="17"/>
          <w:szCs w:val="17"/>
        </w:rPr>
        <w:fldChar w:fldCharType="end"/>
      </w:r>
      <w:r>
        <w:rPr>
          <w:rFonts w:ascii="Arial" w:hAnsi="Arial" w:cs="Arial"/>
          <w:color w:val="202122"/>
          <w:sz w:val="17"/>
          <w:szCs w:val="17"/>
        </w:rPr>
        <w:t>, </w:t>
      </w:r>
      <w:hyperlink r:id="rId54" w:tooltip="Gandhi, My Father" w:history="1">
        <w:r>
          <w:rPr>
            <w:rStyle w:val="Hyperlink"/>
            <w:rFonts w:ascii="Arial" w:eastAsiaTheme="majorEastAsia" w:hAnsi="Arial" w:cs="Arial"/>
            <w:i/>
            <w:iCs/>
            <w:color w:val="0B0080"/>
            <w:sz w:val="17"/>
            <w:szCs w:val="17"/>
          </w:rPr>
          <w:t>Gandhi, My Father</w:t>
        </w:r>
      </w:hyperlink>
      <w:r>
        <w:rPr>
          <w:rFonts w:ascii="Arial" w:hAnsi="Arial" w:cs="Arial"/>
          <w:color w:val="202122"/>
          <w:sz w:val="17"/>
          <w:szCs w:val="17"/>
        </w:rPr>
        <w:t>, </w:t>
      </w:r>
      <w:proofErr w:type="spellStart"/>
      <w:r w:rsidR="00F75544">
        <w:rPr>
          <w:rFonts w:ascii="Arial" w:hAnsi="Arial" w:cs="Arial"/>
          <w:i/>
          <w:iCs/>
          <w:color w:val="202122"/>
          <w:sz w:val="17"/>
          <w:szCs w:val="17"/>
        </w:rPr>
        <w:fldChar w:fldCharType="begin"/>
      </w:r>
      <w:r>
        <w:rPr>
          <w:rFonts w:ascii="Arial" w:hAnsi="Arial" w:cs="Arial"/>
          <w:i/>
          <w:iCs/>
          <w:color w:val="202122"/>
          <w:sz w:val="17"/>
          <w:szCs w:val="17"/>
        </w:rPr>
        <w:instrText xml:space="preserve"> HYPERLINK "https://en.wikipedia.org/wiki/Ki_%26_Ka" \o "Ki &amp; Ka" </w:instrText>
      </w:r>
      <w:r w:rsidR="00F75544">
        <w:rPr>
          <w:rFonts w:ascii="Arial" w:hAnsi="Arial" w:cs="Arial"/>
          <w:i/>
          <w:iCs/>
          <w:color w:val="202122"/>
          <w:sz w:val="17"/>
          <w:szCs w:val="17"/>
        </w:rPr>
        <w:fldChar w:fldCharType="separate"/>
      </w:r>
      <w:r>
        <w:rPr>
          <w:rStyle w:val="Hyperlink"/>
          <w:rFonts w:ascii="Arial" w:eastAsiaTheme="majorEastAsia" w:hAnsi="Arial" w:cs="Arial"/>
          <w:i/>
          <w:iCs/>
          <w:color w:val="0B0080"/>
          <w:sz w:val="17"/>
          <w:szCs w:val="17"/>
        </w:rPr>
        <w:t>Ki</w:t>
      </w:r>
      <w:proofErr w:type="spellEnd"/>
      <w:r>
        <w:rPr>
          <w:rStyle w:val="Hyperlink"/>
          <w:rFonts w:ascii="Arial" w:eastAsiaTheme="majorEastAsia" w:hAnsi="Arial" w:cs="Arial"/>
          <w:i/>
          <w:iCs/>
          <w:color w:val="0B0080"/>
          <w:sz w:val="17"/>
          <w:szCs w:val="17"/>
        </w:rPr>
        <w:t xml:space="preserve"> &amp; Ka</w:t>
      </w:r>
      <w:r w:rsidR="00F75544">
        <w:rPr>
          <w:rFonts w:ascii="Arial" w:hAnsi="Arial" w:cs="Arial"/>
          <w:i/>
          <w:iCs/>
          <w:color w:val="202122"/>
          <w:sz w:val="17"/>
          <w:szCs w:val="17"/>
        </w:rPr>
        <w:fldChar w:fldCharType="end"/>
      </w:r>
      <w:r>
        <w:rPr>
          <w:rFonts w:ascii="Arial" w:hAnsi="Arial" w:cs="Arial"/>
          <w:color w:val="202122"/>
          <w:sz w:val="17"/>
          <w:szCs w:val="17"/>
        </w:rPr>
        <w:t>, </w:t>
      </w:r>
      <w:hyperlink r:id="rId55" w:tooltip="Sultan (2016 film)" w:history="1">
        <w:r>
          <w:rPr>
            <w:rStyle w:val="Hyperlink"/>
            <w:rFonts w:ascii="Arial" w:eastAsiaTheme="majorEastAsia" w:hAnsi="Arial" w:cs="Arial"/>
            <w:i/>
            <w:iCs/>
            <w:color w:val="0B0080"/>
            <w:sz w:val="17"/>
            <w:szCs w:val="17"/>
          </w:rPr>
          <w:t>Sultan (2016 film)</w:t>
        </w:r>
      </w:hyperlink>
      <w:r>
        <w:rPr>
          <w:rFonts w:ascii="Arial" w:hAnsi="Arial" w:cs="Arial"/>
          <w:color w:val="202122"/>
          <w:sz w:val="17"/>
          <w:szCs w:val="17"/>
        </w:rPr>
        <w:t>, </w:t>
      </w:r>
      <w:hyperlink r:id="rId56" w:tooltip="Gangs of Wasseypur (film series)" w:history="1">
        <w:r>
          <w:rPr>
            <w:rStyle w:val="Hyperlink"/>
            <w:rFonts w:ascii="Arial" w:eastAsiaTheme="majorEastAsia" w:hAnsi="Arial" w:cs="Arial"/>
            <w:i/>
            <w:iCs/>
            <w:color w:val="0B0080"/>
            <w:sz w:val="17"/>
            <w:szCs w:val="17"/>
          </w:rPr>
          <w:t xml:space="preserve">Gangs of </w:t>
        </w:r>
        <w:proofErr w:type="spellStart"/>
        <w:r>
          <w:rPr>
            <w:rStyle w:val="Hyperlink"/>
            <w:rFonts w:ascii="Arial" w:eastAsiaTheme="majorEastAsia" w:hAnsi="Arial" w:cs="Arial"/>
            <w:i/>
            <w:iCs/>
            <w:color w:val="0B0080"/>
            <w:sz w:val="17"/>
            <w:szCs w:val="17"/>
          </w:rPr>
          <w:t>Wasseypur</w:t>
        </w:r>
        <w:proofErr w:type="spellEnd"/>
        <w:r>
          <w:rPr>
            <w:rStyle w:val="Hyperlink"/>
            <w:rFonts w:ascii="Arial" w:eastAsiaTheme="majorEastAsia" w:hAnsi="Arial" w:cs="Arial"/>
            <w:i/>
            <w:iCs/>
            <w:color w:val="0B0080"/>
            <w:sz w:val="17"/>
            <w:szCs w:val="17"/>
          </w:rPr>
          <w:t xml:space="preserve"> (film series)</w:t>
        </w:r>
      </w:hyperlink>
      <w:r>
        <w:rPr>
          <w:rFonts w:ascii="Arial" w:hAnsi="Arial" w:cs="Arial"/>
          <w:color w:val="202122"/>
          <w:sz w:val="17"/>
          <w:szCs w:val="17"/>
        </w:rPr>
        <w:t>, </w:t>
      </w:r>
      <w:proofErr w:type="spellStart"/>
      <w:r w:rsidR="00F75544">
        <w:rPr>
          <w:rFonts w:ascii="Arial" w:hAnsi="Arial" w:cs="Arial"/>
          <w:i/>
          <w:iCs/>
          <w:color w:val="202122"/>
          <w:sz w:val="17"/>
          <w:szCs w:val="17"/>
        </w:rPr>
        <w:fldChar w:fldCharType="begin"/>
      </w:r>
      <w:r>
        <w:rPr>
          <w:rFonts w:ascii="Arial" w:hAnsi="Arial" w:cs="Arial"/>
          <w:i/>
          <w:iCs/>
          <w:color w:val="202122"/>
          <w:sz w:val="17"/>
          <w:szCs w:val="17"/>
        </w:rPr>
        <w:instrText xml:space="preserve"> HYPERLINK "https://en.wikipedia.org/wiki/Qarib_Qarib_Singlle" \o "Qarib Qarib Singlle" </w:instrText>
      </w:r>
      <w:r w:rsidR="00F75544">
        <w:rPr>
          <w:rFonts w:ascii="Arial" w:hAnsi="Arial" w:cs="Arial"/>
          <w:i/>
          <w:iCs/>
          <w:color w:val="202122"/>
          <w:sz w:val="17"/>
          <w:szCs w:val="17"/>
        </w:rPr>
        <w:fldChar w:fldCharType="separate"/>
      </w:r>
      <w:r>
        <w:rPr>
          <w:rStyle w:val="Hyperlink"/>
          <w:rFonts w:ascii="Arial" w:eastAsiaTheme="majorEastAsia" w:hAnsi="Arial" w:cs="Arial"/>
          <w:i/>
          <w:iCs/>
          <w:color w:val="0B0080"/>
          <w:sz w:val="17"/>
          <w:szCs w:val="17"/>
        </w:rPr>
        <w:t>Qarib</w:t>
      </w:r>
      <w:proofErr w:type="spellEnd"/>
      <w:r>
        <w:rPr>
          <w:rStyle w:val="Hyperlink"/>
          <w:rFonts w:ascii="Arial" w:eastAsiaTheme="majorEastAsia" w:hAnsi="Arial" w:cs="Arial"/>
          <w:i/>
          <w:iCs/>
          <w:color w:val="0B0080"/>
          <w:sz w:val="17"/>
          <w:szCs w:val="17"/>
        </w:rPr>
        <w:t xml:space="preserve"> </w:t>
      </w:r>
      <w:proofErr w:type="spellStart"/>
      <w:r>
        <w:rPr>
          <w:rStyle w:val="Hyperlink"/>
          <w:rFonts w:ascii="Arial" w:eastAsiaTheme="majorEastAsia" w:hAnsi="Arial" w:cs="Arial"/>
          <w:i/>
          <w:iCs/>
          <w:color w:val="0B0080"/>
          <w:sz w:val="17"/>
          <w:szCs w:val="17"/>
        </w:rPr>
        <w:t>Qarib</w:t>
      </w:r>
      <w:proofErr w:type="spellEnd"/>
      <w:r>
        <w:rPr>
          <w:rStyle w:val="Hyperlink"/>
          <w:rFonts w:ascii="Arial" w:eastAsiaTheme="majorEastAsia" w:hAnsi="Arial" w:cs="Arial"/>
          <w:i/>
          <w:iCs/>
          <w:color w:val="0B0080"/>
          <w:sz w:val="17"/>
          <w:szCs w:val="17"/>
        </w:rPr>
        <w:t xml:space="preserve"> </w:t>
      </w:r>
      <w:proofErr w:type="spellStart"/>
      <w:r>
        <w:rPr>
          <w:rStyle w:val="Hyperlink"/>
          <w:rFonts w:ascii="Arial" w:eastAsiaTheme="majorEastAsia" w:hAnsi="Arial" w:cs="Arial"/>
          <w:i/>
          <w:iCs/>
          <w:color w:val="0B0080"/>
          <w:sz w:val="17"/>
          <w:szCs w:val="17"/>
        </w:rPr>
        <w:t>Singlle</w:t>
      </w:r>
      <w:proofErr w:type="spellEnd"/>
      <w:r>
        <w:rPr>
          <w:rStyle w:val="Hyperlink"/>
          <w:rFonts w:ascii="Arial" w:eastAsiaTheme="majorEastAsia" w:hAnsi="Arial" w:cs="Arial"/>
          <w:i/>
          <w:iCs/>
          <w:color w:val="0B0080"/>
          <w:sz w:val="17"/>
          <w:szCs w:val="17"/>
        </w:rPr>
        <w:t xml:space="preserve"> (2017 film)</w:t>
      </w:r>
      <w:r w:rsidR="00F75544">
        <w:rPr>
          <w:rFonts w:ascii="Arial" w:hAnsi="Arial" w:cs="Arial"/>
          <w:i/>
          <w:iCs/>
          <w:color w:val="202122"/>
          <w:sz w:val="17"/>
          <w:szCs w:val="17"/>
        </w:rPr>
        <w:fldChar w:fldCharType="end"/>
      </w:r>
      <w:r>
        <w:rPr>
          <w:rFonts w:ascii="Arial" w:hAnsi="Arial" w:cs="Arial"/>
          <w:color w:val="202122"/>
          <w:sz w:val="17"/>
          <w:szCs w:val="17"/>
        </w:rPr>
        <w:t>, </w:t>
      </w:r>
      <w:hyperlink r:id="rId57" w:tooltip="Partition (2007 film)" w:history="1">
        <w:r>
          <w:rPr>
            <w:rStyle w:val="Hyperlink"/>
            <w:rFonts w:ascii="Arial" w:eastAsiaTheme="majorEastAsia" w:hAnsi="Arial" w:cs="Arial"/>
            <w:i/>
            <w:iCs/>
            <w:color w:val="0B0080"/>
            <w:sz w:val="17"/>
            <w:szCs w:val="17"/>
          </w:rPr>
          <w:t>Partition (2007 film)</w:t>
        </w:r>
      </w:hyperlink>
      <w:r>
        <w:rPr>
          <w:rFonts w:ascii="Arial" w:hAnsi="Arial" w:cs="Arial"/>
          <w:color w:val="202122"/>
          <w:sz w:val="17"/>
          <w:szCs w:val="17"/>
        </w:rPr>
        <w:t>, </w:t>
      </w:r>
      <w:proofErr w:type="spellStart"/>
      <w:r w:rsidR="00F75544">
        <w:rPr>
          <w:rFonts w:ascii="Arial" w:hAnsi="Arial" w:cs="Arial"/>
          <w:i/>
          <w:iCs/>
          <w:color w:val="202122"/>
          <w:sz w:val="17"/>
          <w:szCs w:val="17"/>
        </w:rPr>
        <w:fldChar w:fldCharType="begin"/>
      </w:r>
      <w:r>
        <w:rPr>
          <w:rFonts w:ascii="Arial" w:hAnsi="Arial" w:cs="Arial"/>
          <w:i/>
          <w:iCs/>
          <w:color w:val="202122"/>
          <w:sz w:val="17"/>
          <w:szCs w:val="17"/>
        </w:rPr>
        <w:instrText xml:space="preserve"> HYPERLINK "https://en.wikipedia.org/wiki/Pranayam" \o "Pranayam" </w:instrText>
      </w:r>
      <w:r w:rsidR="00F75544">
        <w:rPr>
          <w:rFonts w:ascii="Arial" w:hAnsi="Arial" w:cs="Arial"/>
          <w:i/>
          <w:iCs/>
          <w:color w:val="202122"/>
          <w:sz w:val="17"/>
          <w:szCs w:val="17"/>
        </w:rPr>
        <w:fldChar w:fldCharType="separate"/>
      </w:r>
      <w:r>
        <w:rPr>
          <w:rStyle w:val="Hyperlink"/>
          <w:rFonts w:ascii="Arial" w:eastAsiaTheme="majorEastAsia" w:hAnsi="Arial" w:cs="Arial"/>
          <w:i/>
          <w:iCs/>
          <w:color w:val="0B0080"/>
          <w:sz w:val="17"/>
          <w:szCs w:val="17"/>
        </w:rPr>
        <w:t>Pranayam</w:t>
      </w:r>
      <w:proofErr w:type="spellEnd"/>
      <w:r w:rsidR="00F75544">
        <w:rPr>
          <w:rFonts w:ascii="Arial" w:hAnsi="Arial" w:cs="Arial"/>
          <w:i/>
          <w:iCs/>
          <w:color w:val="202122"/>
          <w:sz w:val="17"/>
          <w:szCs w:val="17"/>
        </w:rPr>
        <w:fldChar w:fldCharType="end"/>
      </w:r>
      <w:r>
        <w:rPr>
          <w:rFonts w:ascii="Arial" w:hAnsi="Arial" w:cs="Arial"/>
          <w:color w:val="202122"/>
          <w:sz w:val="17"/>
          <w:szCs w:val="17"/>
        </w:rPr>
        <w:t> (2011 Malayalam movie), </w:t>
      </w:r>
      <w:proofErr w:type="spellStart"/>
      <w:r w:rsidR="00F75544">
        <w:rPr>
          <w:rFonts w:ascii="Arial" w:hAnsi="Arial" w:cs="Arial"/>
          <w:i/>
          <w:iCs/>
          <w:color w:val="202122"/>
          <w:sz w:val="17"/>
          <w:szCs w:val="17"/>
        </w:rPr>
        <w:fldChar w:fldCharType="begin"/>
      </w:r>
      <w:r>
        <w:rPr>
          <w:rFonts w:ascii="Arial" w:hAnsi="Arial" w:cs="Arial"/>
          <w:i/>
          <w:iCs/>
          <w:color w:val="202122"/>
          <w:sz w:val="17"/>
          <w:szCs w:val="17"/>
        </w:rPr>
        <w:instrText xml:space="preserve"> HYPERLINK "https://en.wikipedia.org/wiki/Ek_Tha_Chander_Ek_Thi_Sudha" \o "Ek Tha Chander Ek Thi Sudha" </w:instrText>
      </w:r>
      <w:r w:rsidR="00F75544">
        <w:rPr>
          <w:rFonts w:ascii="Arial" w:hAnsi="Arial" w:cs="Arial"/>
          <w:i/>
          <w:iCs/>
          <w:color w:val="202122"/>
          <w:sz w:val="17"/>
          <w:szCs w:val="17"/>
        </w:rPr>
        <w:fldChar w:fldCharType="separate"/>
      </w:r>
      <w:r>
        <w:rPr>
          <w:rStyle w:val="Hyperlink"/>
          <w:rFonts w:ascii="Arial" w:eastAsiaTheme="majorEastAsia" w:hAnsi="Arial" w:cs="Arial"/>
          <w:i/>
          <w:iCs/>
          <w:color w:val="0B0080"/>
          <w:sz w:val="17"/>
          <w:szCs w:val="17"/>
        </w:rPr>
        <w:t>Ek</w:t>
      </w:r>
      <w:proofErr w:type="spellEnd"/>
      <w:r>
        <w:rPr>
          <w:rStyle w:val="Hyperlink"/>
          <w:rFonts w:ascii="Arial" w:eastAsiaTheme="majorEastAsia" w:hAnsi="Arial" w:cs="Arial"/>
          <w:i/>
          <w:iCs/>
          <w:color w:val="0B0080"/>
          <w:sz w:val="17"/>
          <w:szCs w:val="17"/>
        </w:rPr>
        <w:t xml:space="preserve"> </w:t>
      </w:r>
      <w:proofErr w:type="spellStart"/>
      <w:r>
        <w:rPr>
          <w:rStyle w:val="Hyperlink"/>
          <w:rFonts w:ascii="Arial" w:eastAsiaTheme="majorEastAsia" w:hAnsi="Arial" w:cs="Arial"/>
          <w:i/>
          <w:iCs/>
          <w:color w:val="0B0080"/>
          <w:sz w:val="17"/>
          <w:szCs w:val="17"/>
        </w:rPr>
        <w:t>Tha</w:t>
      </w:r>
      <w:proofErr w:type="spellEnd"/>
      <w:r>
        <w:rPr>
          <w:rStyle w:val="Hyperlink"/>
          <w:rFonts w:ascii="Arial" w:eastAsiaTheme="majorEastAsia" w:hAnsi="Arial" w:cs="Arial"/>
          <w:i/>
          <w:iCs/>
          <w:color w:val="0B0080"/>
          <w:sz w:val="17"/>
          <w:szCs w:val="17"/>
        </w:rPr>
        <w:t xml:space="preserve"> </w:t>
      </w:r>
      <w:proofErr w:type="spellStart"/>
      <w:r>
        <w:rPr>
          <w:rStyle w:val="Hyperlink"/>
          <w:rFonts w:ascii="Arial" w:eastAsiaTheme="majorEastAsia" w:hAnsi="Arial" w:cs="Arial"/>
          <w:i/>
          <w:iCs/>
          <w:color w:val="0B0080"/>
          <w:sz w:val="17"/>
          <w:szCs w:val="17"/>
        </w:rPr>
        <w:t>Chander</w:t>
      </w:r>
      <w:proofErr w:type="spellEnd"/>
      <w:r>
        <w:rPr>
          <w:rStyle w:val="Hyperlink"/>
          <w:rFonts w:ascii="Arial" w:eastAsiaTheme="majorEastAsia" w:hAnsi="Arial" w:cs="Arial"/>
          <w:i/>
          <w:iCs/>
          <w:color w:val="0B0080"/>
          <w:sz w:val="17"/>
          <w:szCs w:val="17"/>
        </w:rPr>
        <w:t xml:space="preserve"> </w:t>
      </w:r>
      <w:proofErr w:type="spellStart"/>
      <w:r>
        <w:rPr>
          <w:rStyle w:val="Hyperlink"/>
          <w:rFonts w:ascii="Arial" w:eastAsiaTheme="majorEastAsia" w:hAnsi="Arial" w:cs="Arial"/>
          <w:i/>
          <w:iCs/>
          <w:color w:val="0B0080"/>
          <w:sz w:val="17"/>
          <w:szCs w:val="17"/>
        </w:rPr>
        <w:t>Ek</w:t>
      </w:r>
      <w:proofErr w:type="spellEnd"/>
      <w:r>
        <w:rPr>
          <w:rStyle w:val="Hyperlink"/>
          <w:rFonts w:ascii="Arial" w:eastAsiaTheme="majorEastAsia" w:hAnsi="Arial" w:cs="Arial"/>
          <w:i/>
          <w:iCs/>
          <w:color w:val="0B0080"/>
          <w:sz w:val="17"/>
          <w:szCs w:val="17"/>
        </w:rPr>
        <w:t xml:space="preserve"> </w:t>
      </w:r>
      <w:proofErr w:type="spellStart"/>
      <w:r>
        <w:rPr>
          <w:rStyle w:val="Hyperlink"/>
          <w:rFonts w:ascii="Arial" w:eastAsiaTheme="majorEastAsia" w:hAnsi="Arial" w:cs="Arial"/>
          <w:i/>
          <w:iCs/>
          <w:color w:val="0B0080"/>
          <w:sz w:val="17"/>
          <w:szCs w:val="17"/>
        </w:rPr>
        <w:t>Thi</w:t>
      </w:r>
      <w:proofErr w:type="spellEnd"/>
      <w:r>
        <w:rPr>
          <w:rStyle w:val="Hyperlink"/>
          <w:rFonts w:ascii="Arial" w:eastAsiaTheme="majorEastAsia" w:hAnsi="Arial" w:cs="Arial"/>
          <w:i/>
          <w:iCs/>
          <w:color w:val="0B0080"/>
          <w:sz w:val="17"/>
          <w:szCs w:val="17"/>
        </w:rPr>
        <w:t xml:space="preserve"> </w:t>
      </w:r>
      <w:proofErr w:type="spellStart"/>
      <w:r>
        <w:rPr>
          <w:rStyle w:val="Hyperlink"/>
          <w:rFonts w:ascii="Arial" w:eastAsiaTheme="majorEastAsia" w:hAnsi="Arial" w:cs="Arial"/>
          <w:i/>
          <w:iCs/>
          <w:color w:val="0B0080"/>
          <w:sz w:val="17"/>
          <w:szCs w:val="17"/>
        </w:rPr>
        <w:t>Sudha</w:t>
      </w:r>
      <w:proofErr w:type="spellEnd"/>
      <w:r w:rsidR="00F75544">
        <w:rPr>
          <w:rFonts w:ascii="Arial" w:hAnsi="Arial" w:cs="Arial"/>
          <w:i/>
          <w:iCs/>
          <w:color w:val="202122"/>
          <w:sz w:val="17"/>
          <w:szCs w:val="17"/>
        </w:rPr>
        <w:fldChar w:fldCharType="end"/>
      </w:r>
      <w:r>
        <w:rPr>
          <w:rFonts w:ascii="Arial" w:hAnsi="Arial" w:cs="Arial"/>
          <w:color w:val="202122"/>
          <w:sz w:val="17"/>
          <w:szCs w:val="17"/>
        </w:rPr>
        <w:t> (TV serial)</w:t>
      </w:r>
      <w:hyperlink r:id="rId58" w:anchor="cite_note-runaway1-10" w:history="1">
        <w:r>
          <w:rPr>
            <w:rStyle w:val="Hyperlink"/>
            <w:rFonts w:ascii="Arial" w:eastAsiaTheme="majorEastAsia" w:hAnsi="Arial" w:cs="Arial"/>
            <w:color w:val="0B0080"/>
            <w:sz w:val="13"/>
            <w:szCs w:val="13"/>
            <w:vertAlign w:val="superscript"/>
          </w:rPr>
          <w:t>[10]</w:t>
        </w:r>
      </w:hyperlink>
    </w:p>
    <w:p w:rsidR="0054436C" w:rsidRDefault="0054436C" w:rsidP="0054436C">
      <w:pPr>
        <w:rPr>
          <w:rFonts w:cstheme="minorHAnsi"/>
          <w:sz w:val="44"/>
          <w:szCs w:val="44"/>
          <w:shd w:val="clear" w:color="auto" w:fill="FFFFFF"/>
          <w:vertAlign w:val="superscript"/>
        </w:rPr>
      </w:pPr>
    </w:p>
    <w:p w:rsidR="0054436C" w:rsidRDefault="0054436C" w:rsidP="0054436C">
      <w:r>
        <w:rPr>
          <w:rFonts w:cstheme="minorHAnsi"/>
          <w:sz w:val="44"/>
          <w:szCs w:val="44"/>
          <w:shd w:val="clear" w:color="auto" w:fill="FFFFFF"/>
          <w:vertAlign w:val="superscript"/>
        </w:rPr>
        <w:t xml:space="preserve">UPTO </w:t>
      </w:r>
      <w:r>
        <w:rPr>
          <w:rFonts w:cstheme="minorHAnsi"/>
          <w:sz w:val="44"/>
          <w:szCs w:val="44"/>
        </w:rPr>
        <w:t xml:space="preserve">HERE </w:t>
      </w:r>
      <w:hyperlink r:id="rId59" w:history="1">
        <w:r>
          <w:rPr>
            <w:rStyle w:val="Hyperlink"/>
          </w:rPr>
          <w:t>https://en.wikipedia.org/wiki/Rewari_Railway_Heritage_Museum</w:t>
        </w:r>
      </w:hyperlink>
    </w:p>
    <w:p w:rsidR="0054436C" w:rsidRDefault="0054436C" w:rsidP="0054436C"/>
    <w:p w:rsidR="0054436C" w:rsidRDefault="0054436C" w:rsidP="0054436C">
      <w:pPr>
        <w:rPr>
          <w:rFonts w:ascii="Arial" w:hAnsi="Arial" w:cs="Arial"/>
          <w:color w:val="000000"/>
          <w:sz w:val="19"/>
          <w:szCs w:val="19"/>
          <w:shd w:val="clear" w:color="auto" w:fill="FFFFFF"/>
        </w:rPr>
      </w:pPr>
      <w:r>
        <w:rPr>
          <w:rFonts w:ascii="Arial" w:hAnsi="Arial" w:cs="Arial"/>
          <w:color w:val="000000"/>
          <w:sz w:val="19"/>
          <w:szCs w:val="19"/>
          <w:shd w:val="clear" w:color="auto" w:fill="FFFFFF"/>
        </w:rPr>
        <w:t>In 2012, the first commercial run of a heavy steam engine by the railways took place after a gap of 16 years.</w:t>
      </w:r>
      <w:r>
        <w:rPr>
          <w:rFonts w:ascii="Arial" w:hAnsi="Arial" w:cs="Arial"/>
          <w:color w:val="000000"/>
          <w:sz w:val="19"/>
          <w:szCs w:val="19"/>
        </w:rPr>
        <w:br/>
      </w:r>
      <w:r>
        <w:rPr>
          <w:rFonts w:ascii="Arial" w:hAnsi="Arial" w:cs="Arial"/>
          <w:color w:val="000000"/>
          <w:sz w:val="19"/>
          <w:szCs w:val="19"/>
        </w:rPr>
        <w:br/>
      </w:r>
      <w:r>
        <w:rPr>
          <w:rFonts w:ascii="Arial" w:hAnsi="Arial" w:cs="Arial"/>
          <w:color w:val="000000"/>
          <w:sz w:val="19"/>
          <w:szCs w:val="19"/>
          <w:shd w:val="clear" w:color="auto" w:fill="FFFFFF"/>
        </w:rPr>
        <w:t xml:space="preserve">The engine for the run, too, was chosen after much deliberation. "It is a 1965-make WP class engine manufactured by </w:t>
      </w:r>
      <w:proofErr w:type="spellStart"/>
      <w:r>
        <w:rPr>
          <w:rFonts w:ascii="Arial" w:hAnsi="Arial" w:cs="Arial"/>
          <w:color w:val="000000"/>
          <w:sz w:val="19"/>
          <w:szCs w:val="19"/>
          <w:shd w:val="clear" w:color="auto" w:fill="FFFFFF"/>
        </w:rPr>
        <w:t>Chittaranjan</w:t>
      </w:r>
      <w:proofErr w:type="spellEnd"/>
      <w:r>
        <w:rPr>
          <w:rFonts w:ascii="Arial" w:hAnsi="Arial" w:cs="Arial"/>
          <w:color w:val="000000"/>
          <w:sz w:val="19"/>
          <w:szCs w:val="19"/>
          <w:shd w:val="clear" w:color="auto" w:fill="FFFFFF"/>
        </w:rPr>
        <w:t xml:space="preserve"> locomotives and decommissioned even before the Saharanpur loco shed shut down in 1987. A Pacific class model with a 4-6-2 wheel formation, it has 1,460 horsepower. It can touch 110kmph and was used to haul the fastest Express trains during its heyday," </w:t>
      </w:r>
      <w:proofErr w:type="spellStart"/>
      <w:r>
        <w:rPr>
          <w:rFonts w:ascii="Arial" w:hAnsi="Arial" w:cs="Arial"/>
          <w:color w:val="000000"/>
          <w:sz w:val="19"/>
          <w:szCs w:val="19"/>
          <w:shd w:val="clear" w:color="auto" w:fill="FFFFFF"/>
        </w:rPr>
        <w:t>Vikas</w:t>
      </w:r>
      <w:proofErr w:type="spellEnd"/>
      <w:r>
        <w:rPr>
          <w:rFonts w:ascii="Arial" w:hAnsi="Arial" w:cs="Arial"/>
          <w:color w:val="000000"/>
          <w:sz w:val="19"/>
          <w:szCs w:val="19"/>
          <w:shd w:val="clear" w:color="auto" w:fill="FFFFFF"/>
        </w:rPr>
        <w:t xml:space="preserve"> </w:t>
      </w:r>
      <w:proofErr w:type="spellStart"/>
      <w:r>
        <w:rPr>
          <w:rFonts w:ascii="Arial" w:hAnsi="Arial" w:cs="Arial"/>
          <w:color w:val="000000"/>
          <w:sz w:val="19"/>
          <w:szCs w:val="19"/>
          <w:shd w:val="clear" w:color="auto" w:fill="FFFFFF"/>
        </w:rPr>
        <w:t>Arya</w:t>
      </w:r>
      <w:proofErr w:type="spellEnd"/>
      <w:r>
        <w:rPr>
          <w:rFonts w:ascii="Arial" w:hAnsi="Arial" w:cs="Arial"/>
          <w:color w:val="000000"/>
          <w:sz w:val="19"/>
          <w:szCs w:val="19"/>
          <w:shd w:val="clear" w:color="auto" w:fill="FFFFFF"/>
        </w:rPr>
        <w:t>, the then senior divisional mechanical engineer (power), Northern Railway had said.</w:t>
      </w:r>
    </w:p>
    <w:p w:rsidR="0054436C" w:rsidRDefault="0054436C" w:rsidP="0054436C">
      <w:r>
        <w:rPr>
          <w:rFonts w:ascii="Arial" w:hAnsi="Arial" w:cs="Arial"/>
          <w:color w:val="000000"/>
          <w:sz w:val="19"/>
          <w:szCs w:val="19"/>
          <w:shd w:val="clear" w:color="auto" w:fill="FFFFFF"/>
        </w:rPr>
        <w:t xml:space="preserve">UPTO </w:t>
      </w:r>
      <w:proofErr w:type="gramStart"/>
      <w:r>
        <w:rPr>
          <w:rFonts w:ascii="Arial" w:hAnsi="Arial" w:cs="Arial"/>
          <w:color w:val="000000"/>
          <w:sz w:val="19"/>
          <w:szCs w:val="19"/>
          <w:shd w:val="clear" w:color="auto" w:fill="FFFFFF"/>
        </w:rPr>
        <w:t xml:space="preserve">HERE </w:t>
      </w:r>
      <w:r w:rsidR="004B3589">
        <w:rPr>
          <w:rFonts w:ascii="Arial" w:hAnsi="Arial" w:cs="Arial"/>
          <w:color w:val="000000"/>
          <w:sz w:val="19"/>
          <w:szCs w:val="19"/>
          <w:shd w:val="clear" w:color="auto" w:fill="FFFFFF"/>
        </w:rPr>
        <w:t>:-</w:t>
      </w:r>
      <w:proofErr w:type="gramEnd"/>
      <w:r w:rsidR="004B3589">
        <w:rPr>
          <w:rFonts w:ascii="Arial" w:hAnsi="Arial" w:cs="Arial"/>
          <w:color w:val="000000"/>
          <w:sz w:val="19"/>
          <w:szCs w:val="19"/>
          <w:shd w:val="clear" w:color="auto" w:fill="FFFFFF"/>
        </w:rPr>
        <w:t xml:space="preserve"> </w:t>
      </w:r>
      <w:hyperlink r:id="rId60" w:history="1">
        <w:r w:rsidR="004B3589">
          <w:rPr>
            <w:rStyle w:val="Hyperlink"/>
          </w:rPr>
          <w:t>https://economictimes.indiatimes.com/infrastructure/rewari-locomotive-the-only-steam-loco-shed-that-remains-in-india/2012-first-commercial-run-after-16-years/slideshow/21137879.cms</w:t>
        </w:r>
      </w:hyperlink>
    </w:p>
    <w:p w:rsidR="004B3589" w:rsidRDefault="004B3589" w:rsidP="0054436C"/>
    <w:p w:rsidR="004B3589" w:rsidRDefault="004B3589" w:rsidP="004B3589">
      <w:pPr>
        <w:pStyle w:val="Heading1"/>
      </w:pPr>
      <w:proofErr w:type="gramStart"/>
      <w:r>
        <w:t>PHOTOS ;</w:t>
      </w:r>
      <w:proofErr w:type="gramEnd"/>
      <w:r>
        <w:t>-</w:t>
      </w:r>
    </w:p>
    <w:p w:rsidR="004B3589" w:rsidRPr="004B3589" w:rsidRDefault="004B3589" w:rsidP="004B3589"/>
    <w:p w:rsidR="0054436C" w:rsidRDefault="004B3589" w:rsidP="0054436C">
      <w:pPr>
        <w:rPr>
          <w:rFonts w:cstheme="minorHAnsi"/>
          <w:sz w:val="44"/>
          <w:szCs w:val="44"/>
          <w:shd w:val="clear" w:color="auto" w:fill="FFFFFF"/>
          <w:vertAlign w:val="superscript"/>
        </w:rPr>
      </w:pPr>
      <w:r>
        <w:rPr>
          <w:noProof/>
        </w:rPr>
        <w:drawing>
          <wp:inline distT="0" distB="0" distL="0" distR="0">
            <wp:extent cx="5943600" cy="3343275"/>
            <wp:effectExtent l="19050" t="0" r="0" b="0"/>
            <wp:docPr id="1" name="Picture 1" descr="https://i.ytimg.com/vi/J2mBlVz8Chc/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J2mBlVz8Chc/maxresdefault.jpg"/>
                    <pic:cNvPicPr>
                      <a:picLocks noChangeAspect="1" noChangeArrowheads="1"/>
                    </pic:cNvPicPr>
                  </pic:nvPicPr>
                  <pic:blipFill>
                    <a:blip r:embed="rId6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B3589" w:rsidRDefault="004B3589" w:rsidP="0054436C">
      <w:proofErr w:type="spellStart"/>
      <w:proofErr w:type="gramStart"/>
      <w:r>
        <w:rPr>
          <w:rFonts w:cstheme="minorHAnsi"/>
          <w:sz w:val="44"/>
          <w:szCs w:val="44"/>
          <w:shd w:val="clear" w:color="auto" w:fill="FFFFFF"/>
          <w:vertAlign w:val="superscript"/>
        </w:rPr>
        <w:t>src</w:t>
      </w:r>
      <w:proofErr w:type="spellEnd"/>
      <w:proofErr w:type="gramEnd"/>
      <w:r>
        <w:rPr>
          <w:rFonts w:cstheme="minorHAnsi"/>
          <w:sz w:val="44"/>
          <w:szCs w:val="44"/>
          <w:shd w:val="clear" w:color="auto" w:fill="FFFFFF"/>
          <w:vertAlign w:val="superscript"/>
        </w:rPr>
        <w:t xml:space="preserve"> - </w:t>
      </w:r>
      <w:hyperlink r:id="rId62" w:history="1">
        <w:r>
          <w:rPr>
            <w:rStyle w:val="Hyperlink"/>
          </w:rPr>
          <w:t>https://i.ytimg.com/vi/J2mBlVz8Chc/maxresdefault.jpg</w:t>
        </w:r>
      </w:hyperlink>
    </w:p>
    <w:p w:rsidR="004B3589" w:rsidRDefault="004B3589" w:rsidP="0054436C">
      <w:r>
        <w:rPr>
          <w:noProof/>
        </w:rPr>
        <w:lastRenderedPageBreak/>
        <w:drawing>
          <wp:inline distT="0" distB="0" distL="0" distR="0">
            <wp:extent cx="5943600" cy="3982212"/>
            <wp:effectExtent l="19050" t="0" r="0" b="0"/>
            <wp:docPr id="4" name="Picture 4" descr="File:Rewari Railway Heritage Muse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Rewari Railway Heritage Museum.JPG"/>
                    <pic:cNvPicPr>
                      <a:picLocks noChangeAspect="1" noChangeArrowheads="1"/>
                    </pic:cNvPicPr>
                  </pic:nvPicPr>
                  <pic:blipFill>
                    <a:blip r:embed="rId63"/>
                    <a:srcRect/>
                    <a:stretch>
                      <a:fillRect/>
                    </a:stretch>
                  </pic:blipFill>
                  <pic:spPr bwMode="auto">
                    <a:xfrm>
                      <a:off x="0" y="0"/>
                      <a:ext cx="5943600" cy="3982212"/>
                    </a:xfrm>
                    <a:prstGeom prst="rect">
                      <a:avLst/>
                    </a:prstGeom>
                    <a:noFill/>
                    <a:ln w="9525">
                      <a:noFill/>
                      <a:miter lim="800000"/>
                      <a:headEnd/>
                      <a:tailEnd/>
                    </a:ln>
                  </pic:spPr>
                </pic:pic>
              </a:graphicData>
            </a:graphic>
          </wp:inline>
        </w:drawing>
      </w:r>
    </w:p>
    <w:p w:rsidR="004B3589" w:rsidRDefault="004B3589" w:rsidP="0054436C">
      <w:proofErr w:type="spellStart"/>
      <w:r>
        <w:t>Src</w:t>
      </w:r>
      <w:proofErr w:type="spellEnd"/>
      <w:r>
        <w:t xml:space="preserve"> - </w:t>
      </w:r>
      <w:hyperlink r:id="rId64" w:history="1">
        <w:r>
          <w:rPr>
            <w:rStyle w:val="Hyperlink"/>
          </w:rPr>
          <w:t>https://commons.wikimedia.org/wiki/File:Rewari_Railway_Heritage_Museum.JPG</w:t>
        </w:r>
      </w:hyperlink>
    </w:p>
    <w:p w:rsidR="007873BA" w:rsidRDefault="007873BA" w:rsidP="0054436C"/>
    <w:p w:rsidR="007873BA" w:rsidRDefault="007873BA" w:rsidP="0054436C">
      <w:r>
        <w:rPr>
          <w:noProof/>
        </w:rPr>
        <w:lastRenderedPageBreak/>
        <w:drawing>
          <wp:inline distT="0" distB="0" distL="0" distR="0">
            <wp:extent cx="5730240" cy="5821680"/>
            <wp:effectExtent l="19050" t="0" r="3810" b="0"/>
            <wp:docPr id="7" name="Picture 7" descr="World's Oldest Working Steam Engine 'Fairy Queen' Ready to Haul Heritage  Train Once Again – namaste news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ld's Oldest Working Steam Engine 'Fairy Queen' Ready to Haul Heritage  Train Once Again – namaste newsline"/>
                    <pic:cNvPicPr>
                      <a:picLocks noChangeAspect="1" noChangeArrowheads="1"/>
                    </pic:cNvPicPr>
                  </pic:nvPicPr>
                  <pic:blipFill>
                    <a:blip r:embed="rId65"/>
                    <a:srcRect/>
                    <a:stretch>
                      <a:fillRect/>
                    </a:stretch>
                  </pic:blipFill>
                  <pic:spPr bwMode="auto">
                    <a:xfrm>
                      <a:off x="0" y="0"/>
                      <a:ext cx="5730240" cy="5821680"/>
                    </a:xfrm>
                    <a:prstGeom prst="rect">
                      <a:avLst/>
                    </a:prstGeom>
                    <a:noFill/>
                    <a:ln w="9525">
                      <a:noFill/>
                      <a:miter lim="800000"/>
                      <a:headEnd/>
                      <a:tailEnd/>
                    </a:ln>
                  </pic:spPr>
                </pic:pic>
              </a:graphicData>
            </a:graphic>
          </wp:inline>
        </w:drawing>
      </w:r>
    </w:p>
    <w:p w:rsidR="007873BA" w:rsidRDefault="00F75544" w:rsidP="0054436C">
      <w:hyperlink r:id="rId66" w:history="1">
        <w:r w:rsidR="007873BA">
          <w:rPr>
            <w:rStyle w:val="Hyperlink"/>
          </w:rPr>
          <w:t>https://namastenewsline.com/2017/02/10/worlds-oldest-working-steam-engine-fairy-queen-ready-to-haul-heritage-train-once-again/</w:t>
        </w:r>
      </w:hyperlink>
    </w:p>
    <w:p w:rsidR="007873BA" w:rsidRDefault="007873BA" w:rsidP="0054436C"/>
    <w:p w:rsidR="007873BA" w:rsidRDefault="007873BA" w:rsidP="0054436C">
      <w:r>
        <w:rPr>
          <w:noProof/>
        </w:rPr>
        <w:lastRenderedPageBreak/>
        <w:drawing>
          <wp:inline distT="0" distB="0" distL="0" distR="0">
            <wp:extent cx="5943600" cy="2769718"/>
            <wp:effectExtent l="19050" t="0" r="0" b="0"/>
            <wp:docPr id="10" name="Picture 10" descr="Mon Voyage - Travel and Lifestyl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 Voyage - Travel and Lifestyle Magazine"/>
                    <pic:cNvPicPr>
                      <a:picLocks noChangeAspect="1" noChangeArrowheads="1"/>
                    </pic:cNvPicPr>
                  </pic:nvPicPr>
                  <pic:blipFill>
                    <a:blip r:embed="rId67"/>
                    <a:srcRect/>
                    <a:stretch>
                      <a:fillRect/>
                    </a:stretch>
                  </pic:blipFill>
                  <pic:spPr bwMode="auto">
                    <a:xfrm>
                      <a:off x="0" y="0"/>
                      <a:ext cx="5943600" cy="2769718"/>
                    </a:xfrm>
                    <a:prstGeom prst="rect">
                      <a:avLst/>
                    </a:prstGeom>
                    <a:noFill/>
                    <a:ln w="9525">
                      <a:noFill/>
                      <a:miter lim="800000"/>
                      <a:headEnd/>
                      <a:tailEnd/>
                    </a:ln>
                  </pic:spPr>
                </pic:pic>
              </a:graphicData>
            </a:graphic>
          </wp:inline>
        </w:drawing>
      </w:r>
    </w:p>
    <w:p w:rsidR="007873BA" w:rsidRDefault="007873BA" w:rsidP="0054436C">
      <w:proofErr w:type="spellStart"/>
      <w:r>
        <w:t>Src</w:t>
      </w:r>
      <w:proofErr w:type="spellEnd"/>
      <w:proofErr w:type="gramStart"/>
      <w:r>
        <w:t>:-</w:t>
      </w:r>
      <w:proofErr w:type="gramEnd"/>
      <w:r w:rsidRPr="007873BA">
        <w:t xml:space="preserve"> </w:t>
      </w:r>
      <w:hyperlink r:id="rId68" w:history="1">
        <w:r>
          <w:rPr>
            <w:rStyle w:val="Hyperlink"/>
          </w:rPr>
          <w:t>https://monvoyage.in/</w:t>
        </w:r>
      </w:hyperlink>
    </w:p>
    <w:p w:rsidR="00FF6187" w:rsidRDefault="00FF6187" w:rsidP="0054436C">
      <w:r>
        <w:rPr>
          <w:noProof/>
        </w:rPr>
        <w:drawing>
          <wp:inline distT="0" distB="0" distL="0" distR="0">
            <wp:extent cx="4876800" cy="2743200"/>
            <wp:effectExtent l="19050" t="0" r="0" b="0"/>
            <wp:docPr id="2" name="Picture 1" descr="Railway heritage theme park on the anvil at Rew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lway heritage theme park on the anvil at Rewari"/>
                    <pic:cNvPicPr>
                      <a:picLocks noChangeAspect="1" noChangeArrowheads="1"/>
                    </pic:cNvPicPr>
                  </pic:nvPicPr>
                  <pic:blipFill>
                    <a:blip r:embed="rId69"/>
                    <a:srcRect/>
                    <a:stretch>
                      <a:fillRect/>
                    </a:stretch>
                  </pic:blipFill>
                  <pic:spPr bwMode="auto">
                    <a:xfrm>
                      <a:off x="0" y="0"/>
                      <a:ext cx="4876800" cy="2743200"/>
                    </a:xfrm>
                    <a:prstGeom prst="rect">
                      <a:avLst/>
                    </a:prstGeom>
                    <a:noFill/>
                    <a:ln w="9525">
                      <a:noFill/>
                      <a:miter lim="800000"/>
                      <a:headEnd/>
                      <a:tailEnd/>
                    </a:ln>
                  </pic:spPr>
                </pic:pic>
              </a:graphicData>
            </a:graphic>
          </wp:inline>
        </w:drawing>
      </w:r>
      <w:r>
        <w:t xml:space="preserve"> </w:t>
      </w:r>
    </w:p>
    <w:p w:rsidR="00FF6187" w:rsidRDefault="00FF6187" w:rsidP="0054436C">
      <w:proofErr w:type="spellStart"/>
      <w:proofErr w:type="gramStart"/>
      <w:r>
        <w:t>src</w:t>
      </w:r>
      <w:proofErr w:type="spellEnd"/>
      <w:proofErr w:type="gramEnd"/>
      <w:r>
        <w:t xml:space="preserve"> - </w:t>
      </w:r>
      <w:r w:rsidRPr="00FF6187">
        <w:t>https://lh3.googleusercontent.com/proxy/e-6b9Qj0yY8GE1StiDCAC_GTUfR0JFUGW3IU8JuaCWSnte4zadzY6mSzxTbJgF57VnP_V1EFegwcvWtTFn9pcfLtQuIUrBTGMUgav3j3CiopjJse9xdNC_7AVdajvvzvd4qNuUAoxZPx</w:t>
      </w:r>
    </w:p>
    <w:p w:rsidR="00FF6187" w:rsidRDefault="00FF6187" w:rsidP="0054436C"/>
    <w:p w:rsidR="007873BA" w:rsidRDefault="007873BA" w:rsidP="0054436C"/>
    <w:p w:rsidR="007873BA" w:rsidRDefault="007873BA" w:rsidP="007873BA">
      <w:pPr>
        <w:pStyle w:val="Heading1"/>
        <w:numPr>
          <w:ilvl w:val="0"/>
          <w:numId w:val="1"/>
        </w:numPr>
      </w:pPr>
      <w:r>
        <w:lastRenderedPageBreak/>
        <w:t>DIAMOND CROSSING NAGPUR:-</w:t>
      </w:r>
    </w:p>
    <w:p w:rsidR="007873BA" w:rsidRDefault="007873BA" w:rsidP="007873BA">
      <w:pPr>
        <w:pStyle w:val="Heading1"/>
        <w:ind w:left="360"/>
      </w:pPr>
      <w:r>
        <w:t xml:space="preserve"> </w:t>
      </w:r>
    </w:p>
    <w:p w:rsidR="007873BA" w:rsidRDefault="007873BA" w:rsidP="007873BA">
      <w:pPr>
        <w:pStyle w:val="NormalWeb"/>
        <w:numPr>
          <w:ilvl w:val="0"/>
          <w:numId w:val="3"/>
        </w:numPr>
        <w:spacing w:before="0" w:beforeAutospacing="0" w:after="180" w:afterAutospacing="0" w:line="312" w:lineRule="atLeast"/>
        <w:textAlignment w:val="baseline"/>
        <w:rPr>
          <w:rFonts w:ascii="Segoe UI" w:hAnsi="Segoe UI" w:cs="Segoe UI"/>
          <w:color w:val="000000"/>
          <w:sz w:val="18"/>
          <w:szCs w:val="18"/>
        </w:rPr>
      </w:pPr>
      <w:r>
        <w:rPr>
          <w:rFonts w:ascii="Segoe UI" w:hAnsi="Segoe UI" w:cs="Segoe UI"/>
          <w:color w:val="000000"/>
          <w:sz w:val="18"/>
          <w:szCs w:val="18"/>
        </w:rPr>
        <w:t>A Diamond Crossing in railroad phrasing is where two railroad lines cross (not really at right edges, framing the state of diamonds at the intersection point. People often wonder how many diamond crossing in India and while they are rare, one of them is super popular. They are all amazingly unusual but the most renowned one is the Diamond Crossing Nagpur which is a Double Diamond Railway crossing shaped by two twofold lines crossing one another.</w:t>
      </w:r>
    </w:p>
    <w:p w:rsidR="007873BA" w:rsidRDefault="007873BA" w:rsidP="007873BA">
      <w:pPr>
        <w:pStyle w:val="NormalWeb"/>
        <w:numPr>
          <w:ilvl w:val="0"/>
          <w:numId w:val="3"/>
        </w:numPr>
        <w:spacing w:before="0" w:beforeAutospacing="0" w:after="180" w:afterAutospacing="0" w:line="312" w:lineRule="atLeast"/>
        <w:textAlignment w:val="baseline"/>
        <w:rPr>
          <w:rFonts w:ascii="Segoe UI" w:hAnsi="Segoe UI" w:cs="Segoe UI"/>
          <w:color w:val="000000"/>
          <w:sz w:val="18"/>
          <w:szCs w:val="18"/>
        </w:rPr>
      </w:pPr>
      <w:r>
        <w:rPr>
          <w:rFonts w:ascii="Segoe UI" w:hAnsi="Segoe UI" w:cs="Segoe UI"/>
          <w:color w:val="000000"/>
          <w:sz w:val="18"/>
          <w:szCs w:val="18"/>
        </w:rPr>
        <w:t>A number of people have been said about this specific point, as the point where lines from the North, South, East and West meet and furthermore, even as the centre point of India! It is simple for such things to flourish, particularly since the use of the Internet.</w:t>
      </w:r>
    </w:p>
    <w:p w:rsidR="007873BA" w:rsidRDefault="007873BA" w:rsidP="007873BA">
      <w:pPr>
        <w:pStyle w:val="NormalWeb"/>
        <w:numPr>
          <w:ilvl w:val="0"/>
          <w:numId w:val="3"/>
        </w:numPr>
        <w:spacing w:before="0" w:beforeAutospacing="0" w:after="0" w:afterAutospacing="0" w:line="312" w:lineRule="atLeast"/>
        <w:textAlignment w:val="baseline"/>
        <w:rPr>
          <w:rFonts w:ascii="Segoe UI" w:hAnsi="Segoe UI" w:cs="Segoe UI"/>
          <w:color w:val="000000"/>
          <w:sz w:val="18"/>
          <w:szCs w:val="18"/>
        </w:rPr>
      </w:pPr>
      <w:r>
        <w:rPr>
          <w:rFonts w:ascii="Segoe UI" w:hAnsi="Segoe UI" w:cs="Segoe UI"/>
          <w:color w:val="000000"/>
          <w:sz w:val="18"/>
          <w:szCs w:val="18"/>
        </w:rPr>
        <w:t xml:space="preserve">In the first place, just three remarkable rail lines meet at the diamond railway crossing Nagpur. One originates from the east, from </w:t>
      </w:r>
      <w:proofErr w:type="spellStart"/>
      <w:r>
        <w:rPr>
          <w:rFonts w:ascii="Segoe UI" w:hAnsi="Segoe UI" w:cs="Segoe UI"/>
          <w:color w:val="000000"/>
          <w:sz w:val="18"/>
          <w:szCs w:val="18"/>
        </w:rPr>
        <w:t>Gondia</w:t>
      </w:r>
      <w:proofErr w:type="spellEnd"/>
      <w:r>
        <w:rPr>
          <w:rFonts w:ascii="Segoe UI" w:hAnsi="Segoe UI" w:cs="Segoe UI"/>
          <w:color w:val="000000"/>
          <w:sz w:val="18"/>
          <w:szCs w:val="18"/>
        </w:rPr>
        <w:t>, the Howrah – Rourkela – Raipur line. Alternate originates from the north, from </w:t>
      </w:r>
      <w:hyperlink r:id="rId70" w:tgtFrame="_blank" w:history="1">
        <w:r>
          <w:rPr>
            <w:rStyle w:val="Hyperlink"/>
            <w:rFonts w:ascii="Segoe UI" w:eastAsiaTheme="majorEastAsia" w:hAnsi="Segoe UI" w:cs="Segoe UI"/>
            <w:b/>
            <w:bCs/>
            <w:color w:val="0056B3"/>
            <w:sz w:val="18"/>
            <w:szCs w:val="18"/>
            <w:bdr w:val="none" w:sz="0" w:space="0" w:color="auto" w:frame="1"/>
          </w:rPr>
          <w:t>New Delhi</w:t>
        </w:r>
      </w:hyperlink>
      <w:r>
        <w:rPr>
          <w:rFonts w:ascii="Segoe UI" w:hAnsi="Segoe UI" w:cs="Segoe UI"/>
          <w:color w:val="000000"/>
          <w:sz w:val="18"/>
          <w:szCs w:val="18"/>
        </w:rPr>
        <w:t>. The last one goes towards the South, carrying trains to both the west and the south. This line divides into two separate lines toward the west (</w:t>
      </w:r>
      <w:hyperlink r:id="rId71" w:tgtFrame="_blank" w:history="1">
        <w:r>
          <w:rPr>
            <w:rStyle w:val="Hyperlink"/>
            <w:rFonts w:ascii="Segoe UI" w:eastAsiaTheme="majorEastAsia" w:hAnsi="Segoe UI" w:cs="Segoe UI"/>
            <w:b/>
            <w:bCs/>
            <w:color w:val="0056B3"/>
            <w:sz w:val="18"/>
            <w:szCs w:val="18"/>
            <w:bdr w:val="none" w:sz="0" w:space="0" w:color="auto" w:frame="1"/>
          </w:rPr>
          <w:t>Mumbai</w:t>
        </w:r>
      </w:hyperlink>
      <w:r>
        <w:rPr>
          <w:rFonts w:ascii="Segoe UI" w:hAnsi="Segoe UI" w:cs="Segoe UI"/>
          <w:color w:val="000000"/>
          <w:sz w:val="18"/>
          <w:szCs w:val="18"/>
        </w:rPr>
        <w:t>) and the South (</w:t>
      </w:r>
      <w:proofErr w:type="spellStart"/>
      <w:r>
        <w:rPr>
          <w:rFonts w:ascii="Segoe UI" w:hAnsi="Segoe UI" w:cs="Segoe UI"/>
          <w:color w:val="000000"/>
          <w:sz w:val="18"/>
          <w:szCs w:val="18"/>
        </w:rPr>
        <w:t>Kazipet</w:t>
      </w:r>
      <w:proofErr w:type="spellEnd"/>
      <w:r>
        <w:rPr>
          <w:rFonts w:ascii="Segoe UI" w:hAnsi="Segoe UI" w:cs="Segoe UI"/>
          <w:color w:val="000000"/>
          <w:sz w:val="18"/>
          <w:szCs w:val="18"/>
        </w:rPr>
        <w:t xml:space="preserve">) just at </w:t>
      </w:r>
      <w:proofErr w:type="spellStart"/>
      <w:r>
        <w:rPr>
          <w:rFonts w:ascii="Segoe UI" w:hAnsi="Segoe UI" w:cs="Segoe UI"/>
          <w:color w:val="000000"/>
          <w:sz w:val="18"/>
          <w:szCs w:val="18"/>
        </w:rPr>
        <w:t>Wardha</w:t>
      </w:r>
      <w:proofErr w:type="spellEnd"/>
      <w:r>
        <w:rPr>
          <w:rFonts w:ascii="Segoe UI" w:hAnsi="Segoe UI" w:cs="Segoe UI"/>
          <w:color w:val="000000"/>
          <w:sz w:val="18"/>
          <w:szCs w:val="18"/>
        </w:rPr>
        <w:t xml:space="preserve">, approximately 80 km away. Also, just a single of these lines structures some portion of the jewel crossing, the </w:t>
      </w:r>
      <w:proofErr w:type="spellStart"/>
      <w:r>
        <w:rPr>
          <w:rFonts w:ascii="Segoe UI" w:hAnsi="Segoe UI" w:cs="Segoe UI"/>
          <w:color w:val="000000"/>
          <w:sz w:val="18"/>
          <w:szCs w:val="18"/>
        </w:rPr>
        <w:t>Gondia</w:t>
      </w:r>
      <w:proofErr w:type="spellEnd"/>
      <w:r>
        <w:rPr>
          <w:rFonts w:ascii="Segoe UI" w:hAnsi="Segoe UI" w:cs="Segoe UI"/>
          <w:color w:val="000000"/>
          <w:sz w:val="18"/>
          <w:szCs w:val="18"/>
        </w:rPr>
        <w:t xml:space="preserve"> line.</w:t>
      </w:r>
    </w:p>
    <w:p w:rsidR="007873BA" w:rsidRDefault="007873BA" w:rsidP="0022422A">
      <w:pPr>
        <w:pStyle w:val="NormalWeb"/>
        <w:spacing w:before="0" w:beforeAutospacing="0" w:after="180" w:afterAutospacing="0" w:line="312" w:lineRule="atLeast"/>
        <w:ind w:left="1080"/>
        <w:textAlignment w:val="baseline"/>
        <w:rPr>
          <w:rFonts w:ascii="Segoe UI" w:hAnsi="Segoe UI" w:cs="Segoe UI"/>
          <w:color w:val="000000"/>
          <w:sz w:val="18"/>
          <w:szCs w:val="18"/>
        </w:rPr>
      </w:pPr>
      <w:r>
        <w:rPr>
          <w:rFonts w:ascii="Segoe UI" w:hAnsi="Segoe UI" w:cs="Segoe UI"/>
          <w:color w:val="000000"/>
          <w:sz w:val="18"/>
          <w:szCs w:val="18"/>
        </w:rPr>
        <w:t>.</w:t>
      </w:r>
    </w:p>
    <w:p w:rsidR="007873BA" w:rsidRDefault="007873BA" w:rsidP="0022422A">
      <w:pPr>
        <w:pStyle w:val="NormalWeb"/>
        <w:spacing w:before="0" w:beforeAutospacing="0" w:after="180" w:afterAutospacing="0" w:line="312" w:lineRule="atLeast"/>
        <w:ind w:left="1080"/>
        <w:textAlignment w:val="baseline"/>
        <w:rPr>
          <w:rFonts w:ascii="Segoe UI" w:hAnsi="Segoe UI" w:cs="Segoe UI"/>
          <w:color w:val="000000"/>
          <w:sz w:val="18"/>
          <w:szCs w:val="18"/>
        </w:rPr>
      </w:pPr>
      <w:r>
        <w:rPr>
          <w:rFonts w:ascii="Segoe UI" w:hAnsi="Segoe UI" w:cs="Segoe UI"/>
          <w:color w:val="000000"/>
          <w:sz w:val="18"/>
          <w:szCs w:val="18"/>
        </w:rPr>
        <w:t>.</w:t>
      </w:r>
    </w:p>
    <w:p w:rsidR="007873BA" w:rsidRDefault="007873BA" w:rsidP="007873BA">
      <w:pPr>
        <w:pStyle w:val="NormalWeb"/>
        <w:numPr>
          <w:ilvl w:val="0"/>
          <w:numId w:val="3"/>
        </w:numPr>
        <w:spacing w:before="0" w:beforeAutospacing="0" w:after="180" w:afterAutospacing="0" w:line="312" w:lineRule="atLeast"/>
        <w:textAlignment w:val="baseline"/>
        <w:rPr>
          <w:rFonts w:ascii="Segoe UI" w:hAnsi="Segoe UI" w:cs="Segoe UI"/>
          <w:color w:val="000000"/>
          <w:sz w:val="18"/>
          <w:szCs w:val="18"/>
        </w:rPr>
      </w:pPr>
      <w:r>
        <w:rPr>
          <w:rFonts w:ascii="Segoe UI" w:hAnsi="Segoe UI" w:cs="Segoe UI"/>
          <w:color w:val="000000"/>
          <w:sz w:val="18"/>
          <w:szCs w:val="18"/>
        </w:rPr>
        <w:t>The British considered Nagpur as the geographic centre point of united India and raised the zero-mile marker there, however, once India was partitioned this moved and now according to official records, the centre point of India lies in a forest somewhere close to Jabalpur. This town "</w:t>
      </w:r>
      <w:proofErr w:type="spellStart"/>
      <w:r>
        <w:rPr>
          <w:rFonts w:ascii="Segoe UI" w:hAnsi="Segoe UI" w:cs="Segoe UI"/>
          <w:color w:val="000000"/>
          <w:sz w:val="18"/>
          <w:szCs w:val="18"/>
        </w:rPr>
        <w:t>Karondi</w:t>
      </w:r>
      <w:proofErr w:type="spellEnd"/>
      <w:r>
        <w:rPr>
          <w:rFonts w:ascii="Segoe UI" w:hAnsi="Segoe UI" w:cs="Segoe UI"/>
          <w:color w:val="000000"/>
          <w:sz w:val="18"/>
          <w:szCs w:val="18"/>
        </w:rPr>
        <w:t xml:space="preserve">" </w:t>
      </w:r>
      <w:proofErr w:type="gramStart"/>
      <w:r>
        <w:rPr>
          <w:rFonts w:ascii="Segoe UI" w:hAnsi="Segoe UI" w:cs="Segoe UI"/>
          <w:color w:val="000000"/>
          <w:sz w:val="18"/>
          <w:szCs w:val="18"/>
        </w:rPr>
        <w:t>lies</w:t>
      </w:r>
      <w:proofErr w:type="gramEnd"/>
      <w:r>
        <w:rPr>
          <w:rFonts w:ascii="Segoe UI" w:hAnsi="Segoe UI" w:cs="Segoe UI"/>
          <w:color w:val="000000"/>
          <w:sz w:val="18"/>
          <w:szCs w:val="18"/>
        </w:rPr>
        <w:t xml:space="preserve"> is closest to it.</w:t>
      </w:r>
    </w:p>
    <w:p w:rsidR="007873BA" w:rsidRDefault="007873BA" w:rsidP="007873BA">
      <w:pPr>
        <w:pStyle w:val="NormalWeb"/>
        <w:numPr>
          <w:ilvl w:val="0"/>
          <w:numId w:val="3"/>
        </w:numPr>
        <w:spacing w:before="0" w:beforeAutospacing="0" w:after="0" w:afterAutospacing="0" w:line="312" w:lineRule="atLeast"/>
        <w:textAlignment w:val="baseline"/>
        <w:rPr>
          <w:rFonts w:ascii="Segoe UI" w:hAnsi="Segoe UI" w:cs="Segoe UI"/>
          <w:color w:val="000000"/>
          <w:sz w:val="18"/>
          <w:szCs w:val="18"/>
        </w:rPr>
      </w:pPr>
      <w:r>
        <w:rPr>
          <w:rFonts w:ascii="Segoe UI" w:hAnsi="Segoe UI" w:cs="Segoe UI"/>
          <w:color w:val="000000"/>
          <w:sz w:val="18"/>
          <w:szCs w:val="18"/>
        </w:rPr>
        <w:t xml:space="preserve">Presently, railroad wise, the "actual" point where the North, East, South and West of India meet is at </w:t>
      </w:r>
      <w:proofErr w:type="spellStart"/>
      <w:r>
        <w:rPr>
          <w:rFonts w:ascii="Segoe UI" w:hAnsi="Segoe UI" w:cs="Segoe UI"/>
          <w:color w:val="000000"/>
          <w:sz w:val="18"/>
          <w:szCs w:val="18"/>
        </w:rPr>
        <w:t>Itarsi</w:t>
      </w:r>
      <w:proofErr w:type="spellEnd"/>
      <w:r>
        <w:rPr>
          <w:rFonts w:ascii="Segoe UI" w:hAnsi="Segoe UI" w:cs="Segoe UI"/>
          <w:color w:val="000000"/>
          <w:sz w:val="18"/>
          <w:szCs w:val="18"/>
        </w:rPr>
        <w:t xml:space="preserve"> Junction rail route station, MP. Lines from the North (towards </w:t>
      </w:r>
      <w:hyperlink r:id="rId72" w:tgtFrame="_blank" w:history="1">
        <w:r>
          <w:rPr>
            <w:rStyle w:val="Hyperlink"/>
            <w:rFonts w:ascii="Segoe UI" w:eastAsiaTheme="majorEastAsia" w:hAnsi="Segoe UI" w:cs="Segoe UI"/>
            <w:b/>
            <w:bCs/>
            <w:color w:val="0056B3"/>
            <w:sz w:val="18"/>
            <w:szCs w:val="18"/>
            <w:bdr w:val="none" w:sz="0" w:space="0" w:color="auto" w:frame="1"/>
          </w:rPr>
          <w:t>Agra</w:t>
        </w:r>
      </w:hyperlink>
      <w:r>
        <w:rPr>
          <w:rFonts w:ascii="Segoe UI" w:hAnsi="Segoe UI" w:cs="Segoe UI"/>
          <w:color w:val="000000"/>
          <w:sz w:val="18"/>
          <w:szCs w:val="18"/>
        </w:rPr>
        <w:t> – Delhi), South (towards Nagpur), East (</w:t>
      </w:r>
      <w:hyperlink r:id="rId73" w:tgtFrame="_blank" w:history="1">
        <w:r>
          <w:rPr>
            <w:rStyle w:val="Hyperlink"/>
            <w:rFonts w:ascii="Segoe UI" w:eastAsiaTheme="majorEastAsia" w:hAnsi="Segoe UI" w:cs="Segoe UI"/>
            <w:b/>
            <w:bCs/>
            <w:color w:val="0056B3"/>
            <w:sz w:val="18"/>
            <w:szCs w:val="18"/>
            <w:bdr w:val="none" w:sz="0" w:space="0" w:color="auto" w:frame="1"/>
          </w:rPr>
          <w:t>Jabalpur</w:t>
        </w:r>
      </w:hyperlink>
      <w:r>
        <w:rPr>
          <w:rFonts w:ascii="Segoe UI" w:hAnsi="Segoe UI" w:cs="Segoe UI"/>
          <w:color w:val="000000"/>
          <w:sz w:val="18"/>
          <w:szCs w:val="18"/>
        </w:rPr>
        <w:t> – Allahabad and after that Howrah) and West (</w:t>
      </w:r>
      <w:proofErr w:type="spellStart"/>
      <w:r>
        <w:rPr>
          <w:rFonts w:ascii="Segoe UI" w:hAnsi="Segoe UI" w:cs="Segoe UI"/>
          <w:color w:val="000000"/>
          <w:sz w:val="18"/>
          <w:szCs w:val="18"/>
        </w:rPr>
        <w:t>Khandwa</w:t>
      </w:r>
      <w:proofErr w:type="spellEnd"/>
      <w:r>
        <w:rPr>
          <w:rFonts w:ascii="Segoe UI" w:hAnsi="Segoe UI" w:cs="Segoe UI"/>
          <w:color w:val="000000"/>
          <w:sz w:val="18"/>
          <w:szCs w:val="18"/>
        </w:rPr>
        <w:t xml:space="preserve"> – Mumbai) meet at </w:t>
      </w:r>
      <w:proofErr w:type="spellStart"/>
      <w:r>
        <w:rPr>
          <w:rFonts w:ascii="Segoe UI" w:hAnsi="Segoe UI" w:cs="Segoe UI"/>
          <w:color w:val="000000"/>
          <w:sz w:val="18"/>
          <w:szCs w:val="18"/>
        </w:rPr>
        <w:t>Itarsi</w:t>
      </w:r>
      <w:proofErr w:type="spellEnd"/>
      <w:r>
        <w:rPr>
          <w:rFonts w:ascii="Segoe UI" w:hAnsi="Segoe UI" w:cs="Segoe UI"/>
          <w:color w:val="000000"/>
          <w:sz w:val="18"/>
          <w:szCs w:val="18"/>
        </w:rPr>
        <w:t xml:space="preserve">. It is equally "focus </w:t>
      </w:r>
      <w:proofErr w:type="spellStart"/>
      <w:r>
        <w:rPr>
          <w:rFonts w:ascii="Segoe UI" w:hAnsi="Segoe UI" w:cs="Segoe UI"/>
          <w:color w:val="000000"/>
          <w:sz w:val="18"/>
          <w:szCs w:val="18"/>
        </w:rPr>
        <w:t>ish</w:t>
      </w:r>
      <w:proofErr w:type="spellEnd"/>
      <w:r>
        <w:rPr>
          <w:rFonts w:ascii="Segoe UI" w:hAnsi="Segoe UI" w:cs="Segoe UI"/>
          <w:color w:val="000000"/>
          <w:sz w:val="18"/>
          <w:szCs w:val="18"/>
        </w:rPr>
        <w:t xml:space="preserve">" to India, so </w:t>
      </w:r>
      <w:proofErr w:type="gramStart"/>
      <w:r>
        <w:rPr>
          <w:rFonts w:ascii="Segoe UI" w:hAnsi="Segoe UI" w:cs="Segoe UI"/>
          <w:color w:val="000000"/>
          <w:sz w:val="18"/>
          <w:szCs w:val="18"/>
        </w:rPr>
        <w:t>guess, that</w:t>
      </w:r>
      <w:proofErr w:type="gramEnd"/>
      <w:r>
        <w:rPr>
          <w:rFonts w:ascii="Segoe UI" w:hAnsi="Segoe UI" w:cs="Segoe UI"/>
          <w:color w:val="000000"/>
          <w:sz w:val="18"/>
          <w:szCs w:val="18"/>
        </w:rPr>
        <w:t xml:space="preserve"> will do. </w:t>
      </w:r>
    </w:p>
    <w:p w:rsidR="00526962" w:rsidRDefault="00526962" w:rsidP="007873BA">
      <w:pPr>
        <w:pStyle w:val="NormalWeb"/>
        <w:numPr>
          <w:ilvl w:val="0"/>
          <w:numId w:val="3"/>
        </w:numPr>
        <w:spacing w:before="0" w:beforeAutospacing="0" w:after="0" w:afterAutospacing="0" w:line="312" w:lineRule="atLeast"/>
        <w:textAlignment w:val="baseline"/>
        <w:rPr>
          <w:rFonts w:ascii="Segoe UI" w:hAnsi="Segoe UI" w:cs="Segoe UI"/>
          <w:color w:val="000000"/>
          <w:sz w:val="18"/>
          <w:szCs w:val="18"/>
        </w:rPr>
      </w:pPr>
      <w:proofErr w:type="spellStart"/>
      <w:r>
        <w:rPr>
          <w:rFonts w:ascii="Segoe UI" w:hAnsi="Segoe UI" w:cs="Segoe UI"/>
          <w:color w:val="000000"/>
          <w:sz w:val="18"/>
          <w:szCs w:val="18"/>
        </w:rPr>
        <w:t>Upto</w:t>
      </w:r>
      <w:proofErr w:type="spellEnd"/>
      <w:r>
        <w:rPr>
          <w:rFonts w:ascii="Segoe UI" w:hAnsi="Segoe UI" w:cs="Segoe UI"/>
          <w:color w:val="000000"/>
          <w:sz w:val="18"/>
          <w:szCs w:val="18"/>
        </w:rPr>
        <w:t xml:space="preserve"> here </w:t>
      </w:r>
      <w:hyperlink r:id="rId74" w:history="1">
        <w:r>
          <w:rPr>
            <w:rStyle w:val="Hyperlink"/>
          </w:rPr>
          <w:t>https://www.adotrip.com/blog/do-you-know-what-makes-the-diamond-crossing-special-know-the-incredible-charm</w:t>
        </w:r>
      </w:hyperlink>
    </w:p>
    <w:p w:rsidR="007873BA" w:rsidRDefault="007873BA" w:rsidP="007873BA">
      <w:pPr>
        <w:pStyle w:val="NormalWeb"/>
        <w:spacing w:before="0" w:beforeAutospacing="0" w:after="180" w:afterAutospacing="0" w:line="312" w:lineRule="atLeast"/>
        <w:textAlignment w:val="baseline"/>
        <w:rPr>
          <w:rFonts w:ascii="Segoe UI" w:hAnsi="Segoe UI" w:cs="Segoe UI"/>
          <w:color w:val="000000"/>
          <w:sz w:val="18"/>
          <w:szCs w:val="18"/>
        </w:rPr>
      </w:pPr>
    </w:p>
    <w:p w:rsidR="00526962" w:rsidRDefault="00526962" w:rsidP="007873BA">
      <w:pPr>
        <w:pStyle w:val="NormalWeb"/>
        <w:spacing w:before="0" w:beforeAutospacing="0" w:after="180" w:afterAutospacing="0" w:line="312" w:lineRule="atLeast"/>
        <w:textAlignment w:val="baseline"/>
        <w:rPr>
          <w:rFonts w:ascii="Segoe UI" w:hAnsi="Segoe UI" w:cs="Segoe UI"/>
          <w:color w:val="000000"/>
          <w:sz w:val="18"/>
          <w:szCs w:val="18"/>
        </w:rPr>
      </w:pPr>
    </w:p>
    <w:p w:rsidR="007873BA" w:rsidRDefault="00526962" w:rsidP="007873BA">
      <w:r>
        <w:rPr>
          <w:noProof/>
        </w:rPr>
        <w:lastRenderedPageBreak/>
        <w:drawing>
          <wp:inline distT="0" distB="0" distL="0" distR="0">
            <wp:extent cx="5943600" cy="4160520"/>
            <wp:effectExtent l="19050" t="0" r="0" b="0"/>
            <wp:docPr id="13" name="Picture 13" descr="Diamond_Crossing_Nagpur_Ind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mond_Crossing_Nagpur_India2"/>
                    <pic:cNvPicPr>
                      <a:picLocks noChangeAspect="1" noChangeArrowheads="1"/>
                    </pic:cNvPicPr>
                  </pic:nvPicPr>
                  <pic:blipFill>
                    <a:blip r:embed="rId75"/>
                    <a:srcRect/>
                    <a:stretch>
                      <a:fillRect/>
                    </a:stretch>
                  </pic:blipFill>
                  <pic:spPr bwMode="auto">
                    <a:xfrm>
                      <a:off x="0" y="0"/>
                      <a:ext cx="5943600" cy="4160520"/>
                    </a:xfrm>
                    <a:prstGeom prst="rect">
                      <a:avLst/>
                    </a:prstGeom>
                    <a:noFill/>
                    <a:ln w="9525">
                      <a:noFill/>
                      <a:miter lim="800000"/>
                      <a:headEnd/>
                      <a:tailEnd/>
                    </a:ln>
                  </pic:spPr>
                </pic:pic>
              </a:graphicData>
            </a:graphic>
          </wp:inline>
        </w:drawing>
      </w:r>
    </w:p>
    <w:p w:rsidR="00526962" w:rsidRDefault="00F75544" w:rsidP="007873BA">
      <w:hyperlink r:id="rId76" w:history="1">
        <w:r w:rsidR="00526962" w:rsidRPr="008B3250">
          <w:rPr>
            <w:rStyle w:val="Hyperlink"/>
          </w:rPr>
          <w:t>https://www.adotrip.com/public/images/blogs/master_images/5c615707e9d41-Diamond_Crossing_Nagpur_India2.jpg</w:t>
        </w:r>
      </w:hyperlink>
    </w:p>
    <w:p w:rsidR="00526962" w:rsidRDefault="00526962" w:rsidP="007873BA"/>
    <w:p w:rsidR="00526962" w:rsidRDefault="00526962" w:rsidP="007873BA">
      <w:r>
        <w:rPr>
          <w:noProof/>
        </w:rPr>
        <w:drawing>
          <wp:inline distT="0" distB="0" distL="0" distR="0">
            <wp:extent cx="5943600" cy="2734056"/>
            <wp:effectExtent l="19050" t="0" r="0" b="0"/>
            <wp:docPr id="16" name="Picture 16" descr="https://i1.wp.com/www.railpost.in/wp-content/uploads/2020/01/NGP-diamond-1.jpg?fit=760%2C3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1.wp.com/www.railpost.in/wp-content/uploads/2020/01/NGP-diamond-1.jpg?fit=760%2C350&amp;ssl=1"/>
                    <pic:cNvPicPr>
                      <a:picLocks noChangeAspect="1" noChangeArrowheads="1"/>
                    </pic:cNvPicPr>
                  </pic:nvPicPr>
                  <pic:blipFill>
                    <a:blip r:embed="rId77"/>
                    <a:srcRect/>
                    <a:stretch>
                      <a:fillRect/>
                    </a:stretch>
                  </pic:blipFill>
                  <pic:spPr bwMode="auto">
                    <a:xfrm>
                      <a:off x="0" y="0"/>
                      <a:ext cx="5943600" cy="2734056"/>
                    </a:xfrm>
                    <a:prstGeom prst="rect">
                      <a:avLst/>
                    </a:prstGeom>
                    <a:noFill/>
                    <a:ln w="9525">
                      <a:noFill/>
                      <a:miter lim="800000"/>
                      <a:headEnd/>
                      <a:tailEnd/>
                    </a:ln>
                  </pic:spPr>
                </pic:pic>
              </a:graphicData>
            </a:graphic>
          </wp:inline>
        </w:drawing>
      </w:r>
    </w:p>
    <w:p w:rsidR="00526962" w:rsidRDefault="00F75544" w:rsidP="007873BA">
      <w:hyperlink r:id="rId78" w:history="1">
        <w:r w:rsidR="00526962" w:rsidRPr="008B3250">
          <w:rPr>
            <w:rStyle w:val="Hyperlink"/>
          </w:rPr>
          <w:t>https://i1.wp.com/www.railpost.in/wp-content/uploads/2020/01/NGP-diamond-1.jpg?resize=1024%2C472&amp;ssl=1</w:t>
        </w:r>
      </w:hyperlink>
    </w:p>
    <w:p w:rsidR="00526962" w:rsidRDefault="00526962" w:rsidP="007873BA"/>
    <w:p w:rsidR="00526962" w:rsidRDefault="00526962" w:rsidP="007873BA">
      <w:r>
        <w:rPr>
          <w:noProof/>
        </w:rPr>
        <w:drawing>
          <wp:inline distT="0" distB="0" distL="0" distR="0">
            <wp:extent cx="5943600" cy="3566160"/>
            <wp:effectExtent l="19050" t="0" r="0" b="0"/>
            <wp:docPr id="19" name="Picture 19" descr="https://i2.wp.com/www.railpost.in/wp-content/uploads/2020/01/NGP-Diamond-2.jpg?resize=880%2C52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2.wp.com/www.railpost.in/wp-content/uploads/2020/01/NGP-Diamond-2.jpg?resize=880%2C528&amp;ssl=1"/>
                    <pic:cNvPicPr>
                      <a:picLocks noChangeAspect="1" noChangeArrowheads="1"/>
                    </pic:cNvPicPr>
                  </pic:nvPicPr>
                  <pic:blipFill>
                    <a:blip r:embed="rId79"/>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526962" w:rsidRDefault="00F75544" w:rsidP="007873BA">
      <w:hyperlink r:id="rId80" w:history="1">
        <w:r w:rsidR="00526962" w:rsidRPr="008B3250">
          <w:rPr>
            <w:rStyle w:val="Hyperlink"/>
          </w:rPr>
          <w:t>https://i2.wp.com/www.railpost.in/wp-content/uploads/2020/01/NGP-Diamond-2.jpg?resize=880%2C528&amp;ssl=1</w:t>
        </w:r>
      </w:hyperlink>
    </w:p>
    <w:p w:rsidR="00FF6187" w:rsidRDefault="00FF6187" w:rsidP="007873BA">
      <w:r>
        <w:rPr>
          <w:noProof/>
        </w:rPr>
        <w:drawing>
          <wp:inline distT="0" distB="0" distL="0" distR="0">
            <wp:extent cx="4876800" cy="2743200"/>
            <wp:effectExtent l="19050" t="0" r="0" b="0"/>
            <wp:docPr id="3" name="Picture 4" descr="What makes Diamond Crossing in Nagpur so spe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makes Diamond Crossing in Nagpur so special?"/>
                    <pic:cNvPicPr>
                      <a:picLocks noChangeAspect="1" noChangeArrowheads="1"/>
                    </pic:cNvPicPr>
                  </pic:nvPicPr>
                  <pic:blipFill>
                    <a:blip r:embed="rId81"/>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FF6187" w:rsidRDefault="00FF6187" w:rsidP="007873BA">
      <w:proofErr w:type="spellStart"/>
      <w:r>
        <w:lastRenderedPageBreak/>
        <w:t>Src</w:t>
      </w:r>
      <w:proofErr w:type="spellEnd"/>
      <w:r>
        <w:t xml:space="preserve">- </w:t>
      </w:r>
      <w:hyperlink r:id="rId82" w:history="1">
        <w:r w:rsidRPr="007C72D4">
          <w:rPr>
            <w:rStyle w:val="Hyperlink"/>
          </w:rPr>
          <w:t>https://lh3.googleusercontent.com/proxy/oWMr-XPWueQtDT0gjRLpnzOQv9JkUkC0bnI1qp3SvyFPksXcBvsotTCZoJ9fd9U64Or9xMbwqPtHzoptdtAA14ZDU52UNMyRtVyxAnVynW_nA0IhC5PvqeRVVKqwpfCPW0OJieTL0-Z4V-y0</w:t>
        </w:r>
      </w:hyperlink>
    </w:p>
    <w:p w:rsidR="00FF6187" w:rsidRDefault="00FF6187" w:rsidP="007873BA">
      <w:r>
        <w:rPr>
          <w:noProof/>
        </w:rPr>
        <w:drawing>
          <wp:inline distT="0" distB="0" distL="0" distR="0">
            <wp:extent cx="5943600" cy="2734056"/>
            <wp:effectExtent l="19050" t="0" r="0" b="0"/>
            <wp:docPr id="5" name="Picture 7" descr="Two-day block to strengthen Nagpur's diamond crossing – RailPo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o-day block to strengthen Nagpur's diamond crossing – RailPost.in"/>
                    <pic:cNvPicPr>
                      <a:picLocks noChangeAspect="1" noChangeArrowheads="1"/>
                    </pic:cNvPicPr>
                  </pic:nvPicPr>
                  <pic:blipFill>
                    <a:blip r:embed="rId83"/>
                    <a:srcRect/>
                    <a:stretch>
                      <a:fillRect/>
                    </a:stretch>
                  </pic:blipFill>
                  <pic:spPr bwMode="auto">
                    <a:xfrm>
                      <a:off x="0" y="0"/>
                      <a:ext cx="5943600" cy="2734056"/>
                    </a:xfrm>
                    <a:prstGeom prst="rect">
                      <a:avLst/>
                    </a:prstGeom>
                    <a:noFill/>
                    <a:ln w="9525">
                      <a:noFill/>
                      <a:miter lim="800000"/>
                      <a:headEnd/>
                      <a:tailEnd/>
                    </a:ln>
                  </pic:spPr>
                </pic:pic>
              </a:graphicData>
            </a:graphic>
          </wp:inline>
        </w:drawing>
      </w:r>
    </w:p>
    <w:p w:rsidR="00FF6187" w:rsidRDefault="00FF6187" w:rsidP="007873BA">
      <w:proofErr w:type="spellStart"/>
      <w:r>
        <w:t>Src</w:t>
      </w:r>
      <w:proofErr w:type="spellEnd"/>
      <w:r>
        <w:t xml:space="preserve"> - </w:t>
      </w:r>
      <w:hyperlink r:id="rId84" w:history="1">
        <w:r w:rsidRPr="007C72D4">
          <w:rPr>
            <w:rStyle w:val="Hyperlink"/>
          </w:rPr>
          <w:t>https://i2.wp.com/www.railpost.in/wp-content/uploads/2020/01/NGP-Diamond-3.jpg?fit=760%2C350&amp;ssl=1</w:t>
        </w:r>
      </w:hyperlink>
    </w:p>
    <w:p w:rsidR="00FF6187" w:rsidRDefault="00FF6187" w:rsidP="007873BA">
      <w:r>
        <w:rPr>
          <w:noProof/>
        </w:rPr>
        <w:drawing>
          <wp:inline distT="0" distB="0" distL="0" distR="0">
            <wp:extent cx="5943600" cy="3343275"/>
            <wp:effectExtent l="19050" t="0" r="0" b="0"/>
            <wp:docPr id="6" name="Picture 10" descr="Liked on YouTube: Cops caught me, Only Double Diamond Railway crossing in  India !! – ag991100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ked on YouTube: Cops caught me, Only Double Diamond Railway crossing in  India !! – ag9911001122"/>
                    <pic:cNvPicPr>
                      <a:picLocks noChangeAspect="1" noChangeArrowheads="1"/>
                    </pic:cNvPicPr>
                  </pic:nvPicPr>
                  <pic:blipFill>
                    <a:blip r:embed="rId8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F6187" w:rsidRDefault="00FF6187" w:rsidP="007873BA">
      <w:proofErr w:type="spellStart"/>
      <w:r>
        <w:t>Src</w:t>
      </w:r>
      <w:proofErr w:type="spellEnd"/>
      <w:r>
        <w:t xml:space="preserve"> - </w:t>
      </w:r>
      <w:hyperlink r:id="rId86" w:history="1">
        <w:r w:rsidRPr="007C72D4">
          <w:rPr>
            <w:rStyle w:val="Hyperlink"/>
          </w:rPr>
          <w:t>https://i1.wp.com/i.ytimg.com/vi/eNxQSx0JDMo/maxresdefault.jpg?ssl=1</w:t>
        </w:r>
      </w:hyperlink>
    </w:p>
    <w:p w:rsidR="00FF6187" w:rsidRDefault="00FF6187" w:rsidP="007873BA"/>
    <w:p w:rsidR="00487651" w:rsidRDefault="00487651" w:rsidP="00487651">
      <w:pPr>
        <w:pStyle w:val="Heading1"/>
        <w:numPr>
          <w:ilvl w:val="0"/>
          <w:numId w:val="1"/>
        </w:numPr>
      </w:pPr>
      <w:r>
        <w:lastRenderedPageBreak/>
        <w:t xml:space="preserve">RANI KI </w:t>
      </w:r>
      <w:proofErr w:type="gramStart"/>
      <w:r>
        <w:t>VAV :</w:t>
      </w:r>
      <w:proofErr w:type="gramEnd"/>
      <w:r>
        <w:t>-</w:t>
      </w:r>
    </w:p>
    <w:p w:rsidR="00487651" w:rsidRDefault="00487651" w:rsidP="00526506">
      <w:pPr>
        <w:pStyle w:val="NormalWeb"/>
        <w:numPr>
          <w:ilvl w:val="0"/>
          <w:numId w:val="4"/>
        </w:numPr>
        <w:shd w:val="clear" w:color="auto" w:fill="FFFFFF"/>
        <w:spacing w:before="120" w:beforeAutospacing="0" w:after="120" w:afterAutospacing="0"/>
        <w:rPr>
          <w:rFonts w:ascii="Arial" w:hAnsi="Arial" w:cs="Arial"/>
          <w:color w:val="202122"/>
          <w:sz w:val="17"/>
          <w:szCs w:val="17"/>
        </w:rPr>
      </w:pPr>
      <w:proofErr w:type="spellStart"/>
      <w:r>
        <w:rPr>
          <w:rFonts w:ascii="Arial" w:hAnsi="Arial" w:cs="Arial"/>
          <w:b/>
          <w:bCs/>
          <w:i/>
          <w:iCs/>
          <w:color w:val="202122"/>
          <w:sz w:val="17"/>
          <w:szCs w:val="17"/>
        </w:rPr>
        <w:t>Rani</w:t>
      </w:r>
      <w:proofErr w:type="spellEnd"/>
      <w:r>
        <w:rPr>
          <w:rFonts w:ascii="Arial" w:hAnsi="Arial" w:cs="Arial"/>
          <w:b/>
          <w:bCs/>
          <w:i/>
          <w:iCs/>
          <w:color w:val="202122"/>
          <w:sz w:val="17"/>
          <w:szCs w:val="17"/>
        </w:rPr>
        <w:t xml:space="preserve"> </w:t>
      </w:r>
      <w:proofErr w:type="spellStart"/>
      <w:r>
        <w:rPr>
          <w:rFonts w:ascii="Arial" w:hAnsi="Arial" w:cs="Arial"/>
          <w:b/>
          <w:bCs/>
          <w:i/>
          <w:iCs/>
          <w:color w:val="202122"/>
          <w:sz w:val="17"/>
          <w:szCs w:val="17"/>
        </w:rPr>
        <w:t>ki</w:t>
      </w:r>
      <w:proofErr w:type="spellEnd"/>
      <w:r>
        <w:rPr>
          <w:rFonts w:ascii="Arial" w:hAnsi="Arial" w:cs="Arial"/>
          <w:b/>
          <w:bCs/>
          <w:i/>
          <w:iCs/>
          <w:color w:val="202122"/>
          <w:sz w:val="17"/>
          <w:szCs w:val="17"/>
        </w:rPr>
        <w:t xml:space="preserve"> </w:t>
      </w:r>
      <w:proofErr w:type="spellStart"/>
      <w:r>
        <w:rPr>
          <w:rFonts w:ascii="Arial" w:hAnsi="Arial" w:cs="Arial"/>
          <w:b/>
          <w:bCs/>
          <w:i/>
          <w:iCs/>
          <w:color w:val="202122"/>
          <w:sz w:val="17"/>
          <w:szCs w:val="17"/>
        </w:rPr>
        <w:t>Vav</w:t>
      </w:r>
      <w:proofErr w:type="spellEnd"/>
      <w:r>
        <w:rPr>
          <w:rFonts w:ascii="Arial" w:hAnsi="Arial" w:cs="Arial"/>
          <w:color w:val="202122"/>
          <w:sz w:val="17"/>
          <w:szCs w:val="17"/>
        </w:rPr>
        <w:t> or </w:t>
      </w:r>
      <w:proofErr w:type="spellStart"/>
      <w:r>
        <w:rPr>
          <w:rFonts w:ascii="Arial" w:hAnsi="Arial" w:cs="Arial"/>
          <w:b/>
          <w:bCs/>
          <w:i/>
          <w:iCs/>
          <w:color w:val="202122"/>
          <w:sz w:val="17"/>
          <w:szCs w:val="17"/>
        </w:rPr>
        <w:t>Ranki</w:t>
      </w:r>
      <w:proofErr w:type="spellEnd"/>
      <w:r>
        <w:rPr>
          <w:rFonts w:ascii="Arial" w:hAnsi="Arial" w:cs="Arial"/>
          <w:b/>
          <w:bCs/>
          <w:i/>
          <w:iCs/>
          <w:color w:val="202122"/>
          <w:sz w:val="17"/>
          <w:szCs w:val="17"/>
        </w:rPr>
        <w:t xml:space="preserve"> </w:t>
      </w:r>
      <w:proofErr w:type="spellStart"/>
      <w:r>
        <w:rPr>
          <w:rFonts w:ascii="Arial" w:hAnsi="Arial" w:cs="Arial"/>
          <w:b/>
          <w:bCs/>
          <w:i/>
          <w:iCs/>
          <w:color w:val="202122"/>
          <w:sz w:val="17"/>
          <w:szCs w:val="17"/>
        </w:rPr>
        <w:t>vav</w:t>
      </w:r>
      <w:proofErr w:type="spellEnd"/>
      <w:r>
        <w:rPr>
          <w:rFonts w:ascii="Arial" w:hAnsi="Arial" w:cs="Arial"/>
          <w:color w:val="202122"/>
          <w:sz w:val="17"/>
          <w:szCs w:val="17"/>
        </w:rPr>
        <w:t> (lit. '</w:t>
      </w:r>
      <w:r>
        <w:rPr>
          <w:rFonts w:ascii="Arial" w:hAnsi="Arial" w:cs="Arial"/>
          <w:b/>
          <w:bCs/>
          <w:color w:val="202122"/>
          <w:sz w:val="17"/>
          <w:szCs w:val="17"/>
        </w:rPr>
        <w:t xml:space="preserve">Queen’s </w:t>
      </w:r>
      <w:proofErr w:type="spellStart"/>
      <w:r>
        <w:rPr>
          <w:rFonts w:ascii="Arial" w:hAnsi="Arial" w:cs="Arial"/>
          <w:b/>
          <w:bCs/>
          <w:color w:val="202122"/>
          <w:sz w:val="17"/>
          <w:szCs w:val="17"/>
        </w:rPr>
        <w:t>stepwell</w:t>
      </w:r>
      <w:proofErr w:type="spellEnd"/>
      <w:r>
        <w:rPr>
          <w:rStyle w:val="nowrap"/>
          <w:rFonts w:ascii="Arial" w:eastAsiaTheme="majorEastAsia" w:hAnsi="Arial" w:cs="Arial"/>
          <w:color w:val="202122"/>
          <w:sz w:val="17"/>
          <w:szCs w:val="17"/>
        </w:rPr>
        <w:t>'</w:t>
      </w:r>
      <w:r>
        <w:rPr>
          <w:rFonts w:ascii="Arial" w:hAnsi="Arial" w:cs="Arial"/>
          <w:color w:val="202122"/>
          <w:sz w:val="17"/>
          <w:szCs w:val="17"/>
        </w:rPr>
        <w:t>) is a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"https://en.wikipedia.org/wiki/Stepwell" \o "Stepwell"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stepwell</w:t>
      </w:r>
      <w:proofErr w:type="spellEnd"/>
      <w:r w:rsidR="00F75544">
        <w:rPr>
          <w:rFonts w:ascii="Arial" w:hAnsi="Arial" w:cs="Arial"/>
          <w:color w:val="202122"/>
          <w:sz w:val="17"/>
          <w:szCs w:val="17"/>
        </w:rPr>
        <w:fldChar w:fldCharType="end"/>
      </w:r>
      <w:r>
        <w:rPr>
          <w:rFonts w:ascii="Arial" w:hAnsi="Arial" w:cs="Arial"/>
          <w:color w:val="202122"/>
          <w:sz w:val="17"/>
          <w:szCs w:val="17"/>
        </w:rPr>
        <w:t> situated in the town of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"https://en.wikipedia.org/wiki/Patan,_Gujarat" \o "Patan, Gujarat"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Patan</w:t>
      </w:r>
      <w:proofErr w:type="spellEnd"/>
      <w:r w:rsidR="00F75544">
        <w:rPr>
          <w:rFonts w:ascii="Arial" w:hAnsi="Arial" w:cs="Arial"/>
          <w:color w:val="202122"/>
          <w:sz w:val="17"/>
          <w:szCs w:val="17"/>
        </w:rPr>
        <w:fldChar w:fldCharType="end"/>
      </w:r>
      <w:r>
        <w:rPr>
          <w:rFonts w:ascii="Arial" w:hAnsi="Arial" w:cs="Arial"/>
          <w:color w:val="202122"/>
          <w:sz w:val="17"/>
          <w:szCs w:val="17"/>
        </w:rPr>
        <w:t> in </w:t>
      </w:r>
      <w:hyperlink r:id="rId87" w:tooltip="Gujarat" w:history="1">
        <w:r>
          <w:rPr>
            <w:rStyle w:val="Hyperlink"/>
            <w:rFonts w:ascii="Arial" w:eastAsiaTheme="majorEastAsia" w:hAnsi="Arial" w:cs="Arial"/>
            <w:color w:val="0B0080"/>
            <w:sz w:val="17"/>
            <w:szCs w:val="17"/>
          </w:rPr>
          <w:t>Gujarat</w:t>
        </w:r>
      </w:hyperlink>
      <w:r>
        <w:rPr>
          <w:rFonts w:ascii="Arial" w:hAnsi="Arial" w:cs="Arial"/>
          <w:color w:val="202122"/>
          <w:sz w:val="17"/>
          <w:szCs w:val="17"/>
        </w:rPr>
        <w:t> state of </w:t>
      </w:r>
      <w:hyperlink r:id="rId88" w:tooltip="India" w:history="1">
        <w:r>
          <w:rPr>
            <w:rStyle w:val="Hyperlink"/>
            <w:rFonts w:ascii="Arial" w:eastAsiaTheme="majorEastAsia" w:hAnsi="Arial" w:cs="Arial"/>
            <w:color w:val="0B0080"/>
            <w:sz w:val="17"/>
            <w:szCs w:val="17"/>
          </w:rPr>
          <w:t>India</w:t>
        </w:r>
      </w:hyperlink>
      <w:r>
        <w:rPr>
          <w:rFonts w:ascii="Arial" w:hAnsi="Arial" w:cs="Arial"/>
          <w:color w:val="202122"/>
          <w:sz w:val="17"/>
          <w:szCs w:val="17"/>
        </w:rPr>
        <w:t>. It is located on the banks of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"https://en.wikipedia.org/wiki/Saraswati_River,_Gujarat" \o "Saraswati River, Gujarat"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Saraswati</w:t>
      </w:r>
      <w:proofErr w:type="spellEnd"/>
      <w:r>
        <w:rPr>
          <w:rStyle w:val="Hyperlink"/>
          <w:rFonts w:ascii="Arial" w:eastAsiaTheme="majorEastAsia" w:hAnsi="Arial" w:cs="Arial"/>
          <w:color w:val="0B0080"/>
          <w:sz w:val="17"/>
          <w:szCs w:val="17"/>
        </w:rPr>
        <w:t xml:space="preserve"> </w:t>
      </w:r>
      <w:proofErr w:type="gramStart"/>
      <w:r>
        <w:rPr>
          <w:rStyle w:val="Hyperlink"/>
          <w:rFonts w:ascii="Arial" w:eastAsiaTheme="majorEastAsia" w:hAnsi="Arial" w:cs="Arial"/>
          <w:color w:val="0B0080"/>
          <w:sz w:val="17"/>
          <w:szCs w:val="17"/>
        </w:rPr>
        <w:t>river</w:t>
      </w:r>
      <w:proofErr w:type="gramEnd"/>
      <w:r w:rsidR="00F75544">
        <w:rPr>
          <w:rFonts w:ascii="Arial" w:hAnsi="Arial" w:cs="Arial"/>
          <w:color w:val="202122"/>
          <w:sz w:val="17"/>
          <w:szCs w:val="17"/>
        </w:rPr>
        <w:fldChar w:fldCharType="end"/>
      </w:r>
      <w:r>
        <w:rPr>
          <w:rFonts w:ascii="Arial" w:hAnsi="Arial" w:cs="Arial"/>
          <w:color w:val="202122"/>
          <w:sz w:val="17"/>
          <w:szCs w:val="17"/>
        </w:rPr>
        <w:t xml:space="preserve">. Its construction is attributed to </w:t>
      </w:r>
      <w:proofErr w:type="spellStart"/>
      <w:r>
        <w:rPr>
          <w:rFonts w:ascii="Arial" w:hAnsi="Arial" w:cs="Arial"/>
          <w:color w:val="202122"/>
          <w:sz w:val="17"/>
          <w:szCs w:val="17"/>
        </w:rPr>
        <w:t>Udayamati</w:t>
      </w:r>
      <w:proofErr w:type="spellEnd"/>
      <w:r>
        <w:rPr>
          <w:rFonts w:ascii="Arial" w:hAnsi="Arial" w:cs="Arial"/>
          <w:color w:val="202122"/>
          <w:sz w:val="17"/>
          <w:szCs w:val="17"/>
        </w:rPr>
        <w:t>, daughter of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"https://en.wikipedia.org/wiki/Khengara" \o "Khengara"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Khengara</w:t>
      </w:r>
      <w:proofErr w:type="spellEnd"/>
      <w:r w:rsidR="00F75544">
        <w:rPr>
          <w:rFonts w:ascii="Arial" w:hAnsi="Arial" w:cs="Arial"/>
          <w:color w:val="202122"/>
          <w:sz w:val="17"/>
          <w:szCs w:val="17"/>
        </w:rPr>
        <w:fldChar w:fldCharType="end"/>
      </w:r>
      <w:r>
        <w:rPr>
          <w:rFonts w:ascii="Arial" w:hAnsi="Arial" w:cs="Arial"/>
          <w:color w:val="202122"/>
          <w:sz w:val="17"/>
          <w:szCs w:val="17"/>
        </w:rPr>
        <w:t xml:space="preserve"> of </w:t>
      </w:r>
      <w:proofErr w:type="spellStart"/>
      <w:r>
        <w:rPr>
          <w:rFonts w:ascii="Arial" w:hAnsi="Arial" w:cs="Arial"/>
          <w:color w:val="202122"/>
          <w:sz w:val="17"/>
          <w:szCs w:val="17"/>
        </w:rPr>
        <w:t>Saurashtra</w:t>
      </w:r>
      <w:proofErr w:type="spellEnd"/>
      <w:r>
        <w:rPr>
          <w:rFonts w:ascii="Arial" w:hAnsi="Arial" w:cs="Arial"/>
          <w:color w:val="202122"/>
          <w:sz w:val="17"/>
          <w:szCs w:val="17"/>
        </w:rPr>
        <w:t>, queen of the 11th-century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"https://en.wikipedia.org/wiki/Solanki_dynasty" \o "Solanki dynasty"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Solanki</w:t>
      </w:r>
      <w:proofErr w:type="spellEnd"/>
      <w:r>
        <w:rPr>
          <w:rStyle w:val="Hyperlink"/>
          <w:rFonts w:ascii="Arial" w:eastAsiaTheme="majorEastAsia" w:hAnsi="Arial" w:cs="Arial"/>
          <w:color w:val="0B0080"/>
          <w:sz w:val="17"/>
          <w:szCs w:val="17"/>
        </w:rPr>
        <w:t xml:space="preserve"> dynasty</w:t>
      </w:r>
      <w:r w:rsidR="00F75544">
        <w:rPr>
          <w:rFonts w:ascii="Arial" w:hAnsi="Arial" w:cs="Arial"/>
          <w:color w:val="202122"/>
          <w:sz w:val="17"/>
          <w:szCs w:val="17"/>
        </w:rPr>
        <w:fldChar w:fldCharType="end"/>
      </w:r>
      <w:r>
        <w:rPr>
          <w:rFonts w:ascii="Arial" w:hAnsi="Arial" w:cs="Arial"/>
          <w:color w:val="202122"/>
          <w:sz w:val="17"/>
          <w:szCs w:val="17"/>
        </w:rPr>
        <w:t> and spouse of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"https://en.wikipedia.org/wiki/Bhima_I" \o "Bhima I"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Bhima</w:t>
      </w:r>
      <w:proofErr w:type="spellEnd"/>
      <w:r>
        <w:rPr>
          <w:rStyle w:val="Hyperlink"/>
          <w:rFonts w:ascii="Arial" w:eastAsiaTheme="majorEastAsia" w:hAnsi="Arial" w:cs="Arial"/>
          <w:color w:val="0B0080"/>
          <w:sz w:val="17"/>
          <w:szCs w:val="17"/>
        </w:rPr>
        <w:t xml:space="preserve"> I</w:t>
      </w:r>
      <w:r w:rsidR="00F75544">
        <w:rPr>
          <w:rFonts w:ascii="Arial" w:hAnsi="Arial" w:cs="Arial"/>
          <w:color w:val="202122"/>
          <w:sz w:val="17"/>
          <w:szCs w:val="17"/>
        </w:rPr>
        <w:fldChar w:fldCharType="end"/>
      </w:r>
      <w:r>
        <w:rPr>
          <w:rFonts w:ascii="Arial" w:hAnsi="Arial" w:cs="Arial"/>
          <w:color w:val="202122"/>
          <w:sz w:val="17"/>
          <w:szCs w:val="17"/>
        </w:rPr>
        <w:t>. Silted over, it was rediscovered in 1940s and restored in 1980s by the </w:t>
      </w:r>
      <w:hyperlink r:id="rId89" w:tooltip="Archaeological Survey of India" w:history="1">
        <w:r>
          <w:rPr>
            <w:rStyle w:val="Hyperlink"/>
            <w:rFonts w:ascii="Arial" w:eastAsiaTheme="majorEastAsia" w:hAnsi="Arial" w:cs="Arial"/>
            <w:color w:val="0B0080"/>
            <w:sz w:val="17"/>
            <w:szCs w:val="17"/>
          </w:rPr>
          <w:t>Archaeological Survey of India</w:t>
        </w:r>
      </w:hyperlink>
      <w:r>
        <w:rPr>
          <w:rFonts w:ascii="Arial" w:hAnsi="Arial" w:cs="Arial"/>
          <w:color w:val="202122"/>
          <w:sz w:val="17"/>
          <w:szCs w:val="17"/>
        </w:rPr>
        <w:t>. It has been listed as one of </w:t>
      </w:r>
      <w:hyperlink r:id="rId90" w:tooltip="UNESCO World Heritage Sites in India" w:history="1">
        <w:r>
          <w:rPr>
            <w:rStyle w:val="Hyperlink"/>
            <w:rFonts w:ascii="Arial" w:eastAsiaTheme="majorEastAsia" w:hAnsi="Arial" w:cs="Arial"/>
            <w:color w:val="0B0080"/>
            <w:sz w:val="17"/>
            <w:szCs w:val="17"/>
          </w:rPr>
          <w:t>UNESCO's World Heritage Sites</w:t>
        </w:r>
      </w:hyperlink>
      <w:r>
        <w:rPr>
          <w:rFonts w:ascii="Arial" w:hAnsi="Arial" w:cs="Arial"/>
          <w:color w:val="202122"/>
          <w:sz w:val="17"/>
          <w:szCs w:val="17"/>
        </w:rPr>
        <w:t> since 2014.</w:t>
      </w:r>
    </w:p>
    <w:p w:rsidR="00487651" w:rsidRDefault="00487651" w:rsidP="00526506">
      <w:pPr>
        <w:pStyle w:val="NormalWeb"/>
        <w:numPr>
          <w:ilvl w:val="0"/>
          <w:numId w:val="4"/>
        </w:numPr>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The finest and one of the largest examples of </w:t>
      </w:r>
      <w:hyperlink r:id="rId91" w:tooltip="History of stepwells in Gujarat" w:history="1">
        <w:r>
          <w:rPr>
            <w:rStyle w:val="Hyperlink"/>
            <w:rFonts w:ascii="Arial" w:eastAsiaTheme="majorEastAsia" w:hAnsi="Arial" w:cs="Arial"/>
            <w:color w:val="0B0080"/>
            <w:sz w:val="17"/>
            <w:szCs w:val="17"/>
          </w:rPr>
          <w:t>its kind</w:t>
        </w:r>
      </w:hyperlink>
      <w:r>
        <w:rPr>
          <w:rFonts w:ascii="Arial" w:hAnsi="Arial" w:cs="Arial"/>
          <w:color w:val="202122"/>
          <w:sz w:val="17"/>
          <w:szCs w:val="17"/>
        </w:rPr>
        <w:t xml:space="preserve"> and designed as an inverted temple highlighting the sanctity of water, the </w:t>
      </w:r>
      <w:proofErr w:type="spellStart"/>
      <w:r>
        <w:rPr>
          <w:rFonts w:ascii="Arial" w:hAnsi="Arial" w:cs="Arial"/>
          <w:color w:val="202122"/>
          <w:sz w:val="17"/>
          <w:szCs w:val="17"/>
        </w:rPr>
        <w:t>stepwell</w:t>
      </w:r>
      <w:proofErr w:type="spellEnd"/>
      <w:r>
        <w:rPr>
          <w:rFonts w:ascii="Arial" w:hAnsi="Arial" w:cs="Arial"/>
          <w:color w:val="202122"/>
          <w:sz w:val="17"/>
          <w:szCs w:val="17"/>
        </w:rPr>
        <w:t xml:space="preserve"> is divided into seven levels of stairs with sculptural panels; more than 500 principal sculptures and over a thousand minor ones combine religious, mythological and secular imagery.</w:t>
      </w:r>
    </w:p>
    <w:p w:rsidR="00526506" w:rsidRDefault="00526506" w:rsidP="00526506">
      <w:pPr>
        <w:pStyle w:val="NormalWeb"/>
        <w:numPr>
          <w:ilvl w:val="0"/>
          <w:numId w:val="4"/>
        </w:numPr>
        <w:shd w:val="clear" w:color="auto" w:fill="FFFFFF"/>
        <w:spacing w:before="120" w:beforeAutospacing="0" w:after="120" w:afterAutospacing="0"/>
        <w:rPr>
          <w:rFonts w:ascii="Arial" w:hAnsi="Arial" w:cs="Arial"/>
          <w:color w:val="202122"/>
          <w:sz w:val="17"/>
          <w:szCs w:val="17"/>
        </w:rPr>
      </w:pPr>
      <w:proofErr w:type="spellStart"/>
      <w:r>
        <w:rPr>
          <w:rFonts w:ascii="Arial" w:hAnsi="Arial" w:cs="Arial"/>
          <w:color w:val="202122"/>
          <w:sz w:val="17"/>
          <w:szCs w:val="17"/>
        </w:rPr>
        <w:t>Rani</w:t>
      </w:r>
      <w:proofErr w:type="spellEnd"/>
      <w:r>
        <w:rPr>
          <w:rFonts w:ascii="Arial" w:hAnsi="Arial" w:cs="Arial"/>
          <w:color w:val="202122"/>
          <w:sz w:val="17"/>
          <w:szCs w:val="17"/>
        </w:rPr>
        <w:t xml:space="preserve"> </w:t>
      </w:r>
      <w:proofErr w:type="spellStart"/>
      <w:proofErr w:type="gramStart"/>
      <w:r>
        <w:rPr>
          <w:rFonts w:ascii="Arial" w:hAnsi="Arial" w:cs="Arial"/>
          <w:color w:val="202122"/>
          <w:sz w:val="17"/>
          <w:szCs w:val="17"/>
        </w:rPr>
        <w:t>ki</w:t>
      </w:r>
      <w:proofErr w:type="spellEnd"/>
      <w:proofErr w:type="gramEnd"/>
      <w:r>
        <w:rPr>
          <w:rFonts w:ascii="Arial" w:hAnsi="Arial" w:cs="Arial"/>
          <w:color w:val="202122"/>
          <w:sz w:val="17"/>
          <w:szCs w:val="17"/>
        </w:rPr>
        <w:t xml:space="preserve"> </w:t>
      </w:r>
      <w:proofErr w:type="spellStart"/>
      <w:r>
        <w:rPr>
          <w:rFonts w:ascii="Arial" w:hAnsi="Arial" w:cs="Arial"/>
          <w:color w:val="202122"/>
          <w:sz w:val="17"/>
          <w:szCs w:val="17"/>
        </w:rPr>
        <w:t>vav</w:t>
      </w:r>
      <w:proofErr w:type="spellEnd"/>
      <w:r>
        <w:rPr>
          <w:rFonts w:ascii="Arial" w:hAnsi="Arial" w:cs="Arial"/>
          <w:color w:val="202122"/>
          <w:sz w:val="17"/>
          <w:szCs w:val="17"/>
        </w:rPr>
        <w:t xml:space="preserve"> was constructed during the rule of the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"https://en.wikipedia.org/wiki/Chaulukya_dynasty" \o "Chaulukya dynasty"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Chaulukya</w:t>
      </w:r>
      <w:proofErr w:type="spellEnd"/>
      <w:r>
        <w:rPr>
          <w:rStyle w:val="Hyperlink"/>
          <w:rFonts w:ascii="Arial" w:eastAsiaTheme="majorEastAsia" w:hAnsi="Arial" w:cs="Arial"/>
          <w:color w:val="0B0080"/>
          <w:sz w:val="17"/>
          <w:szCs w:val="17"/>
        </w:rPr>
        <w:t xml:space="preserve"> dynasty</w:t>
      </w:r>
      <w:r w:rsidR="00F75544">
        <w:rPr>
          <w:rFonts w:ascii="Arial" w:hAnsi="Arial" w:cs="Arial"/>
          <w:color w:val="202122"/>
          <w:sz w:val="17"/>
          <w:szCs w:val="17"/>
        </w:rPr>
        <w:fldChar w:fldCharType="end"/>
      </w:r>
      <w:r>
        <w:rPr>
          <w:rFonts w:ascii="Arial" w:hAnsi="Arial" w:cs="Arial"/>
          <w:color w:val="202122"/>
          <w:sz w:val="17"/>
          <w:szCs w:val="17"/>
        </w:rPr>
        <w:t>. It is located on the banks of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"https://en.wikipedia.org/wiki/Saraswati_River,_Gujarat" \o "Saraswati River, Gujarat"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Saraswati</w:t>
      </w:r>
      <w:proofErr w:type="spellEnd"/>
      <w:r>
        <w:rPr>
          <w:rStyle w:val="Hyperlink"/>
          <w:rFonts w:ascii="Arial" w:eastAsiaTheme="majorEastAsia" w:hAnsi="Arial" w:cs="Arial"/>
          <w:color w:val="0B0080"/>
          <w:sz w:val="17"/>
          <w:szCs w:val="17"/>
        </w:rPr>
        <w:t xml:space="preserve"> </w:t>
      </w:r>
      <w:proofErr w:type="gramStart"/>
      <w:r>
        <w:rPr>
          <w:rStyle w:val="Hyperlink"/>
          <w:rFonts w:ascii="Arial" w:eastAsiaTheme="majorEastAsia" w:hAnsi="Arial" w:cs="Arial"/>
          <w:color w:val="0B0080"/>
          <w:sz w:val="17"/>
          <w:szCs w:val="17"/>
        </w:rPr>
        <w:t>river</w:t>
      </w:r>
      <w:proofErr w:type="gramEnd"/>
      <w:r w:rsidR="00F75544">
        <w:rPr>
          <w:rFonts w:ascii="Arial" w:hAnsi="Arial" w:cs="Arial"/>
          <w:color w:val="202122"/>
          <w:sz w:val="17"/>
          <w:szCs w:val="17"/>
        </w:rPr>
        <w:fldChar w:fldCharType="end"/>
      </w:r>
      <w:r>
        <w:rPr>
          <w:rFonts w:ascii="Arial" w:hAnsi="Arial" w:cs="Arial"/>
          <w:color w:val="202122"/>
          <w:sz w:val="17"/>
          <w:szCs w:val="17"/>
        </w:rPr>
        <w:t>.</w:t>
      </w:r>
      <w:hyperlink r:id="rId92" w:anchor="cite_note-:4-1" w:history="1">
        <w:r>
          <w:rPr>
            <w:rStyle w:val="Hyperlink"/>
            <w:rFonts w:ascii="Arial" w:eastAsiaTheme="majorEastAsia" w:hAnsi="Arial" w:cs="Arial"/>
            <w:color w:val="0B0080"/>
            <w:sz w:val="13"/>
            <w:szCs w:val="13"/>
            <w:vertAlign w:val="superscript"/>
          </w:rPr>
          <w:t>[1]</w:t>
        </w:r>
      </w:hyperlink>
      <w:r>
        <w:rPr>
          <w:rFonts w:ascii="Arial" w:hAnsi="Arial" w:cs="Arial"/>
          <w:color w:val="202122"/>
          <w:sz w:val="17"/>
          <w:szCs w:val="17"/>
        </w:rPr>
        <w:t> </w:t>
      </w:r>
      <w:proofErr w:type="spellStart"/>
      <w:r w:rsidR="00F75544">
        <w:rPr>
          <w:rFonts w:ascii="Arial" w:hAnsi="Arial" w:cs="Arial"/>
          <w:i/>
          <w:iCs/>
          <w:color w:val="202122"/>
          <w:sz w:val="17"/>
          <w:szCs w:val="17"/>
        </w:rPr>
        <w:fldChar w:fldCharType="begin"/>
      </w:r>
      <w:r>
        <w:rPr>
          <w:rFonts w:ascii="Arial" w:hAnsi="Arial" w:cs="Arial"/>
          <w:i/>
          <w:iCs/>
          <w:color w:val="202122"/>
          <w:sz w:val="17"/>
          <w:szCs w:val="17"/>
        </w:rPr>
        <w:instrText xml:space="preserve"> HYPERLINK "https://en.wikipedia.org/wiki/Prabandha-Chintamani" \o "Prabandha-Chintamani" </w:instrText>
      </w:r>
      <w:r w:rsidR="00F75544">
        <w:rPr>
          <w:rFonts w:ascii="Arial" w:hAnsi="Arial" w:cs="Arial"/>
          <w:i/>
          <w:iCs/>
          <w:color w:val="202122"/>
          <w:sz w:val="17"/>
          <w:szCs w:val="17"/>
        </w:rPr>
        <w:fldChar w:fldCharType="separate"/>
      </w:r>
      <w:r>
        <w:rPr>
          <w:rStyle w:val="Hyperlink"/>
          <w:rFonts w:ascii="Arial" w:eastAsiaTheme="majorEastAsia" w:hAnsi="Arial" w:cs="Arial"/>
          <w:i/>
          <w:iCs/>
          <w:color w:val="0B0080"/>
          <w:sz w:val="17"/>
          <w:szCs w:val="17"/>
        </w:rPr>
        <w:t>Prabandha-Chintamani</w:t>
      </w:r>
      <w:proofErr w:type="spellEnd"/>
      <w:r w:rsidR="00F75544">
        <w:rPr>
          <w:rFonts w:ascii="Arial" w:hAnsi="Arial" w:cs="Arial"/>
          <w:i/>
          <w:iCs/>
          <w:color w:val="202122"/>
          <w:sz w:val="17"/>
          <w:szCs w:val="17"/>
        </w:rPr>
        <w:fldChar w:fldCharType="end"/>
      </w:r>
      <w:r>
        <w:rPr>
          <w:rFonts w:ascii="Arial" w:hAnsi="Arial" w:cs="Arial"/>
          <w:color w:val="202122"/>
          <w:sz w:val="17"/>
          <w:szCs w:val="17"/>
        </w:rPr>
        <w:t>, composed by the Jain monk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"https://en.wikipedia.org/wiki/Merutunga" \o "Merutunga"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Merutunga</w:t>
      </w:r>
      <w:proofErr w:type="spellEnd"/>
      <w:r w:rsidR="00F75544">
        <w:rPr>
          <w:rFonts w:ascii="Arial" w:hAnsi="Arial" w:cs="Arial"/>
          <w:color w:val="202122"/>
          <w:sz w:val="17"/>
          <w:szCs w:val="17"/>
        </w:rPr>
        <w:fldChar w:fldCharType="end"/>
      </w:r>
      <w:r>
        <w:rPr>
          <w:rFonts w:ascii="Arial" w:hAnsi="Arial" w:cs="Arial"/>
          <w:color w:val="202122"/>
          <w:sz w:val="17"/>
          <w:szCs w:val="17"/>
        </w:rPr>
        <w:t> in 1304, mentions: "</w:t>
      </w:r>
      <w:proofErr w:type="spellStart"/>
      <w:r>
        <w:rPr>
          <w:rFonts w:ascii="Arial" w:hAnsi="Arial" w:cs="Arial"/>
          <w:color w:val="202122"/>
          <w:sz w:val="17"/>
          <w:szCs w:val="17"/>
        </w:rPr>
        <w:t>Udayamati</w:t>
      </w:r>
      <w:proofErr w:type="spellEnd"/>
      <w:r>
        <w:rPr>
          <w:rFonts w:ascii="Arial" w:hAnsi="Arial" w:cs="Arial"/>
          <w:color w:val="202122"/>
          <w:sz w:val="17"/>
          <w:szCs w:val="17"/>
        </w:rPr>
        <w:t xml:space="preserve">, the daughter of </w:t>
      </w:r>
      <w:proofErr w:type="spellStart"/>
      <w:r>
        <w:rPr>
          <w:rFonts w:ascii="Arial" w:hAnsi="Arial" w:cs="Arial"/>
          <w:color w:val="202122"/>
          <w:sz w:val="17"/>
          <w:szCs w:val="17"/>
        </w:rPr>
        <w:t>Naravaraha</w:t>
      </w:r>
      <w:proofErr w:type="spellEnd"/>
      <w:r>
        <w:rPr>
          <w:rFonts w:ascii="Arial" w:hAnsi="Arial" w:cs="Arial"/>
          <w:color w:val="202122"/>
          <w:sz w:val="17"/>
          <w:szCs w:val="17"/>
        </w:rPr>
        <w:t xml:space="preserve"> </w:t>
      </w:r>
      <w:proofErr w:type="spellStart"/>
      <w:r>
        <w:rPr>
          <w:rFonts w:ascii="Arial" w:hAnsi="Arial" w:cs="Arial"/>
          <w:color w:val="202122"/>
          <w:sz w:val="17"/>
          <w:szCs w:val="17"/>
        </w:rPr>
        <w:t>Khengara</w:t>
      </w:r>
      <w:proofErr w:type="spellEnd"/>
      <w:r>
        <w:rPr>
          <w:rFonts w:ascii="Arial" w:hAnsi="Arial" w:cs="Arial"/>
          <w:color w:val="202122"/>
          <w:sz w:val="17"/>
          <w:szCs w:val="17"/>
        </w:rPr>
        <w:t xml:space="preserve">, built this novel </w:t>
      </w:r>
      <w:proofErr w:type="spellStart"/>
      <w:r>
        <w:rPr>
          <w:rFonts w:ascii="Arial" w:hAnsi="Arial" w:cs="Arial"/>
          <w:color w:val="202122"/>
          <w:sz w:val="17"/>
          <w:szCs w:val="17"/>
        </w:rPr>
        <w:t>stepwell</w:t>
      </w:r>
      <w:proofErr w:type="spellEnd"/>
      <w:r>
        <w:rPr>
          <w:rFonts w:ascii="Arial" w:hAnsi="Arial" w:cs="Arial"/>
          <w:color w:val="202122"/>
          <w:sz w:val="17"/>
          <w:szCs w:val="17"/>
        </w:rPr>
        <w:t xml:space="preserve"> at </w:t>
      </w:r>
      <w:proofErr w:type="spellStart"/>
      <w:r>
        <w:rPr>
          <w:rFonts w:ascii="Arial" w:hAnsi="Arial" w:cs="Arial"/>
          <w:color w:val="202122"/>
          <w:sz w:val="17"/>
          <w:szCs w:val="17"/>
        </w:rPr>
        <w:t>Shripattana</w:t>
      </w:r>
      <w:proofErr w:type="spellEnd"/>
      <w:r>
        <w:rPr>
          <w:rFonts w:ascii="Arial" w:hAnsi="Arial" w:cs="Arial"/>
          <w:color w:val="202122"/>
          <w:sz w:val="17"/>
          <w:szCs w:val="17"/>
        </w:rPr>
        <w:t xml:space="preserve"> (</w:t>
      </w:r>
      <w:proofErr w:type="spellStart"/>
      <w:r>
        <w:rPr>
          <w:rFonts w:ascii="Arial" w:hAnsi="Arial" w:cs="Arial"/>
          <w:color w:val="202122"/>
          <w:sz w:val="17"/>
          <w:szCs w:val="17"/>
        </w:rPr>
        <w:t>Patan</w:t>
      </w:r>
      <w:proofErr w:type="spellEnd"/>
      <w:r>
        <w:rPr>
          <w:rFonts w:ascii="Arial" w:hAnsi="Arial" w:cs="Arial"/>
          <w:color w:val="202122"/>
          <w:sz w:val="17"/>
          <w:szCs w:val="17"/>
        </w:rPr>
        <w:t>) surpassing the glory of the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"https://en.wikipedia.org/wiki/Sahastralinga_Tank" \o "Sahastralinga Tank"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Sahastralinga</w:t>
      </w:r>
      <w:proofErr w:type="spellEnd"/>
      <w:r>
        <w:rPr>
          <w:rStyle w:val="Hyperlink"/>
          <w:rFonts w:ascii="Arial" w:eastAsiaTheme="majorEastAsia" w:hAnsi="Arial" w:cs="Arial"/>
          <w:color w:val="0B0080"/>
          <w:sz w:val="17"/>
          <w:szCs w:val="17"/>
        </w:rPr>
        <w:t xml:space="preserve"> Tank</w:t>
      </w:r>
      <w:r w:rsidR="00F75544">
        <w:rPr>
          <w:rFonts w:ascii="Arial" w:hAnsi="Arial" w:cs="Arial"/>
          <w:color w:val="202122"/>
          <w:sz w:val="17"/>
          <w:szCs w:val="17"/>
        </w:rPr>
        <w:fldChar w:fldCharType="end"/>
      </w:r>
      <w:r>
        <w:rPr>
          <w:rFonts w:ascii="Arial" w:hAnsi="Arial" w:cs="Arial"/>
          <w:color w:val="202122"/>
          <w:sz w:val="17"/>
          <w:szCs w:val="17"/>
        </w:rPr>
        <w:t xml:space="preserve">". According to it, the </w:t>
      </w:r>
      <w:proofErr w:type="spellStart"/>
      <w:r>
        <w:rPr>
          <w:rFonts w:ascii="Arial" w:hAnsi="Arial" w:cs="Arial"/>
          <w:color w:val="202122"/>
          <w:sz w:val="17"/>
          <w:szCs w:val="17"/>
        </w:rPr>
        <w:t>stepwell</w:t>
      </w:r>
      <w:proofErr w:type="spellEnd"/>
      <w:r>
        <w:rPr>
          <w:rFonts w:ascii="Arial" w:hAnsi="Arial" w:cs="Arial"/>
          <w:color w:val="202122"/>
          <w:sz w:val="17"/>
          <w:szCs w:val="17"/>
        </w:rPr>
        <w:t xml:space="preserve"> was commissioned in 1063 and was completed after 20 years. It is generally assumed that it was built in the memory of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"https://en.wikipedia.org/wiki/Bhima_I" \o "Bhima I"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Bhima</w:t>
      </w:r>
      <w:proofErr w:type="spellEnd"/>
      <w:r>
        <w:rPr>
          <w:rStyle w:val="Hyperlink"/>
          <w:rFonts w:ascii="Arial" w:eastAsiaTheme="majorEastAsia" w:hAnsi="Arial" w:cs="Arial"/>
          <w:color w:val="0B0080"/>
          <w:sz w:val="17"/>
          <w:szCs w:val="17"/>
        </w:rPr>
        <w:t xml:space="preserve"> I</w:t>
      </w:r>
      <w:r w:rsidR="00F75544">
        <w:rPr>
          <w:rFonts w:ascii="Arial" w:hAnsi="Arial" w:cs="Arial"/>
          <w:color w:val="202122"/>
          <w:sz w:val="17"/>
          <w:szCs w:val="17"/>
        </w:rPr>
        <w:fldChar w:fldCharType="end"/>
      </w:r>
      <w:r>
        <w:rPr>
          <w:rFonts w:ascii="Arial" w:hAnsi="Arial" w:cs="Arial"/>
          <w:color w:val="202122"/>
          <w:sz w:val="17"/>
          <w:szCs w:val="17"/>
        </w:rPr>
        <w:t xml:space="preserve"> (r. c. 1022 – 1064) by his queen </w:t>
      </w:r>
      <w:proofErr w:type="spellStart"/>
      <w:r>
        <w:rPr>
          <w:rFonts w:ascii="Arial" w:hAnsi="Arial" w:cs="Arial"/>
          <w:color w:val="202122"/>
          <w:sz w:val="17"/>
          <w:szCs w:val="17"/>
        </w:rPr>
        <w:t>Udayamati</w:t>
      </w:r>
      <w:proofErr w:type="spellEnd"/>
      <w:r>
        <w:rPr>
          <w:rFonts w:ascii="Arial" w:hAnsi="Arial" w:cs="Arial"/>
          <w:color w:val="202122"/>
          <w:sz w:val="17"/>
          <w:szCs w:val="17"/>
        </w:rPr>
        <w:t xml:space="preserve"> and probably completed by </w:t>
      </w:r>
      <w:proofErr w:type="spellStart"/>
      <w:r>
        <w:rPr>
          <w:rFonts w:ascii="Arial" w:hAnsi="Arial" w:cs="Arial"/>
          <w:color w:val="202122"/>
          <w:sz w:val="17"/>
          <w:szCs w:val="17"/>
        </w:rPr>
        <w:t>Udayamati</w:t>
      </w:r>
      <w:proofErr w:type="spellEnd"/>
      <w:r>
        <w:rPr>
          <w:rFonts w:ascii="Arial" w:hAnsi="Arial" w:cs="Arial"/>
          <w:color w:val="202122"/>
          <w:sz w:val="17"/>
          <w:szCs w:val="17"/>
        </w:rPr>
        <w:t xml:space="preserve"> and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"https://en.wikipedia.org/wiki/Karna_(Chaulukya_dynasty)" \o "Karna (Chaulukya dynasty)"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Karna</w:t>
      </w:r>
      <w:proofErr w:type="spellEnd"/>
      <w:r w:rsidR="00F75544">
        <w:rPr>
          <w:rFonts w:ascii="Arial" w:hAnsi="Arial" w:cs="Arial"/>
          <w:color w:val="202122"/>
          <w:sz w:val="17"/>
          <w:szCs w:val="17"/>
        </w:rPr>
        <w:fldChar w:fldCharType="end"/>
      </w:r>
      <w:r>
        <w:rPr>
          <w:rFonts w:ascii="Arial" w:hAnsi="Arial" w:cs="Arial"/>
          <w:color w:val="202122"/>
          <w:sz w:val="17"/>
          <w:szCs w:val="17"/>
        </w:rPr>
        <w:t> after his death but the view, whether she was a widow when she commissioned it, is disputed. Commissariat puts the date of construction to 1032 based on the architectural similarity to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"https://en.wikipedia.org/wiki/Dilwara_Temples" \o "Dilwara Temples"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Vimalavasahi</w:t>
      </w:r>
      <w:proofErr w:type="spellEnd"/>
      <w:r>
        <w:rPr>
          <w:rStyle w:val="Hyperlink"/>
          <w:rFonts w:ascii="Arial" w:eastAsiaTheme="majorEastAsia" w:hAnsi="Arial" w:cs="Arial"/>
          <w:color w:val="0B0080"/>
          <w:sz w:val="17"/>
          <w:szCs w:val="17"/>
        </w:rPr>
        <w:t xml:space="preserve"> temple on Mount Abu</w:t>
      </w:r>
      <w:r w:rsidR="00F75544">
        <w:rPr>
          <w:rFonts w:ascii="Arial" w:hAnsi="Arial" w:cs="Arial"/>
          <w:color w:val="202122"/>
          <w:sz w:val="17"/>
          <w:szCs w:val="17"/>
        </w:rPr>
        <w:fldChar w:fldCharType="end"/>
      </w:r>
      <w:r>
        <w:rPr>
          <w:rFonts w:ascii="Arial" w:hAnsi="Arial" w:cs="Arial"/>
          <w:color w:val="202122"/>
          <w:sz w:val="17"/>
          <w:szCs w:val="17"/>
        </w:rPr>
        <w:t> built in the same year.</w:t>
      </w:r>
      <w:hyperlink r:id="rId93" w:anchor="cite_note-:3-2" w:history="1">
        <w:r>
          <w:rPr>
            <w:rStyle w:val="Hyperlink"/>
            <w:rFonts w:ascii="Arial" w:eastAsiaTheme="majorEastAsia" w:hAnsi="Arial" w:cs="Arial"/>
            <w:color w:val="0B0080"/>
            <w:sz w:val="13"/>
            <w:szCs w:val="13"/>
            <w:vertAlign w:val="superscript"/>
          </w:rPr>
          <w:t>[2]</w:t>
        </w:r>
      </w:hyperlink>
      <w:hyperlink r:id="rId94" w:anchor="cite_note-:0-3" w:history="1">
        <w:r>
          <w:rPr>
            <w:rStyle w:val="Hyperlink"/>
            <w:rFonts w:ascii="Arial" w:eastAsiaTheme="majorEastAsia" w:hAnsi="Arial" w:cs="Arial"/>
            <w:color w:val="0B0080"/>
            <w:sz w:val="13"/>
            <w:szCs w:val="13"/>
            <w:vertAlign w:val="superscript"/>
          </w:rPr>
          <w:t>[3]</w:t>
        </w:r>
      </w:hyperlink>
      <w:hyperlink r:id="rId95" w:anchor="cite_note-4" w:history="1">
        <w:r>
          <w:rPr>
            <w:rStyle w:val="Hyperlink"/>
            <w:rFonts w:ascii="Arial" w:eastAsiaTheme="majorEastAsia" w:hAnsi="Arial" w:cs="Arial"/>
            <w:color w:val="0B0080"/>
            <w:sz w:val="13"/>
            <w:szCs w:val="13"/>
            <w:vertAlign w:val="superscript"/>
          </w:rPr>
          <w:t>[4]</w:t>
        </w:r>
      </w:hyperlink>
    </w:p>
    <w:p w:rsidR="00526506" w:rsidRDefault="00526506" w:rsidP="00526506">
      <w:pPr>
        <w:pStyle w:val="NormalWeb"/>
        <w:numPr>
          <w:ilvl w:val="0"/>
          <w:numId w:val="4"/>
        </w:numPr>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w:t>
      </w:r>
      <w:proofErr w:type="spellStart"/>
      <w:r>
        <w:rPr>
          <w:rFonts w:ascii="Arial" w:hAnsi="Arial" w:cs="Arial"/>
          <w:color w:val="202122"/>
          <w:sz w:val="17"/>
          <w:szCs w:val="17"/>
        </w:rPr>
        <w:t>stepwell</w:t>
      </w:r>
      <w:proofErr w:type="spellEnd"/>
      <w:r>
        <w:rPr>
          <w:rFonts w:ascii="Arial" w:hAnsi="Arial" w:cs="Arial"/>
          <w:color w:val="202122"/>
          <w:sz w:val="17"/>
          <w:szCs w:val="17"/>
        </w:rPr>
        <w:t xml:space="preserve"> was later flooded by the nearby </w:t>
      </w:r>
      <w:proofErr w:type="spellStart"/>
      <w:r>
        <w:rPr>
          <w:rFonts w:ascii="Arial" w:hAnsi="Arial" w:cs="Arial"/>
          <w:color w:val="202122"/>
          <w:sz w:val="17"/>
          <w:szCs w:val="17"/>
        </w:rPr>
        <w:t>Saraswati</w:t>
      </w:r>
      <w:proofErr w:type="spellEnd"/>
      <w:r>
        <w:rPr>
          <w:rFonts w:ascii="Arial" w:hAnsi="Arial" w:cs="Arial"/>
          <w:color w:val="202122"/>
          <w:sz w:val="17"/>
          <w:szCs w:val="17"/>
        </w:rPr>
        <w:t xml:space="preserve"> </w:t>
      </w:r>
      <w:proofErr w:type="gramStart"/>
      <w:r>
        <w:rPr>
          <w:rFonts w:ascii="Arial" w:hAnsi="Arial" w:cs="Arial"/>
          <w:color w:val="202122"/>
          <w:sz w:val="17"/>
          <w:szCs w:val="17"/>
        </w:rPr>
        <w:t>river</w:t>
      </w:r>
      <w:proofErr w:type="gramEnd"/>
      <w:r>
        <w:rPr>
          <w:rFonts w:ascii="Arial" w:hAnsi="Arial" w:cs="Arial"/>
          <w:color w:val="202122"/>
          <w:sz w:val="17"/>
          <w:szCs w:val="17"/>
        </w:rPr>
        <w:t xml:space="preserve"> and silted over.</w:t>
      </w:r>
      <w:hyperlink r:id="rId96" w:anchor="cite_note-:6-5" w:history="1">
        <w:r>
          <w:rPr>
            <w:rStyle w:val="Hyperlink"/>
            <w:rFonts w:ascii="Arial" w:eastAsiaTheme="majorEastAsia" w:hAnsi="Arial" w:cs="Arial"/>
            <w:color w:val="0B0080"/>
            <w:sz w:val="13"/>
            <w:szCs w:val="13"/>
            <w:vertAlign w:val="superscript"/>
          </w:rPr>
          <w:t>[5]</w:t>
        </w:r>
      </w:hyperlink>
      <w:r>
        <w:rPr>
          <w:rFonts w:ascii="Arial" w:hAnsi="Arial" w:cs="Arial"/>
          <w:color w:val="202122"/>
          <w:sz w:val="17"/>
          <w:szCs w:val="17"/>
        </w:rPr>
        <w:t xml:space="preserve"> In 1890s, Henry </w:t>
      </w:r>
      <w:proofErr w:type="spellStart"/>
      <w:r>
        <w:rPr>
          <w:rFonts w:ascii="Arial" w:hAnsi="Arial" w:cs="Arial"/>
          <w:color w:val="202122"/>
          <w:sz w:val="17"/>
          <w:szCs w:val="17"/>
        </w:rPr>
        <w:t>Cousens</w:t>
      </w:r>
      <w:proofErr w:type="spellEnd"/>
      <w:r>
        <w:rPr>
          <w:rFonts w:ascii="Arial" w:hAnsi="Arial" w:cs="Arial"/>
          <w:color w:val="202122"/>
          <w:sz w:val="17"/>
          <w:szCs w:val="17"/>
        </w:rPr>
        <w:t xml:space="preserve"> and </w:t>
      </w:r>
      <w:hyperlink r:id="rId97" w:tooltip="James Burgess (archaeologist)" w:history="1">
        <w:r>
          <w:rPr>
            <w:rStyle w:val="Hyperlink"/>
            <w:rFonts w:ascii="Arial" w:eastAsiaTheme="majorEastAsia" w:hAnsi="Arial" w:cs="Arial"/>
            <w:color w:val="0B0080"/>
            <w:sz w:val="17"/>
            <w:szCs w:val="17"/>
          </w:rPr>
          <w:t>James Burgess</w:t>
        </w:r>
      </w:hyperlink>
      <w:r>
        <w:rPr>
          <w:rFonts w:ascii="Arial" w:hAnsi="Arial" w:cs="Arial"/>
          <w:color w:val="202122"/>
          <w:sz w:val="17"/>
          <w:szCs w:val="17"/>
        </w:rPr>
        <w:t xml:space="preserve"> visited it when it was completely buried under the earth and only well shaft and few pillars were visible. They called it huge pit measuring 87 </w:t>
      </w:r>
      <w:proofErr w:type="spellStart"/>
      <w:r>
        <w:rPr>
          <w:rFonts w:ascii="Arial" w:hAnsi="Arial" w:cs="Arial"/>
          <w:color w:val="202122"/>
          <w:sz w:val="17"/>
          <w:szCs w:val="17"/>
        </w:rPr>
        <w:t>metres</w:t>
      </w:r>
      <w:proofErr w:type="spellEnd"/>
      <w:r>
        <w:rPr>
          <w:rFonts w:ascii="Arial" w:hAnsi="Arial" w:cs="Arial"/>
          <w:color w:val="202122"/>
          <w:sz w:val="17"/>
          <w:szCs w:val="17"/>
        </w:rPr>
        <w:t xml:space="preserve"> (285 ft). In </w:t>
      </w:r>
      <w:r>
        <w:rPr>
          <w:rFonts w:ascii="Arial" w:hAnsi="Arial" w:cs="Arial"/>
          <w:i/>
          <w:iCs/>
          <w:color w:val="202122"/>
          <w:sz w:val="17"/>
          <w:szCs w:val="17"/>
        </w:rPr>
        <w:t>Travels in Western India,</w:t>
      </w:r>
      <w:r>
        <w:rPr>
          <w:rFonts w:ascii="Arial" w:hAnsi="Arial" w:cs="Arial"/>
          <w:color w:val="202122"/>
          <w:sz w:val="17"/>
          <w:szCs w:val="17"/>
        </w:rPr>
        <w:t> </w:t>
      </w:r>
      <w:hyperlink r:id="rId98" w:tooltip="James Tod" w:history="1">
        <w:r>
          <w:rPr>
            <w:rStyle w:val="Hyperlink"/>
            <w:rFonts w:ascii="Arial" w:eastAsiaTheme="majorEastAsia" w:hAnsi="Arial" w:cs="Arial"/>
            <w:color w:val="0B0080"/>
            <w:sz w:val="17"/>
            <w:szCs w:val="17"/>
          </w:rPr>
          <w:t xml:space="preserve">James </w:t>
        </w:r>
        <w:proofErr w:type="spellStart"/>
        <w:r>
          <w:rPr>
            <w:rStyle w:val="Hyperlink"/>
            <w:rFonts w:ascii="Arial" w:eastAsiaTheme="majorEastAsia" w:hAnsi="Arial" w:cs="Arial"/>
            <w:color w:val="0B0080"/>
            <w:sz w:val="17"/>
            <w:szCs w:val="17"/>
          </w:rPr>
          <w:t>Tod</w:t>
        </w:r>
        <w:proofErr w:type="spellEnd"/>
      </w:hyperlink>
      <w:r>
        <w:rPr>
          <w:rFonts w:ascii="Arial" w:hAnsi="Arial" w:cs="Arial"/>
          <w:color w:val="202122"/>
          <w:sz w:val="17"/>
          <w:szCs w:val="17"/>
        </w:rPr>
        <w:t xml:space="preserve"> mentioned that the material from the </w:t>
      </w:r>
      <w:proofErr w:type="spellStart"/>
      <w:r>
        <w:rPr>
          <w:rFonts w:ascii="Arial" w:hAnsi="Arial" w:cs="Arial"/>
          <w:color w:val="202122"/>
          <w:sz w:val="17"/>
          <w:szCs w:val="17"/>
        </w:rPr>
        <w:t>stepwell</w:t>
      </w:r>
      <w:proofErr w:type="spellEnd"/>
      <w:r>
        <w:rPr>
          <w:rFonts w:ascii="Arial" w:hAnsi="Arial" w:cs="Arial"/>
          <w:color w:val="202122"/>
          <w:sz w:val="17"/>
          <w:szCs w:val="17"/>
        </w:rPr>
        <w:t xml:space="preserve"> was reused in the other </w:t>
      </w:r>
      <w:proofErr w:type="spellStart"/>
      <w:r>
        <w:rPr>
          <w:rFonts w:ascii="Arial" w:hAnsi="Arial" w:cs="Arial"/>
          <w:color w:val="202122"/>
          <w:sz w:val="17"/>
          <w:szCs w:val="17"/>
        </w:rPr>
        <w:t>stepwell</w:t>
      </w:r>
      <w:proofErr w:type="spellEnd"/>
      <w:r>
        <w:rPr>
          <w:rFonts w:ascii="Arial" w:hAnsi="Arial" w:cs="Arial"/>
          <w:color w:val="202122"/>
          <w:sz w:val="17"/>
          <w:szCs w:val="17"/>
        </w:rPr>
        <w:t xml:space="preserve"> built in modern </w:t>
      </w:r>
      <w:proofErr w:type="spellStart"/>
      <w:r>
        <w:rPr>
          <w:rFonts w:ascii="Arial" w:hAnsi="Arial" w:cs="Arial"/>
          <w:color w:val="202122"/>
          <w:sz w:val="17"/>
          <w:szCs w:val="17"/>
        </w:rPr>
        <w:t>Patan</w:t>
      </w:r>
      <w:proofErr w:type="spellEnd"/>
      <w:r>
        <w:rPr>
          <w:rFonts w:ascii="Arial" w:hAnsi="Arial" w:cs="Arial"/>
          <w:color w:val="202122"/>
          <w:sz w:val="17"/>
          <w:szCs w:val="17"/>
        </w:rPr>
        <w:t xml:space="preserve">, probably </w:t>
      </w:r>
      <w:proofErr w:type="spellStart"/>
      <w:r>
        <w:rPr>
          <w:rFonts w:ascii="Arial" w:hAnsi="Arial" w:cs="Arial"/>
          <w:color w:val="202122"/>
          <w:sz w:val="17"/>
          <w:szCs w:val="17"/>
        </w:rPr>
        <w:t>Trikam</w:t>
      </w:r>
      <w:proofErr w:type="spellEnd"/>
      <w:r>
        <w:rPr>
          <w:rFonts w:ascii="Arial" w:hAnsi="Arial" w:cs="Arial"/>
          <w:color w:val="202122"/>
          <w:sz w:val="17"/>
          <w:szCs w:val="17"/>
        </w:rPr>
        <w:t xml:space="preserve"> </w:t>
      </w:r>
      <w:proofErr w:type="spellStart"/>
      <w:r>
        <w:rPr>
          <w:rFonts w:ascii="Arial" w:hAnsi="Arial" w:cs="Arial"/>
          <w:color w:val="202122"/>
          <w:sz w:val="17"/>
          <w:szCs w:val="17"/>
        </w:rPr>
        <w:t>Barot</w:t>
      </w:r>
      <w:proofErr w:type="spellEnd"/>
      <w:r>
        <w:rPr>
          <w:rFonts w:ascii="Arial" w:hAnsi="Arial" w:cs="Arial"/>
          <w:color w:val="202122"/>
          <w:sz w:val="17"/>
          <w:szCs w:val="17"/>
        </w:rPr>
        <w:t xml:space="preserve"> </w:t>
      </w:r>
      <w:proofErr w:type="spellStart"/>
      <w:proofErr w:type="gramStart"/>
      <w:r>
        <w:rPr>
          <w:rFonts w:ascii="Arial" w:hAnsi="Arial" w:cs="Arial"/>
          <w:color w:val="202122"/>
          <w:sz w:val="17"/>
          <w:szCs w:val="17"/>
        </w:rPr>
        <w:t>ni</w:t>
      </w:r>
      <w:proofErr w:type="spellEnd"/>
      <w:proofErr w:type="gramEnd"/>
      <w:r>
        <w:rPr>
          <w:rFonts w:ascii="Arial" w:hAnsi="Arial" w:cs="Arial"/>
          <w:color w:val="202122"/>
          <w:sz w:val="17"/>
          <w:szCs w:val="17"/>
        </w:rPr>
        <w:t xml:space="preserve"> </w:t>
      </w:r>
      <w:proofErr w:type="spellStart"/>
      <w:r>
        <w:rPr>
          <w:rFonts w:ascii="Arial" w:hAnsi="Arial" w:cs="Arial"/>
          <w:color w:val="202122"/>
          <w:sz w:val="17"/>
          <w:szCs w:val="17"/>
        </w:rPr>
        <w:t>Vav</w:t>
      </w:r>
      <w:proofErr w:type="spellEnd"/>
      <w:r>
        <w:rPr>
          <w:rFonts w:ascii="Arial" w:hAnsi="Arial" w:cs="Arial"/>
          <w:color w:val="202122"/>
          <w:sz w:val="17"/>
          <w:szCs w:val="17"/>
        </w:rPr>
        <w:t xml:space="preserve"> (</w:t>
      </w:r>
      <w:proofErr w:type="spellStart"/>
      <w:r>
        <w:rPr>
          <w:rFonts w:ascii="Arial" w:hAnsi="Arial" w:cs="Arial"/>
          <w:color w:val="202122"/>
          <w:sz w:val="17"/>
          <w:szCs w:val="17"/>
        </w:rPr>
        <w:t>Bahadur</w:t>
      </w:r>
      <w:proofErr w:type="spellEnd"/>
      <w:r>
        <w:rPr>
          <w:rFonts w:ascii="Arial" w:hAnsi="Arial" w:cs="Arial"/>
          <w:color w:val="202122"/>
          <w:sz w:val="17"/>
          <w:szCs w:val="17"/>
        </w:rPr>
        <w:t xml:space="preserve"> Singh </w:t>
      </w:r>
      <w:proofErr w:type="spellStart"/>
      <w:r>
        <w:rPr>
          <w:rFonts w:ascii="Arial" w:hAnsi="Arial" w:cs="Arial"/>
          <w:color w:val="202122"/>
          <w:sz w:val="17"/>
          <w:szCs w:val="17"/>
        </w:rPr>
        <w:t>stepwell</w:t>
      </w:r>
      <w:proofErr w:type="spellEnd"/>
      <w:r>
        <w:rPr>
          <w:rFonts w:ascii="Arial" w:hAnsi="Arial" w:cs="Arial"/>
          <w:color w:val="202122"/>
          <w:sz w:val="17"/>
          <w:szCs w:val="17"/>
        </w:rPr>
        <w:t>).</w:t>
      </w:r>
      <w:hyperlink r:id="rId99" w:anchor="cite_note-:5-6" w:history="1">
        <w:r>
          <w:rPr>
            <w:rStyle w:val="Hyperlink"/>
            <w:rFonts w:ascii="Arial" w:eastAsiaTheme="majorEastAsia" w:hAnsi="Arial" w:cs="Arial"/>
            <w:color w:val="0B0080"/>
            <w:sz w:val="13"/>
            <w:szCs w:val="13"/>
            <w:vertAlign w:val="superscript"/>
          </w:rPr>
          <w:t>[6</w:t>
        </w:r>
        <w:proofErr w:type="gramStart"/>
        <w:r>
          <w:rPr>
            <w:rStyle w:val="Hyperlink"/>
            <w:rFonts w:ascii="Arial" w:eastAsiaTheme="majorEastAsia" w:hAnsi="Arial" w:cs="Arial"/>
            <w:color w:val="0B0080"/>
            <w:sz w:val="13"/>
            <w:szCs w:val="13"/>
            <w:vertAlign w:val="superscript"/>
          </w:rPr>
          <w:t>]</w:t>
        </w:r>
        <w:proofErr w:type="gramEnd"/>
      </w:hyperlink>
      <w:hyperlink r:id="rId100" w:anchor="cite_note-:7-7" w:history="1">
        <w:r>
          <w:rPr>
            <w:rStyle w:val="Hyperlink"/>
            <w:rFonts w:ascii="Arial" w:eastAsiaTheme="majorEastAsia" w:hAnsi="Arial" w:cs="Arial"/>
            <w:color w:val="0B0080"/>
            <w:sz w:val="13"/>
            <w:szCs w:val="13"/>
            <w:vertAlign w:val="superscript"/>
          </w:rPr>
          <w:t>[7]</w:t>
        </w:r>
      </w:hyperlink>
      <w:r>
        <w:rPr>
          <w:rFonts w:ascii="Arial" w:hAnsi="Arial" w:cs="Arial"/>
          <w:color w:val="202122"/>
          <w:sz w:val="17"/>
          <w:szCs w:val="17"/>
        </w:rPr>
        <w:t> In 1940s, the excavations carried out under the </w:t>
      </w:r>
      <w:hyperlink r:id="rId101" w:tooltip="Baroda State" w:history="1">
        <w:r>
          <w:rPr>
            <w:rStyle w:val="Hyperlink"/>
            <w:rFonts w:ascii="Arial" w:eastAsiaTheme="majorEastAsia" w:hAnsi="Arial" w:cs="Arial"/>
            <w:color w:val="0B0080"/>
            <w:sz w:val="17"/>
            <w:szCs w:val="17"/>
          </w:rPr>
          <w:t>Baroda State</w:t>
        </w:r>
      </w:hyperlink>
      <w:r>
        <w:rPr>
          <w:rFonts w:ascii="Arial" w:hAnsi="Arial" w:cs="Arial"/>
          <w:color w:val="202122"/>
          <w:sz w:val="17"/>
          <w:szCs w:val="17"/>
        </w:rPr>
        <w:t xml:space="preserve"> revealed the </w:t>
      </w:r>
      <w:proofErr w:type="spellStart"/>
      <w:r>
        <w:rPr>
          <w:rFonts w:ascii="Arial" w:hAnsi="Arial" w:cs="Arial"/>
          <w:color w:val="202122"/>
          <w:sz w:val="17"/>
          <w:szCs w:val="17"/>
        </w:rPr>
        <w:t>stepwell</w:t>
      </w:r>
      <w:proofErr w:type="spellEnd"/>
      <w:r>
        <w:rPr>
          <w:rFonts w:ascii="Arial" w:hAnsi="Arial" w:cs="Arial"/>
          <w:color w:val="202122"/>
          <w:sz w:val="17"/>
          <w:szCs w:val="17"/>
        </w:rPr>
        <w:t>. In 1986, the major excavation and restoration was carried out by the </w:t>
      </w:r>
      <w:hyperlink r:id="rId102" w:tooltip="Archaeological Survey of India" w:history="1">
        <w:r>
          <w:rPr>
            <w:rStyle w:val="Hyperlink"/>
            <w:rFonts w:ascii="Arial" w:eastAsiaTheme="majorEastAsia" w:hAnsi="Arial" w:cs="Arial"/>
            <w:color w:val="0B0080"/>
            <w:sz w:val="17"/>
            <w:szCs w:val="17"/>
          </w:rPr>
          <w:t>Archaeological Survey of India</w:t>
        </w:r>
      </w:hyperlink>
      <w:r>
        <w:rPr>
          <w:rFonts w:ascii="Arial" w:hAnsi="Arial" w:cs="Arial"/>
          <w:color w:val="202122"/>
          <w:sz w:val="17"/>
          <w:szCs w:val="17"/>
        </w:rPr>
        <w:t xml:space="preserve"> (ASI). An image of </w:t>
      </w:r>
      <w:proofErr w:type="spellStart"/>
      <w:r>
        <w:rPr>
          <w:rFonts w:ascii="Arial" w:hAnsi="Arial" w:cs="Arial"/>
          <w:color w:val="202122"/>
          <w:sz w:val="17"/>
          <w:szCs w:val="17"/>
        </w:rPr>
        <w:t>Udayamati</w:t>
      </w:r>
      <w:proofErr w:type="spellEnd"/>
      <w:r>
        <w:rPr>
          <w:rFonts w:ascii="Arial" w:hAnsi="Arial" w:cs="Arial"/>
          <w:color w:val="202122"/>
          <w:sz w:val="17"/>
          <w:szCs w:val="17"/>
        </w:rPr>
        <w:t xml:space="preserve"> was also recovered during the excavation. The restoration was carried out from 1981 to 1987.</w:t>
      </w:r>
      <w:hyperlink r:id="rId103" w:anchor="cite_note-:3-2" w:history="1">
        <w:r>
          <w:rPr>
            <w:rStyle w:val="Hyperlink"/>
            <w:rFonts w:ascii="Arial" w:eastAsiaTheme="majorEastAsia" w:hAnsi="Arial" w:cs="Arial"/>
            <w:color w:val="0B0080"/>
            <w:sz w:val="13"/>
            <w:szCs w:val="13"/>
            <w:vertAlign w:val="superscript"/>
          </w:rPr>
          <w:t>[2]</w:t>
        </w:r>
      </w:hyperlink>
      <w:hyperlink r:id="rId104" w:anchor="cite_note-:6-5" w:history="1">
        <w:r>
          <w:rPr>
            <w:rStyle w:val="Hyperlink"/>
            <w:rFonts w:ascii="Arial" w:eastAsiaTheme="majorEastAsia" w:hAnsi="Arial" w:cs="Arial"/>
            <w:color w:val="0B0080"/>
            <w:sz w:val="13"/>
            <w:szCs w:val="13"/>
            <w:vertAlign w:val="superscript"/>
          </w:rPr>
          <w:t>[5]</w:t>
        </w:r>
      </w:hyperlink>
    </w:p>
    <w:p w:rsidR="00526506" w:rsidRPr="00526506" w:rsidRDefault="00526506" w:rsidP="00526506">
      <w:pPr>
        <w:pStyle w:val="NormalWeb"/>
        <w:numPr>
          <w:ilvl w:val="0"/>
          <w:numId w:val="4"/>
        </w:numPr>
        <w:shd w:val="clear" w:color="auto" w:fill="FFFFFF"/>
        <w:spacing w:before="120" w:beforeAutospacing="0" w:after="120" w:afterAutospacing="0"/>
        <w:rPr>
          <w:rFonts w:ascii="Arial" w:hAnsi="Arial" w:cs="Arial"/>
          <w:color w:val="202122"/>
          <w:sz w:val="17"/>
          <w:szCs w:val="17"/>
        </w:rPr>
      </w:pPr>
      <w:proofErr w:type="spellStart"/>
      <w:r>
        <w:rPr>
          <w:rFonts w:ascii="Arial" w:hAnsi="Arial" w:cs="Arial"/>
          <w:color w:val="202122"/>
          <w:sz w:val="17"/>
          <w:szCs w:val="17"/>
        </w:rPr>
        <w:t>Rani</w:t>
      </w:r>
      <w:proofErr w:type="spellEnd"/>
      <w:r>
        <w:rPr>
          <w:rFonts w:ascii="Arial" w:hAnsi="Arial" w:cs="Arial"/>
          <w:color w:val="202122"/>
          <w:sz w:val="17"/>
          <w:szCs w:val="17"/>
        </w:rPr>
        <w:t xml:space="preserve"> </w:t>
      </w:r>
      <w:proofErr w:type="spellStart"/>
      <w:proofErr w:type="gramStart"/>
      <w:r>
        <w:rPr>
          <w:rFonts w:ascii="Arial" w:hAnsi="Arial" w:cs="Arial"/>
          <w:color w:val="202122"/>
          <w:sz w:val="17"/>
          <w:szCs w:val="17"/>
        </w:rPr>
        <w:t>ki</w:t>
      </w:r>
      <w:proofErr w:type="spellEnd"/>
      <w:proofErr w:type="gramEnd"/>
      <w:r>
        <w:rPr>
          <w:rFonts w:ascii="Arial" w:hAnsi="Arial" w:cs="Arial"/>
          <w:color w:val="202122"/>
          <w:sz w:val="17"/>
          <w:szCs w:val="17"/>
        </w:rPr>
        <w:t xml:space="preserve"> </w:t>
      </w:r>
      <w:proofErr w:type="spellStart"/>
      <w:r>
        <w:rPr>
          <w:rFonts w:ascii="Arial" w:hAnsi="Arial" w:cs="Arial"/>
          <w:color w:val="202122"/>
          <w:sz w:val="17"/>
          <w:szCs w:val="17"/>
        </w:rPr>
        <w:t>vav</w:t>
      </w:r>
      <w:proofErr w:type="spellEnd"/>
      <w:r>
        <w:rPr>
          <w:rFonts w:ascii="Arial" w:hAnsi="Arial" w:cs="Arial"/>
          <w:color w:val="202122"/>
          <w:sz w:val="17"/>
          <w:szCs w:val="17"/>
        </w:rPr>
        <w:t xml:space="preserve"> is declared the Monument of National Importance and protected by the ASI. It was added to the list of </w:t>
      </w:r>
      <w:hyperlink r:id="rId105" w:tooltip="UNESCO World Heritage Sites in India" w:history="1">
        <w:r>
          <w:rPr>
            <w:rStyle w:val="Hyperlink"/>
            <w:rFonts w:ascii="Arial" w:eastAsiaTheme="majorEastAsia" w:hAnsi="Arial" w:cs="Arial"/>
            <w:color w:val="0B0080"/>
            <w:sz w:val="17"/>
            <w:szCs w:val="17"/>
          </w:rPr>
          <w:t>UNESCO's World Heritage Sites</w:t>
        </w:r>
      </w:hyperlink>
      <w:r>
        <w:rPr>
          <w:rFonts w:ascii="Arial" w:hAnsi="Arial" w:cs="Arial"/>
          <w:color w:val="202122"/>
          <w:sz w:val="17"/>
          <w:szCs w:val="17"/>
        </w:rPr>
        <w:t> on 22 June 2014.</w:t>
      </w:r>
      <w:hyperlink r:id="rId106" w:anchor="cite_note-:1-8" w:history="1">
        <w:r>
          <w:rPr>
            <w:rStyle w:val="Hyperlink"/>
            <w:rFonts w:ascii="Arial" w:eastAsiaTheme="majorEastAsia" w:hAnsi="Arial" w:cs="Arial"/>
            <w:color w:val="0B0080"/>
            <w:sz w:val="13"/>
            <w:szCs w:val="13"/>
            <w:vertAlign w:val="superscript"/>
          </w:rPr>
          <w:t>[8</w:t>
        </w:r>
        <w:proofErr w:type="gramStart"/>
        <w:r>
          <w:rPr>
            <w:rStyle w:val="Hyperlink"/>
            <w:rFonts w:ascii="Arial" w:eastAsiaTheme="majorEastAsia" w:hAnsi="Arial" w:cs="Arial"/>
            <w:color w:val="0B0080"/>
            <w:sz w:val="13"/>
            <w:szCs w:val="13"/>
            <w:vertAlign w:val="superscript"/>
          </w:rPr>
          <w:t>]</w:t>
        </w:r>
        <w:proofErr w:type="gramEnd"/>
      </w:hyperlink>
      <w:hyperlink r:id="rId107" w:anchor="cite_note-:2-9" w:history="1">
        <w:r>
          <w:rPr>
            <w:rStyle w:val="Hyperlink"/>
            <w:rFonts w:ascii="Arial" w:eastAsiaTheme="majorEastAsia" w:hAnsi="Arial" w:cs="Arial"/>
            <w:color w:val="0B0080"/>
            <w:sz w:val="13"/>
            <w:szCs w:val="13"/>
            <w:vertAlign w:val="superscript"/>
          </w:rPr>
          <w:t>[9]</w:t>
        </w:r>
      </w:hyperlink>
      <w:r>
        <w:rPr>
          <w:rFonts w:ascii="Arial" w:hAnsi="Arial" w:cs="Arial"/>
          <w:color w:val="202122"/>
          <w:sz w:val="17"/>
          <w:szCs w:val="17"/>
        </w:rPr>
        <w:t> It was named India's "Cleanest Iconic Place" at the 2016 Indian Sanitation Conference.</w:t>
      </w:r>
      <w:hyperlink r:id="rId108" w:anchor="cite_note-10" w:history="1">
        <w:r>
          <w:rPr>
            <w:rStyle w:val="Hyperlink"/>
            <w:rFonts w:ascii="Arial" w:eastAsiaTheme="majorEastAsia" w:hAnsi="Arial" w:cs="Arial"/>
            <w:color w:val="0B0080"/>
            <w:sz w:val="13"/>
            <w:szCs w:val="13"/>
            <w:vertAlign w:val="superscript"/>
          </w:rPr>
          <w:t>[10]</w:t>
        </w:r>
      </w:hyperlink>
    </w:p>
    <w:p w:rsidR="00526506" w:rsidRDefault="00526506" w:rsidP="00526506">
      <w:pPr>
        <w:pStyle w:val="NormalWeb"/>
        <w:numPr>
          <w:ilvl w:val="0"/>
          <w:numId w:val="4"/>
        </w:numPr>
        <w:shd w:val="clear" w:color="auto" w:fill="FFFFFF"/>
        <w:spacing w:before="120" w:beforeAutospacing="0" w:after="120" w:afterAutospacing="0"/>
        <w:rPr>
          <w:rFonts w:ascii="Arial" w:hAnsi="Arial" w:cs="Arial"/>
          <w:color w:val="202122"/>
          <w:sz w:val="17"/>
          <w:szCs w:val="17"/>
        </w:rPr>
      </w:pPr>
      <w:proofErr w:type="spellStart"/>
      <w:r>
        <w:rPr>
          <w:rFonts w:ascii="Arial" w:hAnsi="Arial" w:cs="Arial"/>
          <w:color w:val="202122"/>
          <w:sz w:val="17"/>
          <w:szCs w:val="17"/>
        </w:rPr>
        <w:t>Rani</w:t>
      </w:r>
      <w:proofErr w:type="spellEnd"/>
      <w:r>
        <w:rPr>
          <w:rFonts w:ascii="Arial" w:hAnsi="Arial" w:cs="Arial"/>
          <w:color w:val="202122"/>
          <w:sz w:val="17"/>
          <w:szCs w:val="17"/>
        </w:rPr>
        <w:t xml:space="preserve"> </w:t>
      </w:r>
      <w:proofErr w:type="spellStart"/>
      <w:proofErr w:type="gramStart"/>
      <w:r>
        <w:rPr>
          <w:rFonts w:ascii="Arial" w:hAnsi="Arial" w:cs="Arial"/>
          <w:color w:val="202122"/>
          <w:sz w:val="17"/>
          <w:szCs w:val="17"/>
        </w:rPr>
        <w:t>ki</w:t>
      </w:r>
      <w:proofErr w:type="spellEnd"/>
      <w:proofErr w:type="gramEnd"/>
      <w:r>
        <w:rPr>
          <w:rFonts w:ascii="Arial" w:hAnsi="Arial" w:cs="Arial"/>
          <w:color w:val="202122"/>
          <w:sz w:val="17"/>
          <w:szCs w:val="17"/>
        </w:rPr>
        <w:t xml:space="preserve"> </w:t>
      </w:r>
      <w:proofErr w:type="spellStart"/>
      <w:r>
        <w:rPr>
          <w:rFonts w:ascii="Arial" w:hAnsi="Arial" w:cs="Arial"/>
          <w:color w:val="202122"/>
          <w:sz w:val="17"/>
          <w:szCs w:val="17"/>
        </w:rPr>
        <w:t>vav</w:t>
      </w:r>
      <w:proofErr w:type="spellEnd"/>
      <w:r>
        <w:rPr>
          <w:rFonts w:ascii="Arial" w:hAnsi="Arial" w:cs="Arial"/>
          <w:color w:val="202122"/>
          <w:sz w:val="17"/>
          <w:szCs w:val="17"/>
        </w:rPr>
        <w:t xml:space="preserve"> is considered as the finest and one of the largest example of </w:t>
      </w:r>
      <w:proofErr w:type="spellStart"/>
      <w:r>
        <w:rPr>
          <w:rFonts w:ascii="Arial" w:hAnsi="Arial" w:cs="Arial"/>
          <w:color w:val="202122"/>
          <w:sz w:val="17"/>
          <w:szCs w:val="17"/>
        </w:rPr>
        <w:t>stepwell</w:t>
      </w:r>
      <w:proofErr w:type="spellEnd"/>
      <w:r>
        <w:rPr>
          <w:rFonts w:ascii="Arial" w:hAnsi="Arial" w:cs="Arial"/>
          <w:color w:val="202122"/>
          <w:sz w:val="17"/>
          <w:szCs w:val="17"/>
        </w:rPr>
        <w:t xml:space="preserve"> architecture in Gujarat. It was built at the height of </w:t>
      </w:r>
      <w:proofErr w:type="spellStart"/>
      <w:r>
        <w:rPr>
          <w:rFonts w:ascii="Arial" w:hAnsi="Arial" w:cs="Arial"/>
          <w:color w:val="202122"/>
          <w:sz w:val="17"/>
          <w:szCs w:val="17"/>
        </w:rPr>
        <w:t>craftsmens</w:t>
      </w:r>
      <w:proofErr w:type="spellEnd"/>
      <w:r>
        <w:rPr>
          <w:rFonts w:ascii="Arial" w:hAnsi="Arial" w:cs="Arial"/>
          <w:color w:val="202122"/>
          <w:sz w:val="17"/>
          <w:szCs w:val="17"/>
        </w:rPr>
        <w:t xml:space="preserve">’ ability in </w:t>
      </w:r>
      <w:proofErr w:type="spellStart"/>
      <w:r>
        <w:rPr>
          <w:rFonts w:ascii="Arial" w:hAnsi="Arial" w:cs="Arial"/>
          <w:color w:val="202122"/>
          <w:sz w:val="17"/>
          <w:szCs w:val="17"/>
        </w:rPr>
        <w:t>stepwell</w:t>
      </w:r>
      <w:proofErr w:type="spellEnd"/>
      <w:r>
        <w:rPr>
          <w:rFonts w:ascii="Arial" w:hAnsi="Arial" w:cs="Arial"/>
          <w:color w:val="202122"/>
          <w:sz w:val="17"/>
          <w:szCs w:val="17"/>
        </w:rPr>
        <w:t xml:space="preserve"> construction and the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"https://en.wikipedia.org/wiki/Maru-Gurjara_architecture" \o "Maru-Gurjara architecture"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Maru-Gurjara</w:t>
      </w:r>
      <w:proofErr w:type="spellEnd"/>
      <w:r>
        <w:rPr>
          <w:rStyle w:val="Hyperlink"/>
          <w:rFonts w:ascii="Arial" w:eastAsiaTheme="majorEastAsia" w:hAnsi="Arial" w:cs="Arial"/>
          <w:color w:val="0B0080"/>
          <w:sz w:val="17"/>
          <w:szCs w:val="17"/>
        </w:rPr>
        <w:t xml:space="preserve"> architecture</w:t>
      </w:r>
      <w:r w:rsidR="00F75544">
        <w:rPr>
          <w:rFonts w:ascii="Arial" w:hAnsi="Arial" w:cs="Arial"/>
          <w:color w:val="202122"/>
          <w:sz w:val="17"/>
          <w:szCs w:val="17"/>
        </w:rPr>
        <w:fldChar w:fldCharType="end"/>
      </w:r>
      <w:r>
        <w:rPr>
          <w:rFonts w:ascii="Arial" w:hAnsi="Arial" w:cs="Arial"/>
          <w:color w:val="202122"/>
          <w:sz w:val="17"/>
          <w:szCs w:val="17"/>
        </w:rPr>
        <w:t> style, reflecting mastery of this complex technique and beauty of detail and proportions. The architecture and sculptures is similar to the </w:t>
      </w:r>
      <w:proofErr w:type="spellStart"/>
      <w:r w:rsidR="00F75544">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"https://en.wikipedia.org/wiki/Dilwara_Temples" \o "Dilwara Temples" </w:instrText>
      </w:r>
      <w:r w:rsidR="00F75544">
        <w:rPr>
          <w:rFonts w:ascii="Arial" w:hAnsi="Arial" w:cs="Arial"/>
          <w:color w:val="202122"/>
          <w:sz w:val="17"/>
          <w:szCs w:val="17"/>
        </w:rPr>
        <w:fldChar w:fldCharType="separate"/>
      </w:r>
      <w:r>
        <w:rPr>
          <w:rStyle w:val="Hyperlink"/>
          <w:rFonts w:ascii="Arial" w:eastAsiaTheme="majorEastAsia" w:hAnsi="Arial" w:cs="Arial"/>
          <w:color w:val="0B0080"/>
          <w:sz w:val="17"/>
          <w:szCs w:val="17"/>
        </w:rPr>
        <w:t>Vimalavasahi</w:t>
      </w:r>
      <w:proofErr w:type="spellEnd"/>
      <w:r>
        <w:rPr>
          <w:rStyle w:val="Hyperlink"/>
          <w:rFonts w:ascii="Arial" w:eastAsiaTheme="majorEastAsia" w:hAnsi="Arial" w:cs="Arial"/>
          <w:color w:val="0B0080"/>
          <w:sz w:val="17"/>
          <w:szCs w:val="17"/>
        </w:rPr>
        <w:t xml:space="preserve"> temple on Mount Abu</w:t>
      </w:r>
      <w:r w:rsidR="00F75544">
        <w:rPr>
          <w:rFonts w:ascii="Arial" w:hAnsi="Arial" w:cs="Arial"/>
          <w:color w:val="202122"/>
          <w:sz w:val="17"/>
          <w:szCs w:val="17"/>
        </w:rPr>
        <w:fldChar w:fldCharType="end"/>
      </w:r>
      <w:r>
        <w:rPr>
          <w:rFonts w:ascii="Arial" w:hAnsi="Arial" w:cs="Arial"/>
          <w:color w:val="202122"/>
          <w:sz w:val="17"/>
          <w:szCs w:val="17"/>
        </w:rPr>
        <w:t> and </w:t>
      </w:r>
      <w:hyperlink r:id="rId109" w:tooltip="Sun Temple, Modhera" w:history="1">
        <w:r>
          <w:rPr>
            <w:rStyle w:val="Hyperlink"/>
            <w:rFonts w:ascii="Arial" w:eastAsiaTheme="majorEastAsia" w:hAnsi="Arial" w:cs="Arial"/>
            <w:color w:val="0B0080"/>
            <w:sz w:val="17"/>
            <w:szCs w:val="17"/>
          </w:rPr>
          <w:t xml:space="preserve">Sun temple at </w:t>
        </w:r>
        <w:proofErr w:type="spellStart"/>
        <w:r>
          <w:rPr>
            <w:rStyle w:val="Hyperlink"/>
            <w:rFonts w:ascii="Arial" w:eastAsiaTheme="majorEastAsia" w:hAnsi="Arial" w:cs="Arial"/>
            <w:color w:val="0B0080"/>
            <w:sz w:val="17"/>
            <w:szCs w:val="17"/>
          </w:rPr>
          <w:t>Modhera</w:t>
        </w:r>
        <w:proofErr w:type="spellEnd"/>
      </w:hyperlink>
      <w:r>
        <w:rPr>
          <w:rFonts w:ascii="Arial" w:hAnsi="Arial" w:cs="Arial"/>
          <w:color w:val="202122"/>
          <w:sz w:val="17"/>
          <w:szCs w:val="17"/>
        </w:rPr>
        <w:t>.</w:t>
      </w:r>
      <w:hyperlink r:id="rId110" w:anchor="cite_note-:3-2" w:history="1">
        <w:r>
          <w:rPr>
            <w:rStyle w:val="Hyperlink"/>
            <w:rFonts w:ascii="Arial" w:eastAsiaTheme="majorEastAsia" w:hAnsi="Arial" w:cs="Arial"/>
            <w:color w:val="0B0080"/>
            <w:sz w:val="13"/>
            <w:szCs w:val="13"/>
            <w:vertAlign w:val="superscript"/>
          </w:rPr>
          <w:t>[2]</w:t>
        </w:r>
      </w:hyperlink>
    </w:p>
    <w:p w:rsidR="00526506" w:rsidRDefault="00526506" w:rsidP="00526506">
      <w:pPr>
        <w:pStyle w:val="NormalWeb"/>
        <w:numPr>
          <w:ilvl w:val="0"/>
          <w:numId w:val="4"/>
        </w:numPr>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It is classified as a </w:t>
      </w:r>
      <w:r>
        <w:rPr>
          <w:rFonts w:ascii="Arial" w:hAnsi="Arial" w:cs="Arial"/>
          <w:i/>
          <w:iCs/>
          <w:color w:val="202122"/>
          <w:sz w:val="17"/>
          <w:szCs w:val="17"/>
        </w:rPr>
        <w:t>Nanda</w:t>
      </w:r>
      <w:r>
        <w:rPr>
          <w:rFonts w:ascii="Arial" w:hAnsi="Arial" w:cs="Arial"/>
          <w:color w:val="202122"/>
          <w:sz w:val="17"/>
          <w:szCs w:val="17"/>
        </w:rPr>
        <w:t xml:space="preserve">-type </w:t>
      </w:r>
      <w:proofErr w:type="spellStart"/>
      <w:r>
        <w:rPr>
          <w:rFonts w:ascii="Arial" w:hAnsi="Arial" w:cs="Arial"/>
          <w:color w:val="202122"/>
          <w:sz w:val="17"/>
          <w:szCs w:val="17"/>
        </w:rPr>
        <w:t>stepwell</w:t>
      </w:r>
      <w:proofErr w:type="spellEnd"/>
      <w:r>
        <w:rPr>
          <w:rFonts w:ascii="Arial" w:hAnsi="Arial" w:cs="Arial"/>
          <w:color w:val="202122"/>
          <w:sz w:val="17"/>
          <w:szCs w:val="17"/>
        </w:rPr>
        <w:t xml:space="preserve">. It measures approximately 65 </w:t>
      </w:r>
      <w:proofErr w:type="spellStart"/>
      <w:r>
        <w:rPr>
          <w:rFonts w:ascii="Arial" w:hAnsi="Arial" w:cs="Arial"/>
          <w:color w:val="202122"/>
          <w:sz w:val="17"/>
          <w:szCs w:val="17"/>
        </w:rPr>
        <w:t>metres</w:t>
      </w:r>
      <w:proofErr w:type="spellEnd"/>
      <w:r>
        <w:rPr>
          <w:rFonts w:ascii="Arial" w:hAnsi="Arial" w:cs="Arial"/>
          <w:color w:val="202122"/>
          <w:sz w:val="17"/>
          <w:szCs w:val="17"/>
        </w:rPr>
        <w:t xml:space="preserve"> (213 ft) long, 20 </w:t>
      </w:r>
      <w:proofErr w:type="spellStart"/>
      <w:r>
        <w:rPr>
          <w:rFonts w:ascii="Arial" w:hAnsi="Arial" w:cs="Arial"/>
          <w:color w:val="202122"/>
          <w:sz w:val="17"/>
          <w:szCs w:val="17"/>
        </w:rPr>
        <w:t>metres</w:t>
      </w:r>
      <w:proofErr w:type="spellEnd"/>
      <w:r>
        <w:rPr>
          <w:rFonts w:ascii="Arial" w:hAnsi="Arial" w:cs="Arial"/>
          <w:color w:val="202122"/>
          <w:sz w:val="17"/>
          <w:szCs w:val="17"/>
        </w:rPr>
        <w:t xml:space="preserve"> (66 ft) wide and 28 </w:t>
      </w:r>
      <w:proofErr w:type="spellStart"/>
      <w:r>
        <w:rPr>
          <w:rFonts w:ascii="Arial" w:hAnsi="Arial" w:cs="Arial"/>
          <w:color w:val="202122"/>
          <w:sz w:val="17"/>
          <w:szCs w:val="17"/>
        </w:rPr>
        <w:t>metres</w:t>
      </w:r>
      <w:proofErr w:type="spellEnd"/>
      <w:r>
        <w:rPr>
          <w:rFonts w:ascii="Arial" w:hAnsi="Arial" w:cs="Arial"/>
          <w:color w:val="202122"/>
          <w:sz w:val="17"/>
          <w:szCs w:val="17"/>
        </w:rPr>
        <w:t xml:space="preserve"> (92 ft) deep. The fourth level is the deepest and leads into a rectangular tank 9.5 </w:t>
      </w:r>
      <w:proofErr w:type="spellStart"/>
      <w:r>
        <w:rPr>
          <w:rFonts w:ascii="Arial" w:hAnsi="Arial" w:cs="Arial"/>
          <w:color w:val="202122"/>
          <w:sz w:val="17"/>
          <w:szCs w:val="17"/>
        </w:rPr>
        <w:t>metres</w:t>
      </w:r>
      <w:proofErr w:type="spellEnd"/>
      <w:r>
        <w:rPr>
          <w:rFonts w:ascii="Arial" w:hAnsi="Arial" w:cs="Arial"/>
          <w:color w:val="202122"/>
          <w:sz w:val="17"/>
          <w:szCs w:val="17"/>
        </w:rPr>
        <w:t xml:space="preserve"> (31 ft) by 9.4 </w:t>
      </w:r>
      <w:proofErr w:type="spellStart"/>
      <w:r>
        <w:rPr>
          <w:rFonts w:ascii="Arial" w:hAnsi="Arial" w:cs="Arial"/>
          <w:color w:val="202122"/>
          <w:sz w:val="17"/>
          <w:szCs w:val="17"/>
        </w:rPr>
        <w:t>metres</w:t>
      </w:r>
      <w:proofErr w:type="spellEnd"/>
      <w:r>
        <w:rPr>
          <w:rFonts w:ascii="Arial" w:hAnsi="Arial" w:cs="Arial"/>
          <w:color w:val="202122"/>
          <w:sz w:val="17"/>
          <w:szCs w:val="17"/>
        </w:rPr>
        <w:t xml:space="preserve"> (31 ft), at a depth of 23 </w:t>
      </w:r>
      <w:proofErr w:type="spellStart"/>
      <w:r>
        <w:rPr>
          <w:rFonts w:ascii="Arial" w:hAnsi="Arial" w:cs="Arial"/>
          <w:color w:val="202122"/>
          <w:sz w:val="17"/>
          <w:szCs w:val="17"/>
        </w:rPr>
        <w:t>metres</w:t>
      </w:r>
      <w:proofErr w:type="spellEnd"/>
      <w:r>
        <w:rPr>
          <w:rFonts w:ascii="Arial" w:hAnsi="Arial" w:cs="Arial"/>
          <w:color w:val="202122"/>
          <w:sz w:val="17"/>
          <w:szCs w:val="17"/>
        </w:rPr>
        <w:t xml:space="preserve"> (75 ft). The entrance is located in the east while the well is located at the westernmost end and consists </w:t>
      </w:r>
      <w:proofErr w:type="gramStart"/>
      <w:r>
        <w:rPr>
          <w:rFonts w:ascii="Arial" w:hAnsi="Arial" w:cs="Arial"/>
          <w:color w:val="202122"/>
          <w:sz w:val="17"/>
          <w:szCs w:val="17"/>
        </w:rPr>
        <w:t xml:space="preserve">of a shaft 10 </w:t>
      </w:r>
      <w:proofErr w:type="spellStart"/>
      <w:r>
        <w:rPr>
          <w:rFonts w:ascii="Arial" w:hAnsi="Arial" w:cs="Arial"/>
          <w:color w:val="202122"/>
          <w:sz w:val="17"/>
          <w:szCs w:val="17"/>
        </w:rPr>
        <w:t>metres</w:t>
      </w:r>
      <w:proofErr w:type="spellEnd"/>
      <w:proofErr w:type="gramEnd"/>
      <w:r>
        <w:rPr>
          <w:rFonts w:ascii="Arial" w:hAnsi="Arial" w:cs="Arial"/>
          <w:color w:val="202122"/>
          <w:sz w:val="17"/>
          <w:szCs w:val="17"/>
        </w:rPr>
        <w:t xml:space="preserve"> (33 ft) in diameter and 30 </w:t>
      </w:r>
      <w:proofErr w:type="spellStart"/>
      <w:r>
        <w:rPr>
          <w:rFonts w:ascii="Arial" w:hAnsi="Arial" w:cs="Arial"/>
          <w:color w:val="202122"/>
          <w:sz w:val="17"/>
          <w:szCs w:val="17"/>
        </w:rPr>
        <w:t>metres</w:t>
      </w:r>
      <w:proofErr w:type="spellEnd"/>
      <w:r>
        <w:rPr>
          <w:rFonts w:ascii="Arial" w:hAnsi="Arial" w:cs="Arial"/>
          <w:color w:val="202122"/>
          <w:sz w:val="17"/>
          <w:szCs w:val="17"/>
        </w:rPr>
        <w:t xml:space="preserve"> (98 ft) deep.</w:t>
      </w:r>
      <w:hyperlink r:id="rId111" w:anchor="cite_note-:4-1" w:history="1">
        <w:r>
          <w:rPr>
            <w:rStyle w:val="Hyperlink"/>
            <w:rFonts w:ascii="Arial" w:eastAsiaTheme="majorEastAsia" w:hAnsi="Arial" w:cs="Arial"/>
            <w:color w:val="0B0080"/>
            <w:sz w:val="13"/>
            <w:szCs w:val="13"/>
            <w:vertAlign w:val="superscript"/>
          </w:rPr>
          <w:t>[1</w:t>
        </w:r>
        <w:proofErr w:type="gramStart"/>
        <w:r>
          <w:rPr>
            <w:rStyle w:val="Hyperlink"/>
            <w:rFonts w:ascii="Arial" w:eastAsiaTheme="majorEastAsia" w:hAnsi="Arial" w:cs="Arial"/>
            <w:color w:val="0B0080"/>
            <w:sz w:val="13"/>
            <w:szCs w:val="13"/>
            <w:vertAlign w:val="superscript"/>
          </w:rPr>
          <w:t>]</w:t>
        </w:r>
        <w:proofErr w:type="gramEnd"/>
      </w:hyperlink>
      <w:hyperlink r:id="rId112" w:anchor="cite_note-:3-2" w:history="1">
        <w:r>
          <w:rPr>
            <w:rStyle w:val="Hyperlink"/>
            <w:rFonts w:ascii="Arial" w:eastAsiaTheme="majorEastAsia" w:hAnsi="Arial" w:cs="Arial"/>
            <w:color w:val="0B0080"/>
            <w:sz w:val="13"/>
            <w:szCs w:val="13"/>
            <w:vertAlign w:val="superscript"/>
          </w:rPr>
          <w:t>[2]</w:t>
        </w:r>
      </w:hyperlink>
      <w:r>
        <w:rPr>
          <w:rFonts w:ascii="Arial" w:hAnsi="Arial" w:cs="Arial"/>
          <w:color w:val="202122"/>
          <w:sz w:val="17"/>
          <w:szCs w:val="17"/>
        </w:rPr>
        <w:t xml:space="preserve"> The </w:t>
      </w:r>
      <w:proofErr w:type="spellStart"/>
      <w:r>
        <w:rPr>
          <w:rFonts w:ascii="Arial" w:hAnsi="Arial" w:cs="Arial"/>
          <w:color w:val="202122"/>
          <w:sz w:val="17"/>
          <w:szCs w:val="17"/>
        </w:rPr>
        <w:t>stepwell</w:t>
      </w:r>
      <w:proofErr w:type="spellEnd"/>
      <w:r>
        <w:rPr>
          <w:rFonts w:ascii="Arial" w:hAnsi="Arial" w:cs="Arial"/>
          <w:color w:val="202122"/>
          <w:sz w:val="17"/>
          <w:szCs w:val="17"/>
        </w:rPr>
        <w:t xml:space="preserve"> is divided into seven levels of stairs which lead down to deep circular well. A stepped corridor is compartmentalized at regular intervals with pillared multistory pavilions. The walls, pillars, columns, brackets and beams are ornamented with carvings and scroll work. The niches in the side walls are ornamented with beautiful and delicate figures and sculptures. There are 212 pillars in the </w:t>
      </w:r>
      <w:proofErr w:type="spellStart"/>
      <w:r>
        <w:rPr>
          <w:rFonts w:ascii="Arial" w:hAnsi="Arial" w:cs="Arial"/>
          <w:color w:val="202122"/>
          <w:sz w:val="17"/>
          <w:szCs w:val="17"/>
        </w:rPr>
        <w:t>stepwell</w:t>
      </w:r>
      <w:proofErr w:type="spellEnd"/>
      <w:r>
        <w:rPr>
          <w:rFonts w:ascii="Arial" w:hAnsi="Arial" w:cs="Arial"/>
          <w:color w:val="202122"/>
          <w:sz w:val="17"/>
          <w:szCs w:val="17"/>
        </w:rPr>
        <w:t>.</w:t>
      </w:r>
      <w:hyperlink r:id="rId113" w:anchor="cite_note-:3-2" w:history="1">
        <w:r>
          <w:rPr>
            <w:rStyle w:val="Hyperlink"/>
            <w:rFonts w:ascii="Arial" w:eastAsiaTheme="majorEastAsia" w:hAnsi="Arial" w:cs="Arial"/>
            <w:color w:val="0B0080"/>
            <w:sz w:val="13"/>
            <w:szCs w:val="13"/>
            <w:vertAlign w:val="superscript"/>
          </w:rPr>
          <w:t>[2]</w:t>
        </w:r>
      </w:hyperlink>
    </w:p>
    <w:p w:rsidR="00526506" w:rsidRPr="00526506" w:rsidRDefault="00526506" w:rsidP="00526506">
      <w:pPr>
        <w:pStyle w:val="ListParagraph"/>
        <w:numPr>
          <w:ilvl w:val="0"/>
          <w:numId w:val="4"/>
        </w:numPr>
        <w:shd w:val="clear" w:color="auto" w:fill="FFFFFF"/>
        <w:spacing w:before="120" w:after="120" w:line="240" w:lineRule="auto"/>
        <w:rPr>
          <w:rFonts w:ascii="Arial" w:eastAsia="Times New Roman" w:hAnsi="Arial" w:cs="Arial"/>
          <w:color w:val="202122"/>
          <w:sz w:val="17"/>
          <w:szCs w:val="17"/>
        </w:rPr>
      </w:pPr>
      <w:r w:rsidRPr="00526506">
        <w:rPr>
          <w:rFonts w:ascii="Arial" w:eastAsia="Times New Roman" w:hAnsi="Arial" w:cs="Arial"/>
          <w:color w:val="202122"/>
          <w:sz w:val="17"/>
          <w:szCs w:val="17"/>
        </w:rPr>
        <w:t>There are more than 500 principle sculptures and over a thousand minor ones combine religious, mythological and secular imagery, often referencing literary works.</w:t>
      </w:r>
      <w:hyperlink r:id="rId114" w:anchor="cite_note-:4-1" w:history="1">
        <w:r w:rsidRPr="00526506">
          <w:rPr>
            <w:rFonts w:ascii="Arial" w:eastAsia="Times New Roman" w:hAnsi="Arial" w:cs="Arial"/>
            <w:color w:val="0B0080"/>
            <w:sz w:val="13"/>
            <w:vertAlign w:val="superscript"/>
          </w:rPr>
          <w:t>[1]</w:t>
        </w:r>
      </w:hyperlink>
      <w:r w:rsidRPr="00526506">
        <w:rPr>
          <w:rFonts w:ascii="Arial" w:eastAsia="Times New Roman" w:hAnsi="Arial" w:cs="Arial"/>
          <w:color w:val="202122"/>
          <w:sz w:val="17"/>
          <w:szCs w:val="17"/>
        </w:rPr>
        <w:t xml:space="preserve"> The ornamentation of </w:t>
      </w:r>
      <w:proofErr w:type="spellStart"/>
      <w:r w:rsidRPr="00526506">
        <w:rPr>
          <w:rFonts w:ascii="Arial" w:eastAsia="Times New Roman" w:hAnsi="Arial" w:cs="Arial"/>
          <w:color w:val="202122"/>
          <w:sz w:val="17"/>
          <w:szCs w:val="17"/>
        </w:rPr>
        <w:t>stepwell</w:t>
      </w:r>
      <w:proofErr w:type="spellEnd"/>
      <w:r w:rsidRPr="00526506">
        <w:rPr>
          <w:rFonts w:ascii="Arial" w:eastAsia="Times New Roman" w:hAnsi="Arial" w:cs="Arial"/>
          <w:color w:val="202122"/>
          <w:sz w:val="17"/>
          <w:szCs w:val="17"/>
        </w:rPr>
        <w:t xml:space="preserve"> depicts the entire universe inhabited by gods and goddesses; celestial beings; men and women; monks, priests and laity; animals, fishes and birds including real and mythical ones; as well as plants and trees.</w:t>
      </w:r>
      <w:hyperlink r:id="rId115" w:anchor="cite_note-:3-2" w:history="1">
        <w:r w:rsidRPr="00526506">
          <w:rPr>
            <w:rFonts w:ascii="Arial" w:eastAsia="Times New Roman" w:hAnsi="Arial" w:cs="Arial"/>
            <w:color w:val="0B0080"/>
            <w:sz w:val="13"/>
            <w:vertAlign w:val="superscript"/>
          </w:rPr>
          <w:t>[2]</w:t>
        </w:r>
      </w:hyperlink>
      <w:hyperlink r:id="rId116" w:anchor="cite_note-:7-7" w:history="1">
        <w:r w:rsidRPr="00526506">
          <w:rPr>
            <w:rFonts w:ascii="Arial" w:eastAsia="Times New Roman" w:hAnsi="Arial" w:cs="Arial"/>
            <w:color w:val="0B0080"/>
            <w:sz w:val="13"/>
            <w:vertAlign w:val="superscript"/>
          </w:rPr>
          <w:t>[7]</w:t>
        </w:r>
      </w:hyperlink>
    </w:p>
    <w:p w:rsidR="00526506" w:rsidRPr="00526506" w:rsidRDefault="00526506" w:rsidP="00526506">
      <w:pPr>
        <w:pStyle w:val="ListParagraph"/>
        <w:numPr>
          <w:ilvl w:val="0"/>
          <w:numId w:val="4"/>
        </w:numPr>
        <w:shd w:val="clear" w:color="auto" w:fill="FFFFFF"/>
        <w:spacing w:before="120" w:after="120" w:line="240" w:lineRule="auto"/>
        <w:rPr>
          <w:rFonts w:ascii="Arial" w:eastAsia="Times New Roman" w:hAnsi="Arial" w:cs="Arial"/>
          <w:color w:val="202122"/>
          <w:sz w:val="17"/>
          <w:szCs w:val="17"/>
        </w:rPr>
      </w:pPr>
      <w:r w:rsidRPr="00526506">
        <w:rPr>
          <w:rFonts w:ascii="Arial" w:eastAsia="Times New Roman" w:hAnsi="Arial" w:cs="Arial"/>
          <w:color w:val="202122"/>
          <w:sz w:val="17"/>
          <w:szCs w:val="17"/>
        </w:rPr>
        <w:t xml:space="preserve">The </w:t>
      </w:r>
      <w:proofErr w:type="spellStart"/>
      <w:r w:rsidRPr="00526506">
        <w:rPr>
          <w:rFonts w:ascii="Arial" w:eastAsia="Times New Roman" w:hAnsi="Arial" w:cs="Arial"/>
          <w:color w:val="202122"/>
          <w:sz w:val="17"/>
          <w:szCs w:val="17"/>
        </w:rPr>
        <w:t>stepwell</w:t>
      </w:r>
      <w:proofErr w:type="spellEnd"/>
      <w:r w:rsidRPr="00526506">
        <w:rPr>
          <w:rFonts w:ascii="Arial" w:eastAsia="Times New Roman" w:hAnsi="Arial" w:cs="Arial"/>
          <w:color w:val="202122"/>
          <w:sz w:val="17"/>
          <w:szCs w:val="17"/>
        </w:rPr>
        <w:t xml:space="preserve"> is designed as an underground shrine or inverted temple. It has spiritual significance and represents the sanctity of water.</w:t>
      </w:r>
      <w:hyperlink r:id="rId117" w:anchor="cite_note-:4-1" w:history="1">
        <w:r w:rsidRPr="00526506">
          <w:rPr>
            <w:rFonts w:ascii="Arial" w:eastAsia="Times New Roman" w:hAnsi="Arial" w:cs="Arial"/>
            <w:color w:val="0B0080"/>
            <w:sz w:val="13"/>
            <w:vertAlign w:val="superscript"/>
          </w:rPr>
          <w:t>[1]</w:t>
        </w:r>
      </w:hyperlink>
      <w:r w:rsidRPr="00526506">
        <w:rPr>
          <w:rFonts w:ascii="Arial" w:eastAsia="Times New Roman" w:hAnsi="Arial" w:cs="Arial"/>
          <w:color w:val="202122"/>
          <w:sz w:val="17"/>
          <w:szCs w:val="17"/>
        </w:rPr>
        <w:t xml:space="preserve"> The sculptures in </w:t>
      </w:r>
      <w:proofErr w:type="spellStart"/>
      <w:r w:rsidRPr="00526506">
        <w:rPr>
          <w:rFonts w:ascii="Arial" w:eastAsia="Times New Roman" w:hAnsi="Arial" w:cs="Arial"/>
          <w:color w:val="202122"/>
          <w:sz w:val="17"/>
          <w:szCs w:val="17"/>
        </w:rPr>
        <w:t>stepwell</w:t>
      </w:r>
      <w:proofErr w:type="spellEnd"/>
      <w:r w:rsidRPr="00526506">
        <w:rPr>
          <w:rFonts w:ascii="Arial" w:eastAsia="Times New Roman" w:hAnsi="Arial" w:cs="Arial"/>
          <w:color w:val="202122"/>
          <w:sz w:val="17"/>
          <w:szCs w:val="17"/>
        </w:rPr>
        <w:t xml:space="preserve"> depicts numerous Hindu deities including </w:t>
      </w:r>
      <w:hyperlink r:id="rId118" w:tooltip="Brahma" w:history="1">
        <w:r w:rsidRPr="00526506">
          <w:rPr>
            <w:rFonts w:ascii="Arial" w:eastAsia="Times New Roman" w:hAnsi="Arial" w:cs="Arial"/>
            <w:color w:val="0B0080"/>
            <w:sz w:val="17"/>
          </w:rPr>
          <w:t>Brahma</w:t>
        </w:r>
      </w:hyperlink>
      <w:r w:rsidRPr="00526506">
        <w:rPr>
          <w:rFonts w:ascii="Arial" w:eastAsia="Times New Roman" w:hAnsi="Arial" w:cs="Arial"/>
          <w:color w:val="202122"/>
          <w:sz w:val="17"/>
          <w:szCs w:val="17"/>
        </w:rPr>
        <w:t>, </w:t>
      </w:r>
      <w:hyperlink r:id="rId119" w:tooltip="Vishnu" w:history="1">
        <w:r w:rsidRPr="00526506">
          <w:rPr>
            <w:rFonts w:ascii="Arial" w:eastAsia="Times New Roman" w:hAnsi="Arial" w:cs="Arial"/>
            <w:color w:val="0B0080"/>
            <w:sz w:val="17"/>
          </w:rPr>
          <w:t>Vishnu</w:t>
        </w:r>
      </w:hyperlink>
      <w:r w:rsidRPr="00526506">
        <w:rPr>
          <w:rFonts w:ascii="Arial" w:eastAsia="Times New Roman" w:hAnsi="Arial" w:cs="Arial"/>
          <w:color w:val="202122"/>
          <w:sz w:val="17"/>
          <w:szCs w:val="17"/>
        </w:rPr>
        <w:t>, </w:t>
      </w:r>
      <w:hyperlink r:id="rId120" w:tooltip="Shiva" w:history="1">
        <w:r w:rsidRPr="00526506">
          <w:rPr>
            <w:rFonts w:ascii="Arial" w:eastAsia="Times New Roman" w:hAnsi="Arial" w:cs="Arial"/>
            <w:color w:val="0B0080"/>
            <w:sz w:val="17"/>
          </w:rPr>
          <w:t>Shiva</w:t>
        </w:r>
      </w:hyperlink>
      <w:r w:rsidRPr="00526506">
        <w:rPr>
          <w:rFonts w:ascii="Arial" w:eastAsia="Times New Roman" w:hAnsi="Arial" w:cs="Arial"/>
          <w:color w:val="202122"/>
          <w:sz w:val="17"/>
          <w:szCs w:val="17"/>
        </w:rPr>
        <w:t>, goddesses (</w:t>
      </w:r>
      <w:hyperlink r:id="rId121" w:tooltip="Devi" w:history="1">
        <w:r w:rsidRPr="00526506">
          <w:rPr>
            <w:rFonts w:ascii="Arial" w:eastAsia="Times New Roman" w:hAnsi="Arial" w:cs="Arial"/>
            <w:i/>
            <w:iCs/>
            <w:color w:val="0B0080"/>
            <w:sz w:val="17"/>
          </w:rPr>
          <w:t>Devi</w:t>
        </w:r>
      </w:hyperlink>
      <w:r w:rsidRPr="00526506">
        <w:rPr>
          <w:rFonts w:ascii="Arial" w:eastAsia="Times New Roman" w:hAnsi="Arial" w:cs="Arial"/>
          <w:color w:val="202122"/>
          <w:sz w:val="17"/>
          <w:szCs w:val="17"/>
        </w:rPr>
        <w:t>), </w:t>
      </w:r>
      <w:hyperlink r:id="rId122" w:tooltip="Ganesha" w:history="1">
        <w:r w:rsidRPr="00526506">
          <w:rPr>
            <w:rFonts w:ascii="Arial" w:eastAsia="Times New Roman" w:hAnsi="Arial" w:cs="Arial"/>
            <w:color w:val="0B0080"/>
            <w:sz w:val="17"/>
          </w:rPr>
          <w:t>Ganesha</w:t>
        </w:r>
      </w:hyperlink>
      <w:r w:rsidRPr="00526506">
        <w:rPr>
          <w:rFonts w:ascii="Arial" w:eastAsia="Times New Roman" w:hAnsi="Arial" w:cs="Arial"/>
          <w:color w:val="202122"/>
          <w:sz w:val="17"/>
          <w:szCs w:val="17"/>
        </w:rPr>
        <w:t>, </w:t>
      </w:r>
      <w:hyperlink r:id="rId123" w:tooltip="Kubera" w:history="1">
        <w:r w:rsidRPr="00526506">
          <w:rPr>
            <w:rFonts w:ascii="Arial" w:eastAsia="Times New Roman" w:hAnsi="Arial" w:cs="Arial"/>
            <w:color w:val="0B0080"/>
            <w:sz w:val="17"/>
          </w:rPr>
          <w:t>Kubera</w:t>
        </w:r>
      </w:hyperlink>
      <w:r w:rsidRPr="00526506">
        <w:rPr>
          <w:rFonts w:ascii="Arial" w:eastAsia="Times New Roman" w:hAnsi="Arial" w:cs="Arial"/>
          <w:color w:val="202122"/>
          <w:sz w:val="17"/>
          <w:szCs w:val="17"/>
        </w:rPr>
        <w:t>, </w:t>
      </w:r>
      <w:hyperlink r:id="rId124" w:tooltip="Lakulisha" w:history="1">
        <w:r w:rsidRPr="00526506">
          <w:rPr>
            <w:rFonts w:ascii="Arial" w:eastAsia="Times New Roman" w:hAnsi="Arial" w:cs="Arial"/>
            <w:color w:val="0B0080"/>
            <w:sz w:val="17"/>
          </w:rPr>
          <w:t>Lakulisha</w:t>
        </w:r>
      </w:hyperlink>
      <w:r w:rsidRPr="00526506">
        <w:rPr>
          <w:rFonts w:ascii="Arial" w:eastAsia="Times New Roman" w:hAnsi="Arial" w:cs="Arial"/>
          <w:color w:val="202122"/>
          <w:sz w:val="17"/>
          <w:szCs w:val="17"/>
        </w:rPr>
        <w:t>, </w:t>
      </w:r>
      <w:hyperlink r:id="rId125" w:tooltip="Bhairava" w:history="1">
        <w:r w:rsidRPr="00526506">
          <w:rPr>
            <w:rFonts w:ascii="Arial" w:eastAsia="Times New Roman" w:hAnsi="Arial" w:cs="Arial"/>
            <w:color w:val="0B0080"/>
            <w:sz w:val="17"/>
          </w:rPr>
          <w:t>Bhairava</w:t>
        </w:r>
      </w:hyperlink>
      <w:r w:rsidRPr="00526506">
        <w:rPr>
          <w:rFonts w:ascii="Arial" w:eastAsia="Times New Roman" w:hAnsi="Arial" w:cs="Arial"/>
          <w:color w:val="202122"/>
          <w:sz w:val="17"/>
          <w:szCs w:val="17"/>
        </w:rPr>
        <w:t>, </w:t>
      </w:r>
      <w:hyperlink r:id="rId126" w:tooltip="Surya" w:history="1">
        <w:r w:rsidRPr="00526506">
          <w:rPr>
            <w:rFonts w:ascii="Arial" w:eastAsia="Times New Roman" w:hAnsi="Arial" w:cs="Arial"/>
            <w:color w:val="0B0080"/>
            <w:sz w:val="17"/>
          </w:rPr>
          <w:t>Surya</w:t>
        </w:r>
      </w:hyperlink>
      <w:r w:rsidRPr="00526506">
        <w:rPr>
          <w:rFonts w:ascii="Arial" w:eastAsia="Times New Roman" w:hAnsi="Arial" w:cs="Arial"/>
          <w:color w:val="202122"/>
          <w:sz w:val="17"/>
          <w:szCs w:val="17"/>
        </w:rPr>
        <w:t>, </w:t>
      </w:r>
      <w:hyperlink r:id="rId127" w:tooltip="Indra" w:history="1">
        <w:r w:rsidRPr="00526506">
          <w:rPr>
            <w:rFonts w:ascii="Arial" w:eastAsia="Times New Roman" w:hAnsi="Arial" w:cs="Arial"/>
            <w:color w:val="0B0080"/>
            <w:sz w:val="17"/>
          </w:rPr>
          <w:t>Indra</w:t>
        </w:r>
      </w:hyperlink>
      <w:r w:rsidRPr="00526506">
        <w:rPr>
          <w:rFonts w:ascii="Arial" w:eastAsia="Times New Roman" w:hAnsi="Arial" w:cs="Arial"/>
          <w:color w:val="202122"/>
          <w:sz w:val="17"/>
          <w:szCs w:val="17"/>
        </w:rPr>
        <w:t> and </w:t>
      </w:r>
      <w:hyperlink r:id="rId128" w:tooltip="Hayagriva" w:history="1">
        <w:r w:rsidRPr="00526506">
          <w:rPr>
            <w:rFonts w:ascii="Arial" w:eastAsia="Times New Roman" w:hAnsi="Arial" w:cs="Arial"/>
            <w:color w:val="0B0080"/>
            <w:sz w:val="17"/>
          </w:rPr>
          <w:t>Hayagriva</w:t>
        </w:r>
      </w:hyperlink>
      <w:r w:rsidRPr="00526506">
        <w:rPr>
          <w:rFonts w:ascii="Arial" w:eastAsia="Times New Roman" w:hAnsi="Arial" w:cs="Arial"/>
          <w:color w:val="202122"/>
          <w:sz w:val="17"/>
          <w:szCs w:val="17"/>
        </w:rPr>
        <w:t xml:space="preserve">. The </w:t>
      </w:r>
      <w:proofErr w:type="gramStart"/>
      <w:r w:rsidRPr="00526506">
        <w:rPr>
          <w:rFonts w:ascii="Arial" w:eastAsia="Times New Roman" w:hAnsi="Arial" w:cs="Arial"/>
          <w:color w:val="202122"/>
          <w:sz w:val="17"/>
          <w:szCs w:val="17"/>
        </w:rPr>
        <w:t>sculptures associated with Vishnu outnumbers</w:t>
      </w:r>
      <w:proofErr w:type="gramEnd"/>
      <w:r w:rsidRPr="00526506">
        <w:rPr>
          <w:rFonts w:ascii="Arial" w:eastAsia="Times New Roman" w:hAnsi="Arial" w:cs="Arial"/>
          <w:color w:val="202122"/>
          <w:sz w:val="17"/>
          <w:szCs w:val="17"/>
        </w:rPr>
        <w:t xml:space="preserve"> all which include </w:t>
      </w:r>
      <w:proofErr w:type="spellStart"/>
      <w:r w:rsidRPr="00526506">
        <w:rPr>
          <w:rFonts w:ascii="Arial" w:eastAsia="Times New Roman" w:hAnsi="Arial" w:cs="Arial"/>
          <w:color w:val="202122"/>
          <w:sz w:val="17"/>
          <w:szCs w:val="17"/>
        </w:rPr>
        <w:t>Sheshashayi</w:t>
      </w:r>
      <w:proofErr w:type="spellEnd"/>
      <w:r w:rsidRPr="00526506">
        <w:rPr>
          <w:rFonts w:ascii="Arial" w:eastAsia="Times New Roman" w:hAnsi="Arial" w:cs="Arial"/>
          <w:color w:val="202122"/>
          <w:sz w:val="17"/>
          <w:szCs w:val="17"/>
        </w:rPr>
        <w:t xml:space="preserve"> Vishnu (Vishnu reclined on thousand hooded snake </w:t>
      </w:r>
      <w:proofErr w:type="spellStart"/>
      <w:r w:rsidR="00F75544" w:rsidRPr="00526506">
        <w:rPr>
          <w:rFonts w:ascii="Arial" w:eastAsia="Times New Roman" w:hAnsi="Arial" w:cs="Arial"/>
          <w:color w:val="202122"/>
          <w:sz w:val="17"/>
          <w:szCs w:val="17"/>
        </w:rPr>
        <w:fldChar w:fldCharType="begin"/>
      </w:r>
      <w:r w:rsidRPr="00526506">
        <w:rPr>
          <w:rFonts w:ascii="Arial" w:eastAsia="Times New Roman" w:hAnsi="Arial" w:cs="Arial"/>
          <w:color w:val="202122"/>
          <w:sz w:val="17"/>
          <w:szCs w:val="17"/>
        </w:rPr>
        <w:instrText xml:space="preserve"> HYPERLINK "https://en.wikipedia.org/wiki/Shesha" \o "Shesha" </w:instrText>
      </w:r>
      <w:r w:rsidR="00F75544" w:rsidRPr="00526506">
        <w:rPr>
          <w:rFonts w:ascii="Arial" w:eastAsia="Times New Roman" w:hAnsi="Arial" w:cs="Arial"/>
          <w:color w:val="202122"/>
          <w:sz w:val="17"/>
          <w:szCs w:val="17"/>
        </w:rPr>
        <w:fldChar w:fldCharType="separate"/>
      </w:r>
      <w:r w:rsidRPr="00526506">
        <w:rPr>
          <w:rFonts w:ascii="Arial" w:eastAsia="Times New Roman" w:hAnsi="Arial" w:cs="Arial"/>
          <w:color w:val="0B0080"/>
          <w:sz w:val="17"/>
        </w:rPr>
        <w:t>Shesha</w:t>
      </w:r>
      <w:proofErr w:type="spellEnd"/>
      <w:r w:rsidR="00F75544" w:rsidRPr="00526506">
        <w:rPr>
          <w:rFonts w:ascii="Arial" w:eastAsia="Times New Roman" w:hAnsi="Arial" w:cs="Arial"/>
          <w:color w:val="202122"/>
          <w:sz w:val="17"/>
          <w:szCs w:val="17"/>
        </w:rPr>
        <w:fldChar w:fldCharType="end"/>
      </w:r>
      <w:r w:rsidRPr="00526506">
        <w:rPr>
          <w:rFonts w:ascii="Arial" w:eastAsia="Times New Roman" w:hAnsi="Arial" w:cs="Arial"/>
          <w:color w:val="202122"/>
          <w:sz w:val="17"/>
          <w:szCs w:val="17"/>
        </w:rPr>
        <w:t xml:space="preserve"> in the celestial ocean), </w:t>
      </w:r>
      <w:proofErr w:type="spellStart"/>
      <w:r w:rsidRPr="00526506">
        <w:rPr>
          <w:rFonts w:ascii="Arial" w:eastAsia="Times New Roman" w:hAnsi="Arial" w:cs="Arial"/>
          <w:color w:val="202122"/>
          <w:sz w:val="17"/>
          <w:szCs w:val="17"/>
        </w:rPr>
        <w:t>Vishwarupa</w:t>
      </w:r>
      <w:proofErr w:type="spellEnd"/>
      <w:r w:rsidRPr="00526506">
        <w:rPr>
          <w:rFonts w:ascii="Arial" w:eastAsia="Times New Roman" w:hAnsi="Arial" w:cs="Arial"/>
          <w:color w:val="202122"/>
          <w:sz w:val="17"/>
          <w:szCs w:val="17"/>
        </w:rPr>
        <w:t xml:space="preserve"> Vishnu (Cosmic form of Vishnu), twenty four forms as well as </w:t>
      </w:r>
      <w:proofErr w:type="spellStart"/>
      <w:r w:rsidR="00F75544" w:rsidRPr="00526506">
        <w:rPr>
          <w:rFonts w:ascii="Arial" w:eastAsia="Times New Roman" w:hAnsi="Arial" w:cs="Arial"/>
          <w:color w:val="202122"/>
          <w:sz w:val="17"/>
          <w:szCs w:val="17"/>
        </w:rPr>
        <w:fldChar w:fldCharType="begin"/>
      </w:r>
      <w:r w:rsidRPr="00526506">
        <w:rPr>
          <w:rFonts w:ascii="Arial" w:eastAsia="Times New Roman" w:hAnsi="Arial" w:cs="Arial"/>
          <w:color w:val="202122"/>
          <w:sz w:val="17"/>
          <w:szCs w:val="17"/>
        </w:rPr>
        <w:instrText xml:space="preserve"> HYPERLINK "https://en.wikipedia.org/wiki/Dashavatara" \o "Dashavatara" </w:instrText>
      </w:r>
      <w:r w:rsidR="00F75544" w:rsidRPr="00526506">
        <w:rPr>
          <w:rFonts w:ascii="Arial" w:eastAsia="Times New Roman" w:hAnsi="Arial" w:cs="Arial"/>
          <w:color w:val="202122"/>
          <w:sz w:val="17"/>
          <w:szCs w:val="17"/>
        </w:rPr>
        <w:fldChar w:fldCharType="separate"/>
      </w:r>
      <w:r w:rsidRPr="00526506">
        <w:rPr>
          <w:rFonts w:ascii="Arial" w:eastAsia="Times New Roman" w:hAnsi="Arial" w:cs="Arial"/>
          <w:color w:val="0B0080"/>
          <w:sz w:val="17"/>
        </w:rPr>
        <w:t>Dashavatara</w:t>
      </w:r>
      <w:proofErr w:type="spellEnd"/>
      <w:r w:rsidR="00F75544" w:rsidRPr="00526506">
        <w:rPr>
          <w:rFonts w:ascii="Arial" w:eastAsia="Times New Roman" w:hAnsi="Arial" w:cs="Arial"/>
          <w:color w:val="202122"/>
          <w:sz w:val="17"/>
          <w:szCs w:val="17"/>
        </w:rPr>
        <w:fldChar w:fldCharType="end"/>
      </w:r>
      <w:r w:rsidRPr="00526506">
        <w:rPr>
          <w:rFonts w:ascii="Arial" w:eastAsia="Times New Roman" w:hAnsi="Arial" w:cs="Arial"/>
          <w:color w:val="202122"/>
          <w:sz w:val="17"/>
          <w:szCs w:val="17"/>
        </w:rPr>
        <w:t> (ten incarnations) of Vishnu.</w:t>
      </w:r>
      <w:hyperlink r:id="rId129" w:anchor="cite_note-:3-2" w:history="1">
        <w:r w:rsidRPr="00526506">
          <w:rPr>
            <w:rFonts w:ascii="Arial" w:eastAsia="Times New Roman" w:hAnsi="Arial" w:cs="Arial"/>
            <w:color w:val="0B0080"/>
            <w:sz w:val="13"/>
            <w:vertAlign w:val="superscript"/>
          </w:rPr>
          <w:t>[2]</w:t>
        </w:r>
      </w:hyperlink>
      <w:hyperlink r:id="rId130" w:anchor="cite_note-:5-6" w:history="1">
        <w:r w:rsidRPr="00526506">
          <w:rPr>
            <w:rFonts w:ascii="Arial" w:eastAsia="Times New Roman" w:hAnsi="Arial" w:cs="Arial"/>
            <w:color w:val="0B0080"/>
            <w:sz w:val="13"/>
            <w:vertAlign w:val="superscript"/>
          </w:rPr>
          <w:t>[6]</w:t>
        </w:r>
      </w:hyperlink>
    </w:p>
    <w:p w:rsidR="00526506" w:rsidRPr="00526506" w:rsidRDefault="00526506" w:rsidP="00526506">
      <w:pPr>
        <w:pStyle w:val="ListParagraph"/>
        <w:numPr>
          <w:ilvl w:val="0"/>
          <w:numId w:val="4"/>
        </w:numPr>
        <w:shd w:val="clear" w:color="auto" w:fill="FFFFFF"/>
        <w:spacing w:before="120" w:after="120" w:line="240" w:lineRule="auto"/>
        <w:rPr>
          <w:rFonts w:ascii="Arial" w:eastAsia="Times New Roman" w:hAnsi="Arial" w:cs="Arial"/>
          <w:color w:val="202122"/>
          <w:sz w:val="17"/>
          <w:szCs w:val="17"/>
        </w:rPr>
      </w:pPr>
      <w:r w:rsidRPr="00526506">
        <w:rPr>
          <w:rFonts w:ascii="Arial" w:eastAsia="Times New Roman" w:hAnsi="Arial" w:cs="Arial"/>
          <w:color w:val="202122"/>
          <w:sz w:val="17"/>
          <w:szCs w:val="17"/>
        </w:rPr>
        <w:t>The sculptures of deities with their families such as Brahma-</w:t>
      </w:r>
      <w:proofErr w:type="spellStart"/>
      <w:r w:rsidRPr="00526506">
        <w:rPr>
          <w:rFonts w:ascii="Arial" w:eastAsia="Times New Roman" w:hAnsi="Arial" w:cs="Arial"/>
          <w:color w:val="202122"/>
          <w:sz w:val="17"/>
          <w:szCs w:val="17"/>
        </w:rPr>
        <w:t>Savitri</w:t>
      </w:r>
      <w:proofErr w:type="spellEnd"/>
      <w:r w:rsidRPr="00526506">
        <w:rPr>
          <w:rFonts w:ascii="Arial" w:eastAsia="Times New Roman" w:hAnsi="Arial" w:cs="Arial"/>
          <w:color w:val="202122"/>
          <w:sz w:val="17"/>
          <w:szCs w:val="17"/>
        </w:rPr>
        <w:t xml:space="preserve">, </w:t>
      </w:r>
      <w:proofErr w:type="spellStart"/>
      <w:r w:rsidRPr="00526506">
        <w:rPr>
          <w:rFonts w:ascii="Arial" w:eastAsia="Times New Roman" w:hAnsi="Arial" w:cs="Arial"/>
          <w:color w:val="202122"/>
          <w:sz w:val="17"/>
          <w:szCs w:val="17"/>
        </w:rPr>
        <w:t>Uma-Maheshwar</w:t>
      </w:r>
      <w:proofErr w:type="spellEnd"/>
      <w:r w:rsidRPr="00526506">
        <w:rPr>
          <w:rFonts w:ascii="Arial" w:eastAsia="Times New Roman" w:hAnsi="Arial" w:cs="Arial"/>
          <w:color w:val="202122"/>
          <w:sz w:val="17"/>
          <w:szCs w:val="17"/>
        </w:rPr>
        <w:t xml:space="preserve"> and </w:t>
      </w:r>
      <w:proofErr w:type="spellStart"/>
      <w:r w:rsidRPr="00526506">
        <w:rPr>
          <w:rFonts w:ascii="Arial" w:eastAsia="Times New Roman" w:hAnsi="Arial" w:cs="Arial"/>
          <w:color w:val="202122"/>
          <w:sz w:val="17"/>
          <w:szCs w:val="17"/>
        </w:rPr>
        <w:t>Lakshmi-Narayan</w:t>
      </w:r>
      <w:proofErr w:type="spellEnd"/>
      <w:r w:rsidRPr="00526506">
        <w:rPr>
          <w:rFonts w:ascii="Arial" w:eastAsia="Times New Roman" w:hAnsi="Arial" w:cs="Arial"/>
          <w:color w:val="202122"/>
          <w:sz w:val="17"/>
          <w:szCs w:val="17"/>
        </w:rPr>
        <w:t xml:space="preserve"> are there. Notable among other sculptures are </w:t>
      </w:r>
      <w:proofErr w:type="spellStart"/>
      <w:r w:rsidR="00F75544" w:rsidRPr="00526506">
        <w:rPr>
          <w:rFonts w:ascii="Arial" w:eastAsia="Times New Roman" w:hAnsi="Arial" w:cs="Arial"/>
          <w:color w:val="202122"/>
          <w:sz w:val="17"/>
          <w:szCs w:val="17"/>
        </w:rPr>
        <w:fldChar w:fldCharType="begin"/>
      </w:r>
      <w:r w:rsidRPr="00526506">
        <w:rPr>
          <w:rFonts w:ascii="Arial" w:eastAsia="Times New Roman" w:hAnsi="Arial" w:cs="Arial"/>
          <w:color w:val="202122"/>
          <w:sz w:val="17"/>
          <w:szCs w:val="17"/>
        </w:rPr>
        <w:instrText xml:space="preserve"> HYPERLINK "https://en.wikipedia.org/wiki/Ardhanarishvara" \o "Ardhanarishvara" </w:instrText>
      </w:r>
      <w:r w:rsidR="00F75544" w:rsidRPr="00526506">
        <w:rPr>
          <w:rFonts w:ascii="Arial" w:eastAsia="Times New Roman" w:hAnsi="Arial" w:cs="Arial"/>
          <w:color w:val="202122"/>
          <w:sz w:val="17"/>
          <w:szCs w:val="17"/>
        </w:rPr>
        <w:fldChar w:fldCharType="separate"/>
      </w:r>
      <w:r w:rsidRPr="00526506">
        <w:rPr>
          <w:rFonts w:ascii="Arial" w:eastAsia="Times New Roman" w:hAnsi="Arial" w:cs="Arial"/>
          <w:color w:val="0B0080"/>
          <w:sz w:val="17"/>
        </w:rPr>
        <w:t>Ardhanarishwara</w:t>
      </w:r>
      <w:proofErr w:type="spellEnd"/>
      <w:r w:rsidR="00F75544" w:rsidRPr="00526506">
        <w:rPr>
          <w:rFonts w:ascii="Arial" w:eastAsia="Times New Roman" w:hAnsi="Arial" w:cs="Arial"/>
          <w:color w:val="202122"/>
          <w:sz w:val="17"/>
          <w:szCs w:val="17"/>
        </w:rPr>
        <w:fldChar w:fldCharType="end"/>
      </w:r>
      <w:r w:rsidRPr="00526506">
        <w:rPr>
          <w:rFonts w:ascii="Arial" w:eastAsia="Times New Roman" w:hAnsi="Arial" w:cs="Arial"/>
          <w:color w:val="202122"/>
          <w:sz w:val="17"/>
          <w:szCs w:val="17"/>
        </w:rPr>
        <w:t> as well as large number of goddesses such as </w:t>
      </w:r>
      <w:hyperlink r:id="rId131" w:tooltip="Lakshmi" w:history="1">
        <w:r w:rsidRPr="00526506">
          <w:rPr>
            <w:rFonts w:ascii="Arial" w:eastAsia="Times New Roman" w:hAnsi="Arial" w:cs="Arial"/>
            <w:color w:val="0B0080"/>
            <w:sz w:val="17"/>
          </w:rPr>
          <w:t>Lakshmi</w:t>
        </w:r>
      </w:hyperlink>
      <w:r w:rsidRPr="00526506">
        <w:rPr>
          <w:rFonts w:ascii="Arial" w:eastAsia="Times New Roman" w:hAnsi="Arial" w:cs="Arial"/>
          <w:color w:val="202122"/>
          <w:sz w:val="17"/>
          <w:szCs w:val="17"/>
        </w:rPr>
        <w:t>, </w:t>
      </w:r>
      <w:hyperlink r:id="rId132" w:tooltip="Parvati" w:history="1">
        <w:r w:rsidRPr="00526506">
          <w:rPr>
            <w:rFonts w:ascii="Arial" w:eastAsia="Times New Roman" w:hAnsi="Arial" w:cs="Arial"/>
            <w:color w:val="0B0080"/>
            <w:sz w:val="17"/>
          </w:rPr>
          <w:t>Parvati</w:t>
        </w:r>
      </w:hyperlink>
      <w:r w:rsidRPr="00526506">
        <w:rPr>
          <w:rFonts w:ascii="Arial" w:eastAsia="Times New Roman" w:hAnsi="Arial" w:cs="Arial"/>
          <w:color w:val="202122"/>
          <w:sz w:val="17"/>
          <w:szCs w:val="17"/>
        </w:rPr>
        <w:t>, </w:t>
      </w:r>
      <w:hyperlink r:id="rId133" w:tooltip="Saraswati" w:history="1">
        <w:r w:rsidRPr="00526506">
          <w:rPr>
            <w:rFonts w:ascii="Arial" w:eastAsia="Times New Roman" w:hAnsi="Arial" w:cs="Arial"/>
            <w:color w:val="0B0080"/>
            <w:sz w:val="17"/>
          </w:rPr>
          <w:t>Saraswati</w:t>
        </w:r>
      </w:hyperlink>
      <w:r w:rsidRPr="00526506">
        <w:rPr>
          <w:rFonts w:ascii="Arial" w:eastAsia="Times New Roman" w:hAnsi="Arial" w:cs="Arial"/>
          <w:color w:val="202122"/>
          <w:sz w:val="17"/>
          <w:szCs w:val="17"/>
        </w:rPr>
        <w:t>, </w:t>
      </w:r>
      <w:hyperlink r:id="rId134" w:tooltip="Chamunda" w:history="1">
        <w:r w:rsidRPr="00526506">
          <w:rPr>
            <w:rFonts w:ascii="Arial" w:eastAsia="Times New Roman" w:hAnsi="Arial" w:cs="Arial"/>
            <w:color w:val="0B0080"/>
            <w:sz w:val="17"/>
          </w:rPr>
          <w:t>Chamunda</w:t>
        </w:r>
      </w:hyperlink>
      <w:r w:rsidRPr="00526506">
        <w:rPr>
          <w:rFonts w:ascii="Arial" w:eastAsia="Times New Roman" w:hAnsi="Arial" w:cs="Arial"/>
          <w:color w:val="202122"/>
          <w:sz w:val="17"/>
          <w:szCs w:val="17"/>
        </w:rPr>
        <w:t>, </w:t>
      </w:r>
      <w:hyperlink r:id="rId135" w:tooltip="Durga" w:history="1">
        <w:r w:rsidRPr="00526506">
          <w:rPr>
            <w:rFonts w:ascii="Arial" w:eastAsia="Times New Roman" w:hAnsi="Arial" w:cs="Arial"/>
            <w:color w:val="0B0080"/>
            <w:sz w:val="17"/>
          </w:rPr>
          <w:t>Durga</w:t>
        </w:r>
      </w:hyperlink>
      <w:r w:rsidRPr="00526506">
        <w:rPr>
          <w:rFonts w:ascii="Arial" w:eastAsia="Times New Roman" w:hAnsi="Arial" w:cs="Arial"/>
          <w:color w:val="202122"/>
          <w:sz w:val="17"/>
          <w:szCs w:val="17"/>
        </w:rPr>
        <w:t xml:space="preserve">/Mahishasurmardini with twenty </w:t>
      </w:r>
      <w:r w:rsidRPr="00526506">
        <w:rPr>
          <w:rFonts w:ascii="Arial" w:eastAsia="Times New Roman" w:hAnsi="Arial" w:cs="Arial"/>
          <w:color w:val="202122"/>
          <w:sz w:val="17"/>
          <w:szCs w:val="17"/>
        </w:rPr>
        <w:lastRenderedPageBreak/>
        <w:t xml:space="preserve">hands, </w:t>
      </w:r>
      <w:proofErr w:type="spellStart"/>
      <w:r w:rsidRPr="00526506">
        <w:rPr>
          <w:rFonts w:ascii="Arial" w:eastAsia="Times New Roman" w:hAnsi="Arial" w:cs="Arial"/>
          <w:color w:val="202122"/>
          <w:sz w:val="17"/>
          <w:szCs w:val="17"/>
        </w:rPr>
        <w:t>Kshemankari</w:t>
      </w:r>
      <w:proofErr w:type="spellEnd"/>
      <w:r w:rsidRPr="00526506">
        <w:rPr>
          <w:rFonts w:ascii="Arial" w:eastAsia="Times New Roman" w:hAnsi="Arial" w:cs="Arial"/>
          <w:color w:val="202122"/>
          <w:sz w:val="17"/>
          <w:szCs w:val="17"/>
        </w:rPr>
        <w:t xml:space="preserve">, </w:t>
      </w:r>
      <w:proofErr w:type="spellStart"/>
      <w:r w:rsidRPr="00526506">
        <w:rPr>
          <w:rFonts w:ascii="Arial" w:eastAsia="Times New Roman" w:hAnsi="Arial" w:cs="Arial"/>
          <w:color w:val="202122"/>
          <w:sz w:val="17"/>
          <w:szCs w:val="17"/>
        </w:rPr>
        <w:t>Suryani</w:t>
      </w:r>
      <w:proofErr w:type="spellEnd"/>
      <w:r w:rsidRPr="00526506">
        <w:rPr>
          <w:rFonts w:ascii="Arial" w:eastAsia="Times New Roman" w:hAnsi="Arial" w:cs="Arial"/>
          <w:color w:val="202122"/>
          <w:sz w:val="17"/>
          <w:szCs w:val="17"/>
        </w:rPr>
        <w:t xml:space="preserve"> and </w:t>
      </w:r>
      <w:proofErr w:type="spellStart"/>
      <w:r w:rsidR="00F75544" w:rsidRPr="00526506">
        <w:rPr>
          <w:rFonts w:ascii="Arial" w:eastAsia="Times New Roman" w:hAnsi="Arial" w:cs="Arial"/>
          <w:color w:val="202122"/>
          <w:sz w:val="17"/>
          <w:szCs w:val="17"/>
        </w:rPr>
        <w:fldChar w:fldCharType="begin"/>
      </w:r>
      <w:r w:rsidRPr="00526506">
        <w:rPr>
          <w:rFonts w:ascii="Arial" w:eastAsia="Times New Roman" w:hAnsi="Arial" w:cs="Arial"/>
          <w:color w:val="202122"/>
          <w:sz w:val="17"/>
          <w:szCs w:val="17"/>
        </w:rPr>
        <w:instrText xml:space="preserve"> HYPERLINK "https://en.wikipedia.org/wiki/Matrikas" \o "Matrikas" </w:instrText>
      </w:r>
      <w:r w:rsidR="00F75544" w:rsidRPr="00526506">
        <w:rPr>
          <w:rFonts w:ascii="Arial" w:eastAsia="Times New Roman" w:hAnsi="Arial" w:cs="Arial"/>
          <w:color w:val="202122"/>
          <w:sz w:val="17"/>
          <w:szCs w:val="17"/>
        </w:rPr>
        <w:fldChar w:fldCharType="separate"/>
      </w:r>
      <w:r w:rsidRPr="00526506">
        <w:rPr>
          <w:rFonts w:ascii="Arial" w:eastAsia="Times New Roman" w:hAnsi="Arial" w:cs="Arial"/>
          <w:color w:val="0B0080"/>
          <w:sz w:val="17"/>
        </w:rPr>
        <w:t>Saptamatrikas</w:t>
      </w:r>
      <w:proofErr w:type="spellEnd"/>
      <w:r w:rsidR="00F75544" w:rsidRPr="00526506">
        <w:rPr>
          <w:rFonts w:ascii="Arial" w:eastAsia="Times New Roman" w:hAnsi="Arial" w:cs="Arial"/>
          <w:color w:val="202122"/>
          <w:sz w:val="17"/>
          <w:szCs w:val="17"/>
        </w:rPr>
        <w:fldChar w:fldCharType="end"/>
      </w:r>
      <w:r w:rsidRPr="00526506">
        <w:rPr>
          <w:rFonts w:ascii="Arial" w:eastAsia="Times New Roman" w:hAnsi="Arial" w:cs="Arial"/>
          <w:color w:val="202122"/>
          <w:sz w:val="17"/>
          <w:szCs w:val="17"/>
        </w:rPr>
        <w:t>. There are images of </w:t>
      </w:r>
      <w:proofErr w:type="spellStart"/>
      <w:r w:rsidR="00F75544" w:rsidRPr="00526506">
        <w:rPr>
          <w:rFonts w:ascii="Arial" w:eastAsia="Times New Roman" w:hAnsi="Arial" w:cs="Arial"/>
          <w:color w:val="202122"/>
          <w:sz w:val="17"/>
          <w:szCs w:val="17"/>
        </w:rPr>
        <w:fldChar w:fldCharType="begin"/>
      </w:r>
      <w:r w:rsidRPr="00526506">
        <w:rPr>
          <w:rFonts w:ascii="Arial" w:eastAsia="Times New Roman" w:hAnsi="Arial" w:cs="Arial"/>
          <w:color w:val="202122"/>
          <w:sz w:val="17"/>
          <w:szCs w:val="17"/>
        </w:rPr>
        <w:instrText xml:space="preserve"> HYPERLINK "https://en.wikipedia.org/wiki/Navagraha" \o "Navagraha" </w:instrText>
      </w:r>
      <w:r w:rsidR="00F75544" w:rsidRPr="00526506">
        <w:rPr>
          <w:rFonts w:ascii="Arial" w:eastAsia="Times New Roman" w:hAnsi="Arial" w:cs="Arial"/>
          <w:color w:val="202122"/>
          <w:sz w:val="17"/>
          <w:szCs w:val="17"/>
        </w:rPr>
        <w:fldChar w:fldCharType="separate"/>
      </w:r>
      <w:r w:rsidRPr="00526506">
        <w:rPr>
          <w:rFonts w:ascii="Arial" w:eastAsia="Times New Roman" w:hAnsi="Arial" w:cs="Arial"/>
          <w:color w:val="0B0080"/>
          <w:sz w:val="17"/>
        </w:rPr>
        <w:t>Navagraha</w:t>
      </w:r>
      <w:proofErr w:type="spellEnd"/>
      <w:r w:rsidR="00F75544" w:rsidRPr="00526506">
        <w:rPr>
          <w:rFonts w:ascii="Arial" w:eastAsia="Times New Roman" w:hAnsi="Arial" w:cs="Arial"/>
          <w:color w:val="202122"/>
          <w:sz w:val="17"/>
          <w:szCs w:val="17"/>
        </w:rPr>
        <w:fldChar w:fldCharType="end"/>
      </w:r>
      <w:r w:rsidRPr="00526506">
        <w:rPr>
          <w:rFonts w:ascii="Arial" w:eastAsia="Times New Roman" w:hAnsi="Arial" w:cs="Arial"/>
          <w:color w:val="202122"/>
          <w:sz w:val="17"/>
          <w:szCs w:val="17"/>
        </w:rPr>
        <w:t xml:space="preserve"> (nine </w:t>
      </w:r>
      <w:proofErr w:type="spellStart"/>
      <w:r w:rsidRPr="00526506">
        <w:rPr>
          <w:rFonts w:ascii="Arial" w:eastAsia="Times New Roman" w:hAnsi="Arial" w:cs="Arial"/>
          <w:color w:val="202122"/>
          <w:sz w:val="17"/>
          <w:szCs w:val="17"/>
        </w:rPr>
        <w:t>plantets</w:t>
      </w:r>
      <w:proofErr w:type="spellEnd"/>
      <w:r w:rsidRPr="00526506">
        <w:rPr>
          <w:rFonts w:ascii="Arial" w:eastAsia="Times New Roman" w:hAnsi="Arial" w:cs="Arial"/>
          <w:color w:val="202122"/>
          <w:sz w:val="17"/>
          <w:szCs w:val="17"/>
        </w:rPr>
        <w:t>) as well.</w:t>
      </w:r>
      <w:hyperlink r:id="rId136" w:anchor="cite_note-:3-2" w:history="1">
        <w:r w:rsidRPr="00526506">
          <w:rPr>
            <w:rFonts w:ascii="Arial" w:eastAsia="Times New Roman" w:hAnsi="Arial" w:cs="Arial"/>
            <w:color w:val="0B0080"/>
            <w:sz w:val="13"/>
            <w:vertAlign w:val="superscript"/>
          </w:rPr>
          <w:t>[2]</w:t>
        </w:r>
      </w:hyperlink>
      <w:hyperlink r:id="rId137" w:anchor="cite_note-:5-6" w:history="1">
        <w:r w:rsidRPr="00526506">
          <w:rPr>
            <w:rFonts w:ascii="Arial" w:eastAsia="Times New Roman" w:hAnsi="Arial" w:cs="Arial"/>
            <w:color w:val="0B0080"/>
            <w:sz w:val="13"/>
            <w:vertAlign w:val="superscript"/>
          </w:rPr>
          <w:t>[6]</w:t>
        </w:r>
      </w:hyperlink>
    </w:p>
    <w:p w:rsidR="00526506" w:rsidRPr="00526506" w:rsidRDefault="00526506" w:rsidP="00526506">
      <w:pPr>
        <w:pStyle w:val="ListParagraph"/>
        <w:numPr>
          <w:ilvl w:val="0"/>
          <w:numId w:val="4"/>
        </w:numPr>
        <w:shd w:val="clear" w:color="auto" w:fill="FFFFFF"/>
        <w:spacing w:before="120" w:after="120" w:line="240" w:lineRule="auto"/>
        <w:rPr>
          <w:rFonts w:ascii="Arial" w:eastAsia="Times New Roman" w:hAnsi="Arial" w:cs="Arial"/>
          <w:color w:val="202122"/>
          <w:sz w:val="17"/>
          <w:szCs w:val="17"/>
        </w:rPr>
      </w:pPr>
      <w:r w:rsidRPr="00526506">
        <w:rPr>
          <w:rFonts w:ascii="Arial" w:eastAsia="Times New Roman" w:hAnsi="Arial" w:cs="Arial"/>
          <w:color w:val="202122"/>
          <w:sz w:val="17"/>
          <w:szCs w:val="17"/>
        </w:rPr>
        <w:t xml:space="preserve">There are large number of sculptures portraying women in their everyday life and activities. One sculpture depicts a woman combing her hair, adjusting her earring and looking herself in the mirror. </w:t>
      </w:r>
      <w:proofErr w:type="gramStart"/>
      <w:r w:rsidRPr="00526506">
        <w:rPr>
          <w:rFonts w:ascii="Arial" w:eastAsia="Times New Roman" w:hAnsi="Arial" w:cs="Arial"/>
          <w:color w:val="202122"/>
          <w:sz w:val="17"/>
          <w:szCs w:val="17"/>
        </w:rPr>
        <w:t>Another sculptures</w:t>
      </w:r>
      <w:proofErr w:type="gramEnd"/>
      <w:r w:rsidRPr="00526506">
        <w:rPr>
          <w:rFonts w:ascii="Arial" w:eastAsia="Times New Roman" w:hAnsi="Arial" w:cs="Arial"/>
          <w:color w:val="202122"/>
          <w:sz w:val="17"/>
          <w:szCs w:val="17"/>
        </w:rPr>
        <w:t xml:space="preserve"> include a woman writing a letter, a young woman with scorpion climbing her right leg and her clothes sliding off unknowingly, a young woman pulling a beard of a dwarf-like man, a woman with fish plate in her hands with a snake encircling her leg and reaching out to fish. One sculpture depicts a young women coming out of bath with her wet hair and a swan catching droplets of water falling from her hairs as if they are pearls. These women sculptures are adorned with jewelry including bangles, earrings, necklaces, waist girdles, anklets and others as well as with elegant clothes and well combed hairs. The variety of expressions and emotions are depicted in them. They represent beauty as well love in its sublime and seductive form signaling eroticism. There are sculptures representing maternal love such as a woman holding her child and pointing to moon to divert his attention, a woman raising her child high to let him pick a mango from tree, a woman in a mango grove with children with her.</w:t>
      </w:r>
      <w:hyperlink r:id="rId138" w:anchor="cite_note-:3-2" w:history="1">
        <w:r w:rsidRPr="00526506">
          <w:rPr>
            <w:rFonts w:ascii="Arial" w:eastAsia="Times New Roman" w:hAnsi="Arial" w:cs="Arial"/>
            <w:color w:val="0B0080"/>
            <w:sz w:val="13"/>
            <w:vertAlign w:val="superscript"/>
          </w:rPr>
          <w:t>[2]</w:t>
        </w:r>
      </w:hyperlink>
    </w:p>
    <w:p w:rsidR="00526506" w:rsidRDefault="00526506" w:rsidP="0022422A">
      <w:pPr>
        <w:pStyle w:val="ListParagraph"/>
        <w:shd w:val="clear" w:color="auto" w:fill="FFFFFF"/>
        <w:spacing w:before="120" w:after="120" w:line="240" w:lineRule="auto"/>
        <w:ind w:left="1080"/>
        <w:rPr>
          <w:rFonts w:ascii="Arial" w:hAnsi="Arial" w:cs="Arial"/>
          <w:color w:val="202122"/>
          <w:sz w:val="17"/>
          <w:szCs w:val="17"/>
        </w:rPr>
      </w:pPr>
      <w:r w:rsidRPr="00526506">
        <w:rPr>
          <w:rFonts w:ascii="Arial" w:eastAsia="Times New Roman" w:hAnsi="Arial" w:cs="Arial"/>
          <w:color w:val="202122"/>
          <w:sz w:val="15"/>
          <w:szCs w:val="15"/>
        </w:rPr>
        <w:t xml:space="preserve"> </w:t>
      </w:r>
    </w:p>
    <w:p w:rsidR="00487651" w:rsidRDefault="00487651" w:rsidP="00487651"/>
    <w:p w:rsidR="00FF6187" w:rsidRDefault="00FF6187" w:rsidP="00487651">
      <w:proofErr w:type="spellStart"/>
      <w:r>
        <w:t>Uptohere</w:t>
      </w:r>
      <w:proofErr w:type="spellEnd"/>
      <w:r>
        <w:t xml:space="preserve"> </w:t>
      </w:r>
      <w:r>
        <w:softHyphen/>
        <w:t xml:space="preserve">:- </w:t>
      </w:r>
      <w:hyperlink r:id="rId139" w:history="1">
        <w:r>
          <w:rPr>
            <w:rStyle w:val="Hyperlink"/>
          </w:rPr>
          <w:t>https://en.wikipedia.org/wiki/Rani_ki_vav</w:t>
        </w:r>
      </w:hyperlink>
      <w:r>
        <w:t xml:space="preserve"> </w:t>
      </w:r>
    </w:p>
    <w:p w:rsidR="00FF6187" w:rsidRDefault="00FF6187" w:rsidP="00FF6187">
      <w:pPr>
        <w:pStyle w:val="NormalWeb"/>
        <w:jc w:val="both"/>
        <w:rPr>
          <w:rFonts w:ascii="Arial" w:hAnsi="Arial" w:cs="Arial"/>
          <w:color w:val="333333"/>
          <w:sz w:val="16"/>
          <w:szCs w:val="16"/>
        </w:rPr>
      </w:pPr>
      <w:proofErr w:type="spellStart"/>
      <w:r>
        <w:rPr>
          <w:rFonts w:ascii="Arial" w:hAnsi="Arial" w:cs="Arial"/>
          <w:color w:val="333333"/>
          <w:sz w:val="16"/>
          <w:szCs w:val="16"/>
        </w:rPr>
        <w:t>Rani</w:t>
      </w:r>
      <w:proofErr w:type="spellEnd"/>
      <w:r>
        <w:rPr>
          <w:rFonts w:ascii="Arial" w:hAnsi="Arial" w:cs="Arial"/>
          <w:color w:val="333333"/>
          <w:sz w:val="16"/>
          <w:szCs w:val="16"/>
        </w:rPr>
        <w:t xml:space="preserve"> (Queen) </w:t>
      </w:r>
      <w:proofErr w:type="spellStart"/>
      <w:r>
        <w:rPr>
          <w:rFonts w:ascii="Arial" w:hAnsi="Arial" w:cs="Arial"/>
          <w:color w:val="333333"/>
          <w:sz w:val="16"/>
          <w:szCs w:val="16"/>
        </w:rPr>
        <w:t>Udayamati</w:t>
      </w:r>
      <w:proofErr w:type="spellEnd"/>
      <w:r>
        <w:rPr>
          <w:rFonts w:ascii="Arial" w:hAnsi="Arial" w:cs="Arial"/>
          <w:color w:val="333333"/>
          <w:sz w:val="16"/>
          <w:szCs w:val="16"/>
        </w:rPr>
        <w:t xml:space="preserve"> commissioned this </w:t>
      </w:r>
      <w:proofErr w:type="spellStart"/>
      <w:r>
        <w:rPr>
          <w:rFonts w:ascii="Arial" w:hAnsi="Arial" w:cs="Arial"/>
          <w:color w:val="333333"/>
          <w:sz w:val="16"/>
          <w:szCs w:val="16"/>
        </w:rPr>
        <w:t>vav</w:t>
      </w:r>
      <w:proofErr w:type="spellEnd"/>
      <w:r>
        <w:rPr>
          <w:rFonts w:ascii="Arial" w:hAnsi="Arial" w:cs="Arial"/>
          <w:color w:val="333333"/>
          <w:sz w:val="16"/>
          <w:szCs w:val="16"/>
        </w:rPr>
        <w:t xml:space="preserve"> or </w:t>
      </w:r>
      <w:proofErr w:type="spellStart"/>
      <w:r>
        <w:rPr>
          <w:rFonts w:ascii="Arial" w:hAnsi="Arial" w:cs="Arial"/>
          <w:color w:val="333333"/>
          <w:sz w:val="16"/>
          <w:szCs w:val="16"/>
        </w:rPr>
        <w:t>stepwell</w:t>
      </w:r>
      <w:proofErr w:type="spellEnd"/>
      <w:r>
        <w:rPr>
          <w:rFonts w:ascii="Arial" w:hAnsi="Arial" w:cs="Arial"/>
          <w:color w:val="333333"/>
          <w:sz w:val="16"/>
          <w:szCs w:val="16"/>
        </w:rPr>
        <w:t xml:space="preserve">, in 1063 in the memory of her husband King </w:t>
      </w:r>
      <w:proofErr w:type="spellStart"/>
      <w:r>
        <w:rPr>
          <w:rFonts w:ascii="Arial" w:hAnsi="Arial" w:cs="Arial"/>
          <w:color w:val="333333"/>
          <w:sz w:val="16"/>
          <w:szCs w:val="16"/>
        </w:rPr>
        <w:t>Bhimdev</w:t>
      </w:r>
      <w:proofErr w:type="spellEnd"/>
      <w:r>
        <w:rPr>
          <w:rFonts w:ascii="Arial" w:hAnsi="Arial" w:cs="Arial"/>
          <w:color w:val="333333"/>
          <w:sz w:val="16"/>
          <w:szCs w:val="16"/>
        </w:rPr>
        <w:t xml:space="preserve"> I of the </w:t>
      </w:r>
      <w:proofErr w:type="spellStart"/>
      <w:r>
        <w:rPr>
          <w:rFonts w:ascii="Arial" w:hAnsi="Arial" w:cs="Arial"/>
          <w:color w:val="333333"/>
          <w:sz w:val="16"/>
          <w:szCs w:val="16"/>
        </w:rPr>
        <w:t>Solanki</w:t>
      </w:r>
      <w:proofErr w:type="spellEnd"/>
      <w:r>
        <w:rPr>
          <w:rFonts w:ascii="Arial" w:hAnsi="Arial" w:cs="Arial"/>
          <w:color w:val="333333"/>
          <w:sz w:val="16"/>
          <w:szCs w:val="16"/>
        </w:rPr>
        <w:t xml:space="preserve"> dynasty. The </w:t>
      </w:r>
      <w:proofErr w:type="spellStart"/>
      <w:r>
        <w:rPr>
          <w:rFonts w:ascii="Arial" w:hAnsi="Arial" w:cs="Arial"/>
          <w:color w:val="333333"/>
          <w:sz w:val="16"/>
          <w:szCs w:val="16"/>
        </w:rPr>
        <w:t>vav</w:t>
      </w:r>
      <w:proofErr w:type="spellEnd"/>
      <w:r>
        <w:rPr>
          <w:rFonts w:ascii="Arial" w:hAnsi="Arial" w:cs="Arial"/>
          <w:color w:val="333333"/>
          <w:sz w:val="16"/>
          <w:szCs w:val="16"/>
        </w:rPr>
        <w:t xml:space="preserve"> was later flooded by the nearby </w:t>
      </w:r>
      <w:proofErr w:type="spellStart"/>
      <w:r>
        <w:rPr>
          <w:rFonts w:ascii="Arial" w:hAnsi="Arial" w:cs="Arial"/>
          <w:color w:val="333333"/>
          <w:sz w:val="16"/>
          <w:szCs w:val="16"/>
        </w:rPr>
        <w:t>Saraswati</w:t>
      </w:r>
      <w:proofErr w:type="spellEnd"/>
      <w:r>
        <w:rPr>
          <w:rFonts w:ascii="Arial" w:hAnsi="Arial" w:cs="Arial"/>
          <w:color w:val="333333"/>
          <w:sz w:val="16"/>
          <w:szCs w:val="16"/>
        </w:rPr>
        <w:t xml:space="preserve"> </w:t>
      </w:r>
      <w:proofErr w:type="gramStart"/>
      <w:r>
        <w:rPr>
          <w:rFonts w:ascii="Arial" w:hAnsi="Arial" w:cs="Arial"/>
          <w:color w:val="333333"/>
          <w:sz w:val="16"/>
          <w:szCs w:val="16"/>
        </w:rPr>
        <w:t>river</w:t>
      </w:r>
      <w:proofErr w:type="gramEnd"/>
      <w:r>
        <w:rPr>
          <w:rFonts w:ascii="Arial" w:hAnsi="Arial" w:cs="Arial"/>
          <w:color w:val="333333"/>
          <w:sz w:val="16"/>
          <w:szCs w:val="16"/>
        </w:rPr>
        <w:t xml:space="preserve"> and silted over until the late 1980s, when it was excavated by the Archeological Survey of India, with the carvings found in pristine condition. </w:t>
      </w:r>
      <w:proofErr w:type="spellStart"/>
      <w:r>
        <w:rPr>
          <w:rFonts w:ascii="Arial" w:hAnsi="Arial" w:cs="Arial"/>
          <w:color w:val="333333"/>
          <w:sz w:val="16"/>
          <w:szCs w:val="16"/>
        </w:rPr>
        <w:t>Rani</w:t>
      </w:r>
      <w:proofErr w:type="spellEnd"/>
      <w:r>
        <w:rPr>
          <w:rFonts w:ascii="Arial" w:hAnsi="Arial" w:cs="Arial"/>
          <w:color w:val="333333"/>
          <w:sz w:val="16"/>
          <w:szCs w:val="16"/>
        </w:rPr>
        <w:t xml:space="preserve"> </w:t>
      </w:r>
      <w:proofErr w:type="spellStart"/>
      <w:r>
        <w:rPr>
          <w:rFonts w:ascii="Arial" w:hAnsi="Arial" w:cs="Arial"/>
          <w:color w:val="333333"/>
          <w:sz w:val="16"/>
          <w:szCs w:val="16"/>
        </w:rPr>
        <w:t>Ki</w:t>
      </w:r>
      <w:proofErr w:type="spellEnd"/>
      <w:r>
        <w:rPr>
          <w:rFonts w:ascii="Arial" w:hAnsi="Arial" w:cs="Arial"/>
          <w:color w:val="333333"/>
          <w:sz w:val="16"/>
          <w:szCs w:val="16"/>
        </w:rPr>
        <w:t xml:space="preserve"> </w:t>
      </w:r>
      <w:proofErr w:type="spellStart"/>
      <w:r>
        <w:rPr>
          <w:rFonts w:ascii="Arial" w:hAnsi="Arial" w:cs="Arial"/>
          <w:color w:val="333333"/>
          <w:sz w:val="16"/>
          <w:szCs w:val="16"/>
        </w:rPr>
        <w:t>Vav</w:t>
      </w:r>
      <w:proofErr w:type="spellEnd"/>
      <w:r>
        <w:rPr>
          <w:rFonts w:ascii="Arial" w:hAnsi="Arial" w:cs="Arial"/>
          <w:color w:val="333333"/>
          <w:sz w:val="16"/>
          <w:szCs w:val="16"/>
        </w:rPr>
        <w:t xml:space="preserve"> is amongst the finest </w:t>
      </w:r>
      <w:proofErr w:type="spellStart"/>
      <w:r>
        <w:rPr>
          <w:rFonts w:ascii="Arial" w:hAnsi="Arial" w:cs="Arial"/>
          <w:color w:val="333333"/>
          <w:sz w:val="16"/>
          <w:szCs w:val="16"/>
        </w:rPr>
        <w:t>stepwells</w:t>
      </w:r>
      <w:proofErr w:type="spellEnd"/>
      <w:r>
        <w:rPr>
          <w:rFonts w:ascii="Arial" w:hAnsi="Arial" w:cs="Arial"/>
          <w:color w:val="333333"/>
          <w:sz w:val="16"/>
          <w:szCs w:val="16"/>
        </w:rPr>
        <w:t xml:space="preserve"> in India, and one of the most famous legacies of the ancient capital city.</w:t>
      </w:r>
    </w:p>
    <w:p w:rsidR="00FF6187" w:rsidRDefault="00FF6187" w:rsidP="00FF6187">
      <w:pPr>
        <w:pStyle w:val="NormalWeb"/>
        <w:jc w:val="both"/>
        <w:rPr>
          <w:rFonts w:ascii="Arial" w:hAnsi="Arial" w:cs="Arial"/>
          <w:color w:val="333333"/>
          <w:sz w:val="16"/>
          <w:szCs w:val="16"/>
        </w:rPr>
      </w:pPr>
      <w:r>
        <w:rPr>
          <w:rFonts w:ascii="Arial" w:hAnsi="Arial" w:cs="Arial"/>
          <w:color w:val="333333"/>
          <w:sz w:val="16"/>
          <w:szCs w:val="16"/>
        </w:rPr>
        <w:t xml:space="preserve">The </w:t>
      </w:r>
      <w:proofErr w:type="spellStart"/>
      <w:r>
        <w:rPr>
          <w:rFonts w:ascii="Arial" w:hAnsi="Arial" w:cs="Arial"/>
          <w:color w:val="333333"/>
          <w:sz w:val="16"/>
          <w:szCs w:val="16"/>
        </w:rPr>
        <w:t>vavs</w:t>
      </w:r>
      <w:proofErr w:type="spellEnd"/>
      <w:r>
        <w:rPr>
          <w:rFonts w:ascii="Arial" w:hAnsi="Arial" w:cs="Arial"/>
          <w:color w:val="333333"/>
          <w:sz w:val="16"/>
          <w:szCs w:val="16"/>
        </w:rPr>
        <w:t xml:space="preserve"> of Gujarat are not merely sites for collecting water and </w:t>
      </w:r>
      <w:proofErr w:type="spellStart"/>
      <w:r>
        <w:rPr>
          <w:rFonts w:ascii="Arial" w:hAnsi="Arial" w:cs="Arial"/>
          <w:color w:val="333333"/>
          <w:sz w:val="16"/>
          <w:szCs w:val="16"/>
        </w:rPr>
        <w:t>socialising</w:t>
      </w:r>
      <w:proofErr w:type="spellEnd"/>
      <w:r>
        <w:rPr>
          <w:rFonts w:ascii="Arial" w:hAnsi="Arial" w:cs="Arial"/>
          <w:color w:val="333333"/>
          <w:sz w:val="16"/>
          <w:szCs w:val="16"/>
        </w:rPr>
        <w:t xml:space="preserve">, but also simultaneously hold great spiritual significance. They were originally constructed quite simply, but became more intricate over the years, perhaps to make explicit this ancient concept of the sanctity of water by carving it out in stone deities. You may thus enter </w:t>
      </w:r>
      <w:proofErr w:type="spellStart"/>
      <w:r>
        <w:rPr>
          <w:rFonts w:ascii="Arial" w:hAnsi="Arial" w:cs="Arial"/>
          <w:color w:val="333333"/>
          <w:sz w:val="16"/>
          <w:szCs w:val="16"/>
        </w:rPr>
        <w:t>Rani</w:t>
      </w:r>
      <w:proofErr w:type="spellEnd"/>
      <w:r>
        <w:rPr>
          <w:rFonts w:ascii="Arial" w:hAnsi="Arial" w:cs="Arial"/>
          <w:color w:val="333333"/>
          <w:sz w:val="16"/>
          <w:szCs w:val="16"/>
        </w:rPr>
        <w:t xml:space="preserve"> </w:t>
      </w:r>
      <w:proofErr w:type="spellStart"/>
      <w:r>
        <w:rPr>
          <w:rFonts w:ascii="Arial" w:hAnsi="Arial" w:cs="Arial"/>
          <w:color w:val="333333"/>
          <w:sz w:val="16"/>
          <w:szCs w:val="16"/>
        </w:rPr>
        <w:t>Ki</w:t>
      </w:r>
      <w:proofErr w:type="spellEnd"/>
      <w:r>
        <w:rPr>
          <w:rFonts w:ascii="Arial" w:hAnsi="Arial" w:cs="Arial"/>
          <w:color w:val="333333"/>
          <w:sz w:val="16"/>
          <w:szCs w:val="16"/>
        </w:rPr>
        <w:t xml:space="preserve"> </w:t>
      </w:r>
      <w:proofErr w:type="spellStart"/>
      <w:r>
        <w:rPr>
          <w:rFonts w:ascii="Arial" w:hAnsi="Arial" w:cs="Arial"/>
          <w:color w:val="333333"/>
          <w:sz w:val="16"/>
          <w:szCs w:val="16"/>
        </w:rPr>
        <w:t>Vav</w:t>
      </w:r>
      <w:proofErr w:type="spellEnd"/>
      <w:r>
        <w:rPr>
          <w:rFonts w:ascii="Arial" w:hAnsi="Arial" w:cs="Arial"/>
          <w:color w:val="333333"/>
          <w:sz w:val="16"/>
          <w:szCs w:val="16"/>
        </w:rPr>
        <w:t xml:space="preserve"> as if it is a subterranean temple.</w:t>
      </w:r>
    </w:p>
    <w:p w:rsidR="00FF6187" w:rsidRDefault="00FF6187" w:rsidP="00FF6187">
      <w:pPr>
        <w:pStyle w:val="NormalWeb"/>
        <w:jc w:val="both"/>
        <w:rPr>
          <w:rFonts w:ascii="Arial" w:hAnsi="Arial" w:cs="Arial"/>
          <w:color w:val="333333"/>
          <w:sz w:val="16"/>
          <w:szCs w:val="16"/>
        </w:rPr>
      </w:pPr>
      <w:r>
        <w:rPr>
          <w:rFonts w:ascii="Arial" w:hAnsi="Arial" w:cs="Arial"/>
          <w:color w:val="333333"/>
          <w:sz w:val="16"/>
          <w:szCs w:val="16"/>
        </w:rPr>
        <w:t xml:space="preserve">The steps begin at ground level, leading you down through the cool air through several pillared pavilions to reach the deep well below. There are more than 800 elaborate sculptures among seven galleries. The central theme is the </w:t>
      </w:r>
      <w:proofErr w:type="spellStart"/>
      <w:r>
        <w:rPr>
          <w:rFonts w:ascii="Arial" w:hAnsi="Arial" w:cs="Arial"/>
          <w:color w:val="333333"/>
          <w:sz w:val="16"/>
          <w:szCs w:val="16"/>
        </w:rPr>
        <w:t>Dasavataras</w:t>
      </w:r>
      <w:proofErr w:type="spellEnd"/>
      <w:r>
        <w:rPr>
          <w:rFonts w:ascii="Arial" w:hAnsi="Arial" w:cs="Arial"/>
          <w:color w:val="333333"/>
          <w:sz w:val="16"/>
          <w:szCs w:val="16"/>
        </w:rPr>
        <w:t xml:space="preserve">, or ten incarnations of Vishnu, including Buddha. The avatars are accompanied by </w:t>
      </w:r>
      <w:proofErr w:type="spellStart"/>
      <w:r>
        <w:rPr>
          <w:rFonts w:ascii="Arial" w:hAnsi="Arial" w:cs="Arial"/>
          <w:color w:val="333333"/>
          <w:sz w:val="16"/>
          <w:szCs w:val="16"/>
        </w:rPr>
        <w:t>sadhus</w:t>
      </w:r>
      <w:proofErr w:type="spellEnd"/>
      <w:r>
        <w:rPr>
          <w:rFonts w:ascii="Arial" w:hAnsi="Arial" w:cs="Arial"/>
          <w:color w:val="333333"/>
          <w:sz w:val="16"/>
          <w:szCs w:val="16"/>
        </w:rPr>
        <w:t xml:space="preserve">, </w:t>
      </w:r>
      <w:proofErr w:type="spellStart"/>
      <w:proofErr w:type="gramStart"/>
      <w:r>
        <w:rPr>
          <w:rFonts w:ascii="Arial" w:hAnsi="Arial" w:cs="Arial"/>
          <w:color w:val="333333"/>
          <w:sz w:val="16"/>
          <w:szCs w:val="16"/>
        </w:rPr>
        <w:t>brahmins</w:t>
      </w:r>
      <w:proofErr w:type="spellEnd"/>
      <w:proofErr w:type="gramEnd"/>
      <w:r>
        <w:rPr>
          <w:rFonts w:ascii="Arial" w:hAnsi="Arial" w:cs="Arial"/>
          <w:color w:val="333333"/>
          <w:sz w:val="16"/>
          <w:szCs w:val="16"/>
        </w:rPr>
        <w:t xml:space="preserve">, and </w:t>
      </w:r>
      <w:proofErr w:type="spellStart"/>
      <w:r>
        <w:rPr>
          <w:rFonts w:ascii="Arial" w:hAnsi="Arial" w:cs="Arial"/>
          <w:color w:val="333333"/>
          <w:sz w:val="16"/>
          <w:szCs w:val="16"/>
        </w:rPr>
        <w:t>apsaras</w:t>
      </w:r>
      <w:proofErr w:type="spellEnd"/>
      <w:r>
        <w:rPr>
          <w:rFonts w:ascii="Arial" w:hAnsi="Arial" w:cs="Arial"/>
          <w:color w:val="333333"/>
          <w:sz w:val="16"/>
          <w:szCs w:val="16"/>
        </w:rPr>
        <w:t xml:space="preserve"> (celestial dancers), painting their lips and adorning themselves. At water level you come to a carving of </w:t>
      </w:r>
      <w:proofErr w:type="spellStart"/>
      <w:r>
        <w:rPr>
          <w:rFonts w:ascii="Arial" w:hAnsi="Arial" w:cs="Arial"/>
          <w:color w:val="333333"/>
          <w:sz w:val="16"/>
          <w:szCs w:val="16"/>
        </w:rPr>
        <w:t>Sheshashayi</w:t>
      </w:r>
      <w:proofErr w:type="spellEnd"/>
      <w:r>
        <w:rPr>
          <w:rFonts w:ascii="Arial" w:hAnsi="Arial" w:cs="Arial"/>
          <w:color w:val="333333"/>
          <w:sz w:val="16"/>
          <w:szCs w:val="16"/>
        </w:rPr>
        <w:t xml:space="preserve">-Vishnu, in which Vishnu reclines on the thousand-hooded serpent </w:t>
      </w:r>
      <w:proofErr w:type="spellStart"/>
      <w:r>
        <w:rPr>
          <w:rFonts w:ascii="Arial" w:hAnsi="Arial" w:cs="Arial"/>
          <w:color w:val="333333"/>
          <w:sz w:val="16"/>
          <w:szCs w:val="16"/>
        </w:rPr>
        <w:t>Shesha</w:t>
      </w:r>
      <w:proofErr w:type="spellEnd"/>
      <w:r>
        <w:rPr>
          <w:rFonts w:ascii="Arial" w:hAnsi="Arial" w:cs="Arial"/>
          <w:color w:val="333333"/>
          <w:sz w:val="16"/>
          <w:szCs w:val="16"/>
        </w:rPr>
        <w:t>, where it is said he rests in the infinity between ages.</w:t>
      </w:r>
    </w:p>
    <w:p w:rsidR="00FF6187" w:rsidRDefault="00FF6187" w:rsidP="00487651">
      <w:proofErr w:type="spellStart"/>
      <w:r>
        <w:t>Upto</w:t>
      </w:r>
      <w:proofErr w:type="spellEnd"/>
      <w:r>
        <w:t xml:space="preserve"> </w:t>
      </w:r>
      <w:proofErr w:type="gramStart"/>
      <w:r>
        <w:t>here :_</w:t>
      </w:r>
      <w:proofErr w:type="gramEnd"/>
      <w:r>
        <w:t xml:space="preserve"> </w:t>
      </w:r>
      <w:hyperlink r:id="rId140" w:history="1">
        <w:r>
          <w:rPr>
            <w:rStyle w:val="Hyperlink"/>
          </w:rPr>
          <w:t>https://www.gujarattourism.com/destination/details/6/61</w:t>
        </w:r>
      </w:hyperlink>
    </w:p>
    <w:p w:rsidR="00FF6187" w:rsidRPr="00487651" w:rsidRDefault="00FF6187" w:rsidP="00487651"/>
    <w:p w:rsidR="00FF6187" w:rsidRDefault="00526506" w:rsidP="007873BA">
      <w:r>
        <w:rPr>
          <w:noProof/>
        </w:rPr>
        <w:lastRenderedPageBreak/>
        <w:drawing>
          <wp:inline distT="0" distB="0" distL="0" distR="0">
            <wp:extent cx="5943600" cy="7924800"/>
            <wp:effectExtent l="19050" t="0" r="0" b="0"/>
            <wp:docPr id="29" name="Picture 29" descr="https://upload.wikimedia.org/wikipedia/commons/4/4e/Rani_Ki_Vav%2C_Above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commons/4/4e/Rani_Ki_Vav%2C_Above_View.JPG"/>
                    <pic:cNvPicPr>
                      <a:picLocks noChangeAspect="1" noChangeArrowheads="1"/>
                    </pic:cNvPicPr>
                  </pic:nvPicPr>
                  <pic:blipFill>
                    <a:blip r:embed="rId141"/>
                    <a:srcRect/>
                    <a:stretch>
                      <a:fillRect/>
                    </a:stretch>
                  </pic:blipFill>
                  <pic:spPr bwMode="auto">
                    <a:xfrm>
                      <a:off x="0" y="0"/>
                      <a:ext cx="5943600" cy="7924800"/>
                    </a:xfrm>
                    <a:prstGeom prst="rect">
                      <a:avLst/>
                    </a:prstGeom>
                    <a:noFill/>
                    <a:ln w="9525">
                      <a:noFill/>
                      <a:miter lim="800000"/>
                      <a:headEnd/>
                      <a:tailEnd/>
                    </a:ln>
                  </pic:spPr>
                </pic:pic>
              </a:graphicData>
            </a:graphic>
          </wp:inline>
        </w:drawing>
      </w:r>
      <w:hyperlink r:id="rId142" w:history="1">
        <w:r w:rsidRPr="008B3250">
          <w:rPr>
            <w:rStyle w:val="Hyperlink"/>
          </w:rPr>
          <w:t>https://upload.wikimedia.org/wikipedia/commons/4/4e/Rani_Ki_Vav%2C_Above_View.JPG</w:t>
        </w:r>
      </w:hyperlink>
      <w:r>
        <w:rPr>
          <w:noProof/>
        </w:rPr>
        <w:drawing>
          <wp:inline distT="0" distB="0" distL="0" distR="0">
            <wp:extent cx="5943600" cy="4658297"/>
            <wp:effectExtent l="19050" t="0" r="0" b="0"/>
            <wp:docPr id="32" name="Picture 32" descr="https://upload.wikimedia.org/wikipedia/commons/thumb/1/14/Rani_ki_vav1.jpg/1280px-Rani_ki_v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wikimedia.org/wikipedia/commons/thumb/1/14/Rani_ki_vav1.jpg/1280px-Rani_ki_vav1.jpg"/>
                    <pic:cNvPicPr>
                      <a:picLocks noChangeAspect="1" noChangeArrowheads="1"/>
                    </pic:cNvPicPr>
                  </pic:nvPicPr>
                  <pic:blipFill>
                    <a:blip r:embed="rId143"/>
                    <a:srcRect/>
                    <a:stretch>
                      <a:fillRect/>
                    </a:stretch>
                  </pic:blipFill>
                  <pic:spPr bwMode="auto">
                    <a:xfrm>
                      <a:off x="0" y="0"/>
                      <a:ext cx="5943600" cy="4658297"/>
                    </a:xfrm>
                    <a:prstGeom prst="rect">
                      <a:avLst/>
                    </a:prstGeom>
                    <a:noFill/>
                    <a:ln w="9525">
                      <a:noFill/>
                      <a:miter lim="800000"/>
                      <a:headEnd/>
                      <a:tailEnd/>
                    </a:ln>
                  </pic:spPr>
                </pic:pic>
              </a:graphicData>
            </a:graphic>
          </wp:inline>
        </w:drawing>
      </w:r>
    </w:p>
    <w:p w:rsidR="00526506" w:rsidRDefault="00F75544" w:rsidP="007873BA">
      <w:hyperlink r:id="rId144" w:history="1">
        <w:r w:rsidR="00FF6187" w:rsidRPr="007C72D4">
          <w:rPr>
            <w:rStyle w:val="Hyperlink"/>
          </w:rPr>
          <w:t>https://upload.wikimedia.org/wikipedia/commons/thumb/1/14/Rani_ki_vav1.jpg/1280px-Rani_ki_vav1.jpg</w:t>
        </w:r>
      </w:hyperlink>
    </w:p>
    <w:p w:rsidR="00FF6187" w:rsidRDefault="00FF6187" w:rsidP="007873BA"/>
    <w:p w:rsidR="00FF6187" w:rsidRDefault="00526506" w:rsidP="007873BA">
      <w:r>
        <w:rPr>
          <w:noProof/>
        </w:rPr>
        <w:lastRenderedPageBreak/>
        <w:drawing>
          <wp:inline distT="0" distB="0" distL="0" distR="0">
            <wp:extent cx="5943600" cy="4457700"/>
            <wp:effectExtent l="19050" t="0" r="0" b="0"/>
            <wp:docPr id="35" name="Picture 35" descr="https://upload.wikimedia.org/wikipedia/commons/thumb/e/e7/Rani_ki_vav_08.jpg/1280px-Rani_ki_vav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thumb/e/e7/Rani_ki_vav_08.jpg/1280px-Rani_ki_vav_08.jpg"/>
                    <pic:cNvPicPr>
                      <a:picLocks noChangeAspect="1" noChangeArrowheads="1"/>
                    </pic:cNvPicPr>
                  </pic:nvPicPr>
                  <pic:blipFill>
                    <a:blip r:embed="rId14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526506" w:rsidRDefault="00F75544" w:rsidP="007873BA">
      <w:hyperlink r:id="rId146" w:history="1">
        <w:r w:rsidR="00FF6187" w:rsidRPr="007C72D4">
          <w:rPr>
            <w:rStyle w:val="Hyperlink"/>
          </w:rPr>
          <w:t>https://upload.wikimedia.org/wikipedia/commons/thumb/e/e7/Rani_ki_vav_08.jpg/1280px-Rani_ki_vav_08.jpg</w:t>
        </w:r>
      </w:hyperlink>
    </w:p>
    <w:p w:rsidR="00FF6187" w:rsidRDefault="00FF6187" w:rsidP="007873BA">
      <w:r>
        <w:rPr>
          <w:noProof/>
        </w:rPr>
        <w:lastRenderedPageBreak/>
        <w:drawing>
          <wp:inline distT="0" distB="0" distL="0" distR="0">
            <wp:extent cx="5943600" cy="3122371"/>
            <wp:effectExtent l="19050" t="0" r="0" b="0"/>
            <wp:docPr id="8" name="Picture 13" descr="Rani-ki-Vav (the Queen's Stepwell) at Patan, Gujarat - UNESCO World  Heritage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ni-ki-Vav (the Queen's Stepwell) at Patan, Gujarat - UNESCO World  Heritage Centre"/>
                    <pic:cNvPicPr>
                      <a:picLocks noChangeAspect="1" noChangeArrowheads="1"/>
                    </pic:cNvPicPr>
                  </pic:nvPicPr>
                  <pic:blipFill>
                    <a:blip r:embed="rId147"/>
                    <a:srcRect/>
                    <a:stretch>
                      <a:fillRect/>
                    </a:stretch>
                  </pic:blipFill>
                  <pic:spPr bwMode="auto">
                    <a:xfrm>
                      <a:off x="0" y="0"/>
                      <a:ext cx="5943600" cy="3122371"/>
                    </a:xfrm>
                    <a:prstGeom prst="rect">
                      <a:avLst/>
                    </a:prstGeom>
                    <a:noFill/>
                    <a:ln w="9525">
                      <a:noFill/>
                      <a:miter lim="800000"/>
                      <a:headEnd/>
                      <a:tailEnd/>
                    </a:ln>
                  </pic:spPr>
                </pic:pic>
              </a:graphicData>
            </a:graphic>
          </wp:inline>
        </w:drawing>
      </w:r>
    </w:p>
    <w:p w:rsidR="00FF6187" w:rsidRDefault="00F75544" w:rsidP="007873BA">
      <w:hyperlink r:id="rId148" w:history="1">
        <w:r w:rsidR="00FF6187" w:rsidRPr="007C72D4">
          <w:rPr>
            <w:rStyle w:val="Hyperlink"/>
          </w:rPr>
          <w:t>https://whc.unesco.org/uploads/thumbs/site_0922_0002-1200-630-20140622130343.jpg</w:t>
        </w:r>
      </w:hyperlink>
    </w:p>
    <w:p w:rsidR="00FF6187" w:rsidRDefault="00FF6187" w:rsidP="007873BA">
      <w:r>
        <w:rPr>
          <w:noProof/>
        </w:rPr>
        <w:drawing>
          <wp:inline distT="0" distB="0" distL="0" distR="0">
            <wp:extent cx="5943600" cy="4141304"/>
            <wp:effectExtent l="19050" t="0" r="0" b="0"/>
            <wp:docPr id="9" name="Picture 16" descr="Detailing of The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tailing of The Wall"/>
                    <pic:cNvPicPr>
                      <a:picLocks noChangeAspect="1" noChangeArrowheads="1"/>
                    </pic:cNvPicPr>
                  </pic:nvPicPr>
                  <pic:blipFill>
                    <a:blip r:embed="rId149"/>
                    <a:srcRect/>
                    <a:stretch>
                      <a:fillRect/>
                    </a:stretch>
                  </pic:blipFill>
                  <pic:spPr bwMode="auto">
                    <a:xfrm>
                      <a:off x="0" y="0"/>
                      <a:ext cx="5943600" cy="4141304"/>
                    </a:xfrm>
                    <a:prstGeom prst="rect">
                      <a:avLst/>
                    </a:prstGeom>
                    <a:noFill/>
                    <a:ln w="9525">
                      <a:noFill/>
                      <a:miter lim="800000"/>
                      <a:headEnd/>
                      <a:tailEnd/>
                    </a:ln>
                  </pic:spPr>
                </pic:pic>
              </a:graphicData>
            </a:graphic>
          </wp:inline>
        </w:drawing>
      </w:r>
    </w:p>
    <w:p w:rsidR="00FF6187" w:rsidRDefault="00FF6187" w:rsidP="007873BA">
      <w:proofErr w:type="spellStart"/>
      <w:r>
        <w:t>Src</w:t>
      </w:r>
      <w:proofErr w:type="spellEnd"/>
      <w:r>
        <w:t xml:space="preserve"> - </w:t>
      </w:r>
      <w:hyperlink r:id="rId150" w:history="1">
        <w:r>
          <w:rPr>
            <w:rStyle w:val="Hyperlink"/>
          </w:rPr>
          <w:t>https://www.gujarattourism.com/destination/details/6/61</w:t>
        </w:r>
      </w:hyperlink>
    </w:p>
    <w:p w:rsidR="00FF6187" w:rsidRDefault="00FF6187" w:rsidP="007873BA">
      <w:r>
        <w:rPr>
          <w:noProof/>
        </w:rPr>
        <w:lastRenderedPageBreak/>
        <w:drawing>
          <wp:inline distT="0" distB="0" distL="0" distR="0">
            <wp:extent cx="5947410" cy="2491740"/>
            <wp:effectExtent l="19050" t="0" r="0" b="0"/>
            <wp:docPr id="11" name="Picture 19" descr="https://www.gujarattourism.com/file-manager/photo-gallery/1510140999-him_4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jarattourism.com/file-manager/photo-gallery/1510140999-him_4713.jpg"/>
                    <pic:cNvPicPr>
                      <a:picLocks noChangeAspect="1" noChangeArrowheads="1"/>
                    </pic:cNvPicPr>
                  </pic:nvPicPr>
                  <pic:blipFill>
                    <a:blip r:embed="rId151" cstate="print"/>
                    <a:srcRect/>
                    <a:stretch>
                      <a:fillRect/>
                    </a:stretch>
                  </pic:blipFill>
                  <pic:spPr bwMode="auto">
                    <a:xfrm>
                      <a:off x="0" y="0"/>
                      <a:ext cx="5943600" cy="2490144"/>
                    </a:xfrm>
                    <a:prstGeom prst="rect">
                      <a:avLst/>
                    </a:prstGeom>
                    <a:noFill/>
                    <a:ln w="9525">
                      <a:noFill/>
                      <a:miter lim="800000"/>
                      <a:headEnd/>
                      <a:tailEnd/>
                    </a:ln>
                  </pic:spPr>
                </pic:pic>
              </a:graphicData>
            </a:graphic>
          </wp:inline>
        </w:drawing>
      </w:r>
    </w:p>
    <w:p w:rsidR="00FF6187" w:rsidRDefault="00F75544" w:rsidP="007873BA">
      <w:hyperlink r:id="rId152" w:history="1">
        <w:r w:rsidR="00FF6187">
          <w:rPr>
            <w:rStyle w:val="Hyperlink"/>
          </w:rPr>
          <w:t>https://www.gujarattourism.com/destination/details/6/61</w:t>
        </w:r>
      </w:hyperlink>
    </w:p>
    <w:p w:rsidR="00FF6187" w:rsidRDefault="00FF6187" w:rsidP="007873BA"/>
    <w:p w:rsidR="00FF6187" w:rsidRDefault="00FF6187" w:rsidP="007873BA"/>
    <w:p w:rsidR="00526506" w:rsidRDefault="00526506" w:rsidP="007873BA"/>
    <w:p w:rsidR="00526506" w:rsidRDefault="00526506" w:rsidP="007873BA"/>
    <w:p w:rsidR="00526506" w:rsidRDefault="00526506" w:rsidP="007873BA"/>
    <w:p w:rsidR="00526506" w:rsidRDefault="00526506" w:rsidP="007873BA"/>
    <w:p w:rsidR="00526962" w:rsidRPr="007873BA" w:rsidRDefault="00526962" w:rsidP="007873BA"/>
    <w:sectPr w:rsidR="00526962" w:rsidRPr="007873BA" w:rsidSect="005C19C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F34DDA"/>
    <w:multiLevelType w:val="hybridMultilevel"/>
    <w:tmpl w:val="E3A84038"/>
    <w:lvl w:ilvl="0" w:tplc="2F2270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F514677"/>
    <w:multiLevelType w:val="hybridMultilevel"/>
    <w:tmpl w:val="8026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896CD9"/>
    <w:multiLevelType w:val="hybridMultilevel"/>
    <w:tmpl w:val="54C43A04"/>
    <w:lvl w:ilvl="0" w:tplc="F626B118">
      <w:start w:val="1"/>
      <w:numFmt w:val="decimal"/>
      <w:lvlText w:val="%1."/>
      <w:lvlJc w:val="left"/>
      <w:pPr>
        <w:ind w:left="1494"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1A06047"/>
    <w:multiLevelType w:val="multilevel"/>
    <w:tmpl w:val="8914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4436C"/>
    <w:rsid w:val="0022422A"/>
    <w:rsid w:val="00487651"/>
    <w:rsid w:val="004B3589"/>
    <w:rsid w:val="00526506"/>
    <w:rsid w:val="00526962"/>
    <w:rsid w:val="0054436C"/>
    <w:rsid w:val="005C19C5"/>
    <w:rsid w:val="007873BA"/>
    <w:rsid w:val="00A8609F"/>
    <w:rsid w:val="00F75544"/>
    <w:rsid w:val="00FF61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19C5"/>
  </w:style>
  <w:style w:type="paragraph" w:styleId="Heading1">
    <w:name w:val="heading 1"/>
    <w:basedOn w:val="Normal"/>
    <w:next w:val="Normal"/>
    <w:link w:val="Heading1Char"/>
    <w:uiPriority w:val="9"/>
    <w:qFormat/>
    <w:rsid w:val="005443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436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43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436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4436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54436C"/>
    <w:rPr>
      <w:color w:val="0000FF"/>
      <w:u w:val="single"/>
    </w:rPr>
  </w:style>
  <w:style w:type="paragraph" w:styleId="NormalWeb">
    <w:name w:val="Normal (Web)"/>
    <w:basedOn w:val="Normal"/>
    <w:uiPriority w:val="99"/>
    <w:unhideWhenUsed/>
    <w:rsid w:val="005443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4436C"/>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54436C"/>
  </w:style>
  <w:style w:type="paragraph" w:styleId="BalloonText">
    <w:name w:val="Balloon Text"/>
    <w:basedOn w:val="Normal"/>
    <w:link w:val="BalloonTextChar"/>
    <w:uiPriority w:val="99"/>
    <w:semiHidden/>
    <w:unhideWhenUsed/>
    <w:rsid w:val="004B3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589"/>
    <w:rPr>
      <w:rFonts w:ascii="Tahoma" w:hAnsi="Tahoma" w:cs="Tahoma"/>
      <w:sz w:val="16"/>
      <w:szCs w:val="16"/>
    </w:rPr>
  </w:style>
  <w:style w:type="character" w:customStyle="1" w:styleId="nowrap">
    <w:name w:val="nowrap"/>
    <w:basedOn w:val="DefaultParagraphFont"/>
    <w:rsid w:val="00487651"/>
  </w:style>
  <w:style w:type="paragraph" w:styleId="ListParagraph">
    <w:name w:val="List Paragraph"/>
    <w:basedOn w:val="Normal"/>
    <w:uiPriority w:val="34"/>
    <w:qFormat/>
    <w:rsid w:val="00526506"/>
    <w:pPr>
      <w:ind w:left="720"/>
      <w:contextualSpacing/>
    </w:pPr>
  </w:style>
</w:styles>
</file>

<file path=word/webSettings.xml><?xml version="1.0" encoding="utf-8"?>
<w:webSettings xmlns:r="http://schemas.openxmlformats.org/officeDocument/2006/relationships" xmlns:w="http://schemas.openxmlformats.org/wordprocessingml/2006/main">
  <w:divs>
    <w:div w:id="67770794">
      <w:bodyDiv w:val="1"/>
      <w:marLeft w:val="0"/>
      <w:marRight w:val="0"/>
      <w:marTop w:val="0"/>
      <w:marBottom w:val="0"/>
      <w:divBdr>
        <w:top w:val="none" w:sz="0" w:space="0" w:color="auto"/>
        <w:left w:val="none" w:sz="0" w:space="0" w:color="auto"/>
        <w:bottom w:val="none" w:sz="0" w:space="0" w:color="auto"/>
        <w:right w:val="none" w:sz="0" w:space="0" w:color="auto"/>
      </w:divBdr>
    </w:div>
    <w:div w:id="101655071">
      <w:bodyDiv w:val="1"/>
      <w:marLeft w:val="0"/>
      <w:marRight w:val="0"/>
      <w:marTop w:val="0"/>
      <w:marBottom w:val="0"/>
      <w:divBdr>
        <w:top w:val="none" w:sz="0" w:space="0" w:color="auto"/>
        <w:left w:val="none" w:sz="0" w:space="0" w:color="auto"/>
        <w:bottom w:val="none" w:sz="0" w:space="0" w:color="auto"/>
        <w:right w:val="none" w:sz="0" w:space="0" w:color="auto"/>
      </w:divBdr>
    </w:div>
    <w:div w:id="428552657">
      <w:bodyDiv w:val="1"/>
      <w:marLeft w:val="0"/>
      <w:marRight w:val="0"/>
      <w:marTop w:val="0"/>
      <w:marBottom w:val="0"/>
      <w:divBdr>
        <w:top w:val="none" w:sz="0" w:space="0" w:color="auto"/>
        <w:left w:val="none" w:sz="0" w:space="0" w:color="auto"/>
        <w:bottom w:val="none" w:sz="0" w:space="0" w:color="auto"/>
        <w:right w:val="none" w:sz="0" w:space="0" w:color="auto"/>
      </w:divBdr>
    </w:div>
    <w:div w:id="1055852936">
      <w:bodyDiv w:val="1"/>
      <w:marLeft w:val="0"/>
      <w:marRight w:val="0"/>
      <w:marTop w:val="0"/>
      <w:marBottom w:val="0"/>
      <w:divBdr>
        <w:top w:val="none" w:sz="0" w:space="0" w:color="auto"/>
        <w:left w:val="none" w:sz="0" w:space="0" w:color="auto"/>
        <w:bottom w:val="none" w:sz="0" w:space="0" w:color="auto"/>
        <w:right w:val="none" w:sz="0" w:space="0" w:color="auto"/>
      </w:divBdr>
    </w:div>
    <w:div w:id="1060397443">
      <w:bodyDiv w:val="1"/>
      <w:marLeft w:val="0"/>
      <w:marRight w:val="0"/>
      <w:marTop w:val="0"/>
      <w:marBottom w:val="0"/>
      <w:divBdr>
        <w:top w:val="none" w:sz="0" w:space="0" w:color="auto"/>
        <w:left w:val="none" w:sz="0" w:space="0" w:color="auto"/>
        <w:bottom w:val="none" w:sz="0" w:space="0" w:color="auto"/>
        <w:right w:val="none" w:sz="0" w:space="0" w:color="auto"/>
      </w:divBdr>
    </w:div>
    <w:div w:id="1630741175">
      <w:bodyDiv w:val="1"/>
      <w:marLeft w:val="0"/>
      <w:marRight w:val="0"/>
      <w:marTop w:val="0"/>
      <w:marBottom w:val="0"/>
      <w:divBdr>
        <w:top w:val="none" w:sz="0" w:space="0" w:color="auto"/>
        <w:left w:val="none" w:sz="0" w:space="0" w:color="auto"/>
        <w:bottom w:val="none" w:sz="0" w:space="0" w:color="auto"/>
        <w:right w:val="none" w:sz="0" w:space="0" w:color="auto"/>
      </w:divBdr>
      <w:divsChild>
        <w:div w:id="1348605101">
          <w:marLeft w:val="336"/>
          <w:marRight w:val="0"/>
          <w:marTop w:val="120"/>
          <w:marBottom w:val="312"/>
          <w:divBdr>
            <w:top w:val="none" w:sz="0" w:space="0" w:color="auto"/>
            <w:left w:val="none" w:sz="0" w:space="0" w:color="auto"/>
            <w:bottom w:val="none" w:sz="0" w:space="0" w:color="auto"/>
            <w:right w:val="none" w:sz="0" w:space="0" w:color="auto"/>
          </w:divBdr>
          <w:divsChild>
            <w:div w:id="7218004">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1923104938">
          <w:marLeft w:val="336"/>
          <w:marRight w:val="0"/>
          <w:marTop w:val="120"/>
          <w:marBottom w:val="312"/>
          <w:divBdr>
            <w:top w:val="none" w:sz="0" w:space="0" w:color="auto"/>
            <w:left w:val="none" w:sz="0" w:space="0" w:color="auto"/>
            <w:bottom w:val="none" w:sz="0" w:space="0" w:color="auto"/>
            <w:right w:val="none" w:sz="0" w:space="0" w:color="auto"/>
          </w:divBdr>
          <w:divsChild>
            <w:div w:id="1070156184">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97934910">
      <w:bodyDiv w:val="1"/>
      <w:marLeft w:val="0"/>
      <w:marRight w:val="0"/>
      <w:marTop w:val="0"/>
      <w:marBottom w:val="0"/>
      <w:divBdr>
        <w:top w:val="none" w:sz="0" w:space="0" w:color="auto"/>
        <w:left w:val="none" w:sz="0" w:space="0" w:color="auto"/>
        <w:bottom w:val="none" w:sz="0" w:space="0" w:color="auto"/>
        <w:right w:val="none" w:sz="0" w:space="0" w:color="auto"/>
      </w:divBdr>
    </w:div>
    <w:div w:id="1998800696">
      <w:bodyDiv w:val="1"/>
      <w:marLeft w:val="0"/>
      <w:marRight w:val="0"/>
      <w:marTop w:val="0"/>
      <w:marBottom w:val="0"/>
      <w:divBdr>
        <w:top w:val="none" w:sz="0" w:space="0" w:color="auto"/>
        <w:left w:val="none" w:sz="0" w:space="0" w:color="auto"/>
        <w:bottom w:val="none" w:sz="0" w:space="0" w:color="auto"/>
        <w:right w:val="none" w:sz="0" w:space="0" w:color="auto"/>
      </w:divBdr>
    </w:div>
    <w:div w:id="2071805657">
      <w:bodyDiv w:val="1"/>
      <w:marLeft w:val="0"/>
      <w:marRight w:val="0"/>
      <w:marTop w:val="0"/>
      <w:marBottom w:val="0"/>
      <w:divBdr>
        <w:top w:val="none" w:sz="0" w:space="0" w:color="auto"/>
        <w:left w:val="none" w:sz="0" w:space="0" w:color="auto"/>
        <w:bottom w:val="none" w:sz="0" w:space="0" w:color="auto"/>
        <w:right w:val="none" w:sz="0" w:space="0" w:color="auto"/>
      </w:divBdr>
    </w:div>
    <w:div w:id="2124224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dian_locomotive_class_WP" TargetMode="External"/><Relationship Id="rId117" Type="http://schemas.openxmlformats.org/officeDocument/2006/relationships/hyperlink" Target="https://en.wikipedia.org/wiki/Rani_ki_vav" TargetMode="External"/><Relationship Id="rId21" Type="http://schemas.openxmlformats.org/officeDocument/2006/relationships/hyperlink" Target="https://en.wikipedia.org/wiki/Saharanpur" TargetMode="External"/><Relationship Id="rId42" Type="http://schemas.openxmlformats.org/officeDocument/2006/relationships/hyperlink" Target="https://en.wikipedia.org/wiki/Rewari_Railway_Heritage_Museum" TargetMode="External"/><Relationship Id="rId47" Type="http://schemas.openxmlformats.org/officeDocument/2006/relationships/hyperlink" Target="https://en.wikipedia.org/wiki/Rewari_Railway_Heritage_Museum" TargetMode="External"/><Relationship Id="rId63" Type="http://schemas.openxmlformats.org/officeDocument/2006/relationships/image" Target="media/image2.jpeg"/><Relationship Id="rId68" Type="http://schemas.openxmlformats.org/officeDocument/2006/relationships/hyperlink" Target="https://monvoyage.in/" TargetMode="External"/><Relationship Id="rId84" Type="http://schemas.openxmlformats.org/officeDocument/2006/relationships/hyperlink" Target="https://i2.wp.com/www.railpost.in/wp-content/uploads/2020/01/NGP-Diamond-3.jpg?fit=760%2C350&amp;ssl=1" TargetMode="External"/><Relationship Id="rId89" Type="http://schemas.openxmlformats.org/officeDocument/2006/relationships/hyperlink" Target="https://en.wikipedia.org/wiki/Archaeological_Survey_of_India" TargetMode="External"/><Relationship Id="rId112" Type="http://schemas.openxmlformats.org/officeDocument/2006/relationships/hyperlink" Target="https://en.wikipedia.org/wiki/Rani_ki_vav" TargetMode="External"/><Relationship Id="rId133" Type="http://schemas.openxmlformats.org/officeDocument/2006/relationships/hyperlink" Target="https://en.wikipedia.org/wiki/Saraswati" TargetMode="External"/><Relationship Id="rId138" Type="http://schemas.openxmlformats.org/officeDocument/2006/relationships/hyperlink" Target="https://en.wikipedia.org/wiki/Rani_ki_vav" TargetMode="External"/><Relationship Id="rId154" Type="http://schemas.openxmlformats.org/officeDocument/2006/relationships/theme" Target="theme/theme1.xml"/><Relationship Id="rId16" Type="http://schemas.openxmlformats.org/officeDocument/2006/relationships/hyperlink" Target="https://en.wikipedia.org/wiki/Rewari_Railway_Heritage_Museum" TargetMode="External"/><Relationship Id="rId107" Type="http://schemas.openxmlformats.org/officeDocument/2006/relationships/hyperlink" Target="https://en.wikipedia.org/wiki/Rani_ki_vav" TargetMode="External"/><Relationship Id="rId11" Type="http://schemas.openxmlformats.org/officeDocument/2006/relationships/hyperlink" Target="https://en.wikipedia.org/wiki/Fairy_Queen_(locomotive)" TargetMode="External"/><Relationship Id="rId32" Type="http://schemas.openxmlformats.org/officeDocument/2006/relationships/hyperlink" Target="https://en.wikipedia.org/wiki/Darjeeling_Himalayan_Railway" TargetMode="External"/><Relationship Id="rId37" Type="http://schemas.openxmlformats.org/officeDocument/2006/relationships/hyperlink" Target="https://en.wikipedia.org/wiki/Rewari_Railway_Heritage_Museum" TargetMode="External"/><Relationship Id="rId53" Type="http://schemas.openxmlformats.org/officeDocument/2006/relationships/hyperlink" Target="https://en.wikipedia.org/wiki/Sultan" TargetMode="External"/><Relationship Id="rId58" Type="http://schemas.openxmlformats.org/officeDocument/2006/relationships/hyperlink" Target="https://en.wikipedia.org/wiki/Rewari_Railway_Heritage_Museum" TargetMode="External"/><Relationship Id="rId74" Type="http://schemas.openxmlformats.org/officeDocument/2006/relationships/hyperlink" Target="https://www.adotrip.com/blog/do-you-know-what-makes-the-diamond-crossing-special-know-the-incredible-charm" TargetMode="External"/><Relationship Id="rId79" Type="http://schemas.openxmlformats.org/officeDocument/2006/relationships/image" Target="media/image8.jpeg"/><Relationship Id="rId102" Type="http://schemas.openxmlformats.org/officeDocument/2006/relationships/hyperlink" Target="https://en.wikipedia.org/wiki/Archaeological_Survey_of_India" TargetMode="External"/><Relationship Id="rId123" Type="http://schemas.openxmlformats.org/officeDocument/2006/relationships/hyperlink" Target="https://en.wikipedia.org/wiki/Kubera" TargetMode="External"/><Relationship Id="rId128" Type="http://schemas.openxmlformats.org/officeDocument/2006/relationships/hyperlink" Target="https://en.wikipedia.org/wiki/Hayagriva" TargetMode="External"/><Relationship Id="rId144" Type="http://schemas.openxmlformats.org/officeDocument/2006/relationships/hyperlink" Target="https://upload.wikimedia.org/wikipedia/commons/thumb/1/14/Rani_ki_vav1.jpg/1280px-Rani_ki_vav1.jpg" TargetMode="External"/><Relationship Id="rId149" Type="http://schemas.openxmlformats.org/officeDocument/2006/relationships/image" Target="media/image16.jpeg"/><Relationship Id="rId5" Type="http://schemas.openxmlformats.org/officeDocument/2006/relationships/webSettings" Target="webSettings.xml"/><Relationship Id="rId90" Type="http://schemas.openxmlformats.org/officeDocument/2006/relationships/hyperlink" Target="https://en.wikipedia.org/wiki/UNESCO_World_Heritage_Sites_in_India" TargetMode="External"/><Relationship Id="rId95" Type="http://schemas.openxmlformats.org/officeDocument/2006/relationships/hyperlink" Target="https://en.wikipedia.org/wiki/Rani_ki_vav" TargetMode="External"/><Relationship Id="rId22" Type="http://schemas.openxmlformats.org/officeDocument/2006/relationships/hyperlink" Target="https://en.wikipedia.org/wiki/Rewari_Railway_Heritage_Museum" TargetMode="External"/><Relationship Id="rId27" Type="http://schemas.openxmlformats.org/officeDocument/2006/relationships/hyperlink" Target="https://en.wikipedia.org/wiki/Baldwin_Locomotive_Works" TargetMode="External"/><Relationship Id="rId43" Type="http://schemas.openxmlformats.org/officeDocument/2006/relationships/hyperlink" Target="https://en.wikipedia.org/wiki/Rewari_Railway_Heritage_Museum" TargetMode="External"/><Relationship Id="rId48" Type="http://schemas.openxmlformats.org/officeDocument/2006/relationships/hyperlink" Target="https://en.wikipedia.org/wiki/Guru_(2007_film)" TargetMode="External"/><Relationship Id="rId64" Type="http://schemas.openxmlformats.org/officeDocument/2006/relationships/hyperlink" Target="https://commons.wikimedia.org/wiki/File:Rewari_Railway_Heritage_Museum.JPG" TargetMode="External"/><Relationship Id="rId69" Type="http://schemas.openxmlformats.org/officeDocument/2006/relationships/image" Target="media/image5.jpeg"/><Relationship Id="rId113" Type="http://schemas.openxmlformats.org/officeDocument/2006/relationships/hyperlink" Target="https://en.wikipedia.org/wiki/Rani_ki_vav" TargetMode="External"/><Relationship Id="rId118" Type="http://schemas.openxmlformats.org/officeDocument/2006/relationships/hyperlink" Target="https://en.wikipedia.org/wiki/Brahma" TargetMode="External"/><Relationship Id="rId134" Type="http://schemas.openxmlformats.org/officeDocument/2006/relationships/hyperlink" Target="https://en.wikipedia.org/wiki/Chamunda" TargetMode="External"/><Relationship Id="rId139" Type="http://schemas.openxmlformats.org/officeDocument/2006/relationships/hyperlink" Target="https://en.wikipedia.org/wiki/Rani_ki_vav" TargetMode="External"/><Relationship Id="rId80" Type="http://schemas.openxmlformats.org/officeDocument/2006/relationships/hyperlink" Target="https://i2.wp.com/www.railpost.in/wp-content/uploads/2020/01/NGP-Diamond-2.jpg?resize=880%2C528&amp;ssl=1" TargetMode="External"/><Relationship Id="rId85" Type="http://schemas.openxmlformats.org/officeDocument/2006/relationships/image" Target="media/image11.jpeg"/><Relationship Id="rId150" Type="http://schemas.openxmlformats.org/officeDocument/2006/relationships/hyperlink" Target="https://www.gujarattourism.com/destination/details/6/61" TargetMode="External"/><Relationship Id="rId12" Type="http://schemas.openxmlformats.org/officeDocument/2006/relationships/hyperlink" Target="https://en.wikipedia.org/wiki/National_Rail_Museum,_New_Delhi" TargetMode="External"/><Relationship Id="rId17" Type="http://schemas.openxmlformats.org/officeDocument/2006/relationships/hyperlink" Target="https://en.wikipedia.org/wiki/Baldwin_Locomotive_Works" TargetMode="External"/><Relationship Id="rId25" Type="http://schemas.openxmlformats.org/officeDocument/2006/relationships/hyperlink" Target="https://en.wikipedia.org/wiki/Rewari_Railway_Heritage_Museum" TargetMode="External"/><Relationship Id="rId33" Type="http://schemas.openxmlformats.org/officeDocument/2006/relationships/hyperlink" Target="https://en.wikipedia.org/wiki/Rail_transport_modelling" TargetMode="External"/><Relationship Id="rId38" Type="http://schemas.openxmlformats.org/officeDocument/2006/relationships/hyperlink" Target="https://en.wikipedia.org/wiki/Heritage_tourism" TargetMode="External"/><Relationship Id="rId46" Type="http://schemas.openxmlformats.org/officeDocument/2006/relationships/hyperlink" Target="https://en.wikipedia.org/wiki/Rewari_Railway_Heritage_Museum" TargetMode="External"/><Relationship Id="rId59" Type="http://schemas.openxmlformats.org/officeDocument/2006/relationships/hyperlink" Target="https://en.wikipedia.org/wiki/Rewari_Railway_Heritage_Museum" TargetMode="External"/><Relationship Id="rId67" Type="http://schemas.openxmlformats.org/officeDocument/2006/relationships/image" Target="media/image4.jpeg"/><Relationship Id="rId103" Type="http://schemas.openxmlformats.org/officeDocument/2006/relationships/hyperlink" Target="https://en.wikipedia.org/wiki/Rani_ki_vav" TargetMode="External"/><Relationship Id="rId108" Type="http://schemas.openxmlformats.org/officeDocument/2006/relationships/hyperlink" Target="https://en.wikipedia.org/wiki/Rani_ki_vav" TargetMode="External"/><Relationship Id="rId116" Type="http://schemas.openxmlformats.org/officeDocument/2006/relationships/hyperlink" Target="https://en.wikipedia.org/wiki/Rani_ki_vav" TargetMode="External"/><Relationship Id="rId124" Type="http://schemas.openxmlformats.org/officeDocument/2006/relationships/hyperlink" Target="https://en.wikipedia.org/wiki/Lakulisha" TargetMode="External"/><Relationship Id="rId129" Type="http://schemas.openxmlformats.org/officeDocument/2006/relationships/hyperlink" Target="https://en.wikipedia.org/wiki/Rani_ki_vav" TargetMode="External"/><Relationship Id="rId137" Type="http://schemas.openxmlformats.org/officeDocument/2006/relationships/hyperlink" Target="https://en.wikipedia.org/wiki/Rani_ki_vav" TargetMode="External"/><Relationship Id="rId20" Type="http://schemas.openxmlformats.org/officeDocument/2006/relationships/hyperlink" Target="https://en.wikipedia.org/wiki/4-6-2" TargetMode="External"/><Relationship Id="rId41" Type="http://schemas.openxmlformats.org/officeDocument/2006/relationships/hyperlink" Target="https://en.wikipedia.org/wiki/Phonograph" TargetMode="External"/><Relationship Id="rId54" Type="http://schemas.openxmlformats.org/officeDocument/2006/relationships/hyperlink" Target="https://en.wikipedia.org/wiki/Gandhi,_My_Father" TargetMode="External"/><Relationship Id="rId62" Type="http://schemas.openxmlformats.org/officeDocument/2006/relationships/hyperlink" Target="https://i.ytimg.com/vi/J2mBlVz8Chc/maxresdefault.jpg" TargetMode="External"/><Relationship Id="rId70" Type="http://schemas.openxmlformats.org/officeDocument/2006/relationships/hyperlink" Target="https://www.adotrip.com/city-detail/delhi" TargetMode="External"/><Relationship Id="rId75" Type="http://schemas.openxmlformats.org/officeDocument/2006/relationships/image" Target="media/image6.jpeg"/><Relationship Id="rId83" Type="http://schemas.openxmlformats.org/officeDocument/2006/relationships/image" Target="media/image10.jpeg"/><Relationship Id="rId88" Type="http://schemas.openxmlformats.org/officeDocument/2006/relationships/hyperlink" Target="https://en.wikipedia.org/wiki/India" TargetMode="External"/><Relationship Id="rId91" Type="http://schemas.openxmlformats.org/officeDocument/2006/relationships/hyperlink" Target="https://en.wikipedia.org/wiki/History_of_stepwells_in_Gujarat" TargetMode="External"/><Relationship Id="rId96" Type="http://schemas.openxmlformats.org/officeDocument/2006/relationships/hyperlink" Target="https://en.wikipedia.org/wiki/Rani_ki_vav" TargetMode="External"/><Relationship Id="rId111" Type="http://schemas.openxmlformats.org/officeDocument/2006/relationships/hyperlink" Target="https://en.wikipedia.org/wiki/Rani_ki_vav" TargetMode="External"/><Relationship Id="rId132" Type="http://schemas.openxmlformats.org/officeDocument/2006/relationships/hyperlink" Target="https://en.wikipedia.org/wiki/Parvati" TargetMode="External"/><Relationship Id="rId140" Type="http://schemas.openxmlformats.org/officeDocument/2006/relationships/hyperlink" Target="https://www.gujarattourism.com/destination/details/6/61" TargetMode="External"/><Relationship Id="rId145" Type="http://schemas.openxmlformats.org/officeDocument/2006/relationships/image" Target="media/image14.jpe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Railway_museum" TargetMode="External"/><Relationship Id="rId15" Type="http://schemas.openxmlformats.org/officeDocument/2006/relationships/hyperlink" Target="https://en.wikipedia.org/wiki/Wikipedia:Citation_needed" TargetMode="External"/><Relationship Id="rId23" Type="http://schemas.openxmlformats.org/officeDocument/2006/relationships/hyperlink" Target="https://en.wikipedia.org/wiki/Rewari_Railway_Heritage_Museum" TargetMode="External"/><Relationship Id="rId28" Type="http://schemas.openxmlformats.org/officeDocument/2006/relationships/hyperlink" Target="https://en.wikipedia.org/wiki/Northern_Railway_zone" TargetMode="External"/><Relationship Id="rId36" Type="http://schemas.openxmlformats.org/officeDocument/2006/relationships/hyperlink" Target="https://en.wikipedia.org/wiki/Fairy_Queen_(locomotive)" TargetMode="External"/><Relationship Id="rId49" Type="http://schemas.openxmlformats.org/officeDocument/2006/relationships/hyperlink" Target="https://en.wikipedia.org/w/index.php?title=Love_aaj_kal&amp;action=edit&amp;redlink=1" TargetMode="External"/><Relationship Id="rId57" Type="http://schemas.openxmlformats.org/officeDocument/2006/relationships/hyperlink" Target="https://en.wikipedia.org/wiki/Partition_(2007_film)" TargetMode="External"/><Relationship Id="rId106" Type="http://schemas.openxmlformats.org/officeDocument/2006/relationships/hyperlink" Target="https://en.wikipedia.org/wiki/Rani_ki_vav" TargetMode="External"/><Relationship Id="rId114" Type="http://schemas.openxmlformats.org/officeDocument/2006/relationships/hyperlink" Target="https://en.wikipedia.org/wiki/Rani_ki_vav" TargetMode="External"/><Relationship Id="rId119" Type="http://schemas.openxmlformats.org/officeDocument/2006/relationships/hyperlink" Target="https://en.wikipedia.org/wiki/Vishnu" TargetMode="External"/><Relationship Id="rId127" Type="http://schemas.openxmlformats.org/officeDocument/2006/relationships/hyperlink" Target="https://en.wikipedia.org/wiki/Indra" TargetMode="External"/><Relationship Id="rId10" Type="http://schemas.openxmlformats.org/officeDocument/2006/relationships/hyperlink" Target="https://en.wikipedia.org/wiki/Steam_locomotive" TargetMode="External"/><Relationship Id="rId31" Type="http://schemas.openxmlformats.org/officeDocument/2006/relationships/hyperlink" Target="https://en.wikipedia.org/wiki/Rewari_Railway_Heritage_Museum" TargetMode="External"/><Relationship Id="rId44" Type="http://schemas.openxmlformats.org/officeDocument/2006/relationships/hyperlink" Target="https://en.wikipedia.org/wiki/Rewari_Railway_Heritage_Museum" TargetMode="External"/><Relationship Id="rId52" Type="http://schemas.openxmlformats.org/officeDocument/2006/relationships/hyperlink" Target="https://en.wikipedia.org/wiki/Rewari_Railway_Heritage_Museum" TargetMode="External"/><Relationship Id="rId60" Type="http://schemas.openxmlformats.org/officeDocument/2006/relationships/hyperlink" Target="https://economictimes.indiatimes.com/infrastructure/rewari-locomotive-the-only-steam-loco-shed-that-remains-in-india/2012-first-commercial-run-after-16-years/slideshow/21137879.cms" TargetMode="External"/><Relationship Id="rId65" Type="http://schemas.openxmlformats.org/officeDocument/2006/relationships/image" Target="media/image3.jpeg"/><Relationship Id="rId73" Type="http://schemas.openxmlformats.org/officeDocument/2006/relationships/hyperlink" Target="https://www.adotrip.com/city-detail/jabalpur" TargetMode="External"/><Relationship Id="rId78" Type="http://schemas.openxmlformats.org/officeDocument/2006/relationships/hyperlink" Target="https://i1.wp.com/www.railpost.in/wp-content/uploads/2020/01/NGP-diamond-1.jpg?resize=1024%2C472&amp;ssl=1" TargetMode="External"/><Relationship Id="rId81" Type="http://schemas.openxmlformats.org/officeDocument/2006/relationships/image" Target="media/image9.jpeg"/><Relationship Id="rId86" Type="http://schemas.openxmlformats.org/officeDocument/2006/relationships/hyperlink" Target="https://i1.wp.com/i.ytimg.com/vi/eNxQSx0JDMo/maxresdefault.jpg?ssl=1" TargetMode="External"/><Relationship Id="rId94" Type="http://schemas.openxmlformats.org/officeDocument/2006/relationships/hyperlink" Target="https://en.wikipedia.org/wiki/Rani_ki_vav" TargetMode="External"/><Relationship Id="rId99" Type="http://schemas.openxmlformats.org/officeDocument/2006/relationships/hyperlink" Target="https://en.wikipedia.org/wiki/Rani_ki_vav" TargetMode="External"/><Relationship Id="rId101" Type="http://schemas.openxmlformats.org/officeDocument/2006/relationships/hyperlink" Target="https://en.wikipedia.org/wiki/Baroda_State" TargetMode="External"/><Relationship Id="rId122" Type="http://schemas.openxmlformats.org/officeDocument/2006/relationships/hyperlink" Target="https://en.wikipedia.org/wiki/Ganesha" TargetMode="External"/><Relationship Id="rId130" Type="http://schemas.openxmlformats.org/officeDocument/2006/relationships/hyperlink" Target="https://en.wikipedia.org/wiki/Rani_ki_vav" TargetMode="External"/><Relationship Id="rId135" Type="http://schemas.openxmlformats.org/officeDocument/2006/relationships/hyperlink" Target="https://en.wikipedia.org/wiki/Durga" TargetMode="External"/><Relationship Id="rId143" Type="http://schemas.openxmlformats.org/officeDocument/2006/relationships/image" Target="media/image13.jpeg"/><Relationship Id="rId148" Type="http://schemas.openxmlformats.org/officeDocument/2006/relationships/hyperlink" Target="https://whc.unesco.org/uploads/thumbs/site_0922_0002-1200-630-20140622130343.jpg" TargetMode="External"/><Relationship Id="rId15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en.wikipedia.org/wiki/India" TargetMode="External"/><Relationship Id="rId13" Type="http://schemas.openxmlformats.org/officeDocument/2006/relationships/hyperlink" Target="https://en.wikipedia.org/wiki/New_Delhi" TargetMode="External"/><Relationship Id="rId18" Type="http://schemas.openxmlformats.org/officeDocument/2006/relationships/hyperlink" Target="https://en.wikipedia.org/wiki/Rewari_Railway_Heritage_Museum" TargetMode="External"/><Relationship Id="rId39" Type="http://schemas.openxmlformats.org/officeDocument/2006/relationships/hyperlink" Target="https://en.wikipedia.org/wiki/Rewari_Railway_Heritage_Museum" TargetMode="External"/><Relationship Id="rId109" Type="http://schemas.openxmlformats.org/officeDocument/2006/relationships/hyperlink" Target="https://en.wikipedia.org/wiki/Sun_Temple,_Modhera" TargetMode="External"/><Relationship Id="rId34" Type="http://schemas.openxmlformats.org/officeDocument/2006/relationships/hyperlink" Target="https://en.wikipedia.org/wiki/Carbide_lamp" TargetMode="External"/><Relationship Id="rId50" Type="http://schemas.openxmlformats.org/officeDocument/2006/relationships/hyperlink" Target="https://en.wikipedia.org/wiki/Rang_De_Basanti" TargetMode="External"/><Relationship Id="rId55" Type="http://schemas.openxmlformats.org/officeDocument/2006/relationships/hyperlink" Target="https://en.wikipedia.org/wiki/Sultan_(2016_film)" TargetMode="External"/><Relationship Id="rId76" Type="http://schemas.openxmlformats.org/officeDocument/2006/relationships/hyperlink" Target="https://www.adotrip.com/public/images/blogs/master_images/5c615707e9d41-Diamond_Crossing_Nagpur_India2.jpg" TargetMode="External"/><Relationship Id="rId97" Type="http://schemas.openxmlformats.org/officeDocument/2006/relationships/hyperlink" Target="https://en.wikipedia.org/wiki/James_Burgess_(archaeologist)" TargetMode="External"/><Relationship Id="rId104" Type="http://schemas.openxmlformats.org/officeDocument/2006/relationships/hyperlink" Target="https://en.wikipedia.org/wiki/Rani_ki_vav" TargetMode="External"/><Relationship Id="rId120" Type="http://schemas.openxmlformats.org/officeDocument/2006/relationships/hyperlink" Target="https://en.wikipedia.org/wiki/Shiva" TargetMode="External"/><Relationship Id="rId125" Type="http://schemas.openxmlformats.org/officeDocument/2006/relationships/hyperlink" Target="https://en.wikipedia.org/wiki/Bhairava" TargetMode="External"/><Relationship Id="rId141" Type="http://schemas.openxmlformats.org/officeDocument/2006/relationships/image" Target="media/image12.jpeg"/><Relationship Id="rId146" Type="http://schemas.openxmlformats.org/officeDocument/2006/relationships/hyperlink" Target="https://upload.wikimedia.org/wikipedia/commons/thumb/e/e7/Rani_ki_vav_08.jpg/1280px-Rani_ki_vav_08.jpg" TargetMode="External"/><Relationship Id="rId7" Type="http://schemas.openxmlformats.org/officeDocument/2006/relationships/hyperlink" Target="https://en.wikipedia.org/wiki/Delhi_NCR" TargetMode="External"/><Relationship Id="rId71" Type="http://schemas.openxmlformats.org/officeDocument/2006/relationships/hyperlink" Target="https://www.adotrip.com/city-detail/mumbai" TargetMode="External"/><Relationship Id="rId92" Type="http://schemas.openxmlformats.org/officeDocument/2006/relationships/hyperlink" Target="https://en.wikipedia.org/wiki/Rani_ki_vav" TargetMode="External"/><Relationship Id="rId2" Type="http://schemas.openxmlformats.org/officeDocument/2006/relationships/numbering" Target="numbering.xml"/><Relationship Id="rId29" Type="http://schemas.openxmlformats.org/officeDocument/2006/relationships/hyperlink" Target="https://en.wikipedia.org/wiki/Rewari_Railway_Heritage_Museum" TargetMode="External"/><Relationship Id="rId24" Type="http://schemas.openxmlformats.org/officeDocument/2006/relationships/hyperlink" Target="https://en.wikipedia.org/wiki/Rewari_Railway_Heritage_Museum" TargetMode="External"/><Relationship Id="rId40" Type="http://schemas.openxmlformats.org/officeDocument/2006/relationships/hyperlink" Target="https://en.wikipedia.org/wiki/Victorian_era" TargetMode="External"/><Relationship Id="rId45" Type="http://schemas.openxmlformats.org/officeDocument/2006/relationships/hyperlink" Target="https://en.wikipedia.org/wiki/Gandhi,_My_Father" TargetMode="External"/><Relationship Id="rId66" Type="http://schemas.openxmlformats.org/officeDocument/2006/relationships/hyperlink" Target="https://namastenewsline.com/2017/02/10/worlds-oldest-working-steam-engine-fairy-queen-ready-to-haul-heritage-train-once-again/" TargetMode="External"/><Relationship Id="rId87" Type="http://schemas.openxmlformats.org/officeDocument/2006/relationships/hyperlink" Target="https://en.wikipedia.org/wiki/Gujarat" TargetMode="External"/><Relationship Id="rId110" Type="http://schemas.openxmlformats.org/officeDocument/2006/relationships/hyperlink" Target="https://en.wikipedia.org/wiki/Rani_ki_vav" TargetMode="External"/><Relationship Id="rId115" Type="http://schemas.openxmlformats.org/officeDocument/2006/relationships/hyperlink" Target="https://en.wikipedia.org/wiki/Rani_ki_vav" TargetMode="External"/><Relationship Id="rId131" Type="http://schemas.openxmlformats.org/officeDocument/2006/relationships/hyperlink" Target="https://en.wikipedia.org/wiki/Lakshmi" TargetMode="External"/><Relationship Id="rId136" Type="http://schemas.openxmlformats.org/officeDocument/2006/relationships/hyperlink" Target="https://en.wikipedia.org/wiki/Rani_ki_vav" TargetMode="External"/><Relationship Id="rId61" Type="http://schemas.openxmlformats.org/officeDocument/2006/relationships/image" Target="media/image1.jpeg"/><Relationship Id="rId82" Type="http://schemas.openxmlformats.org/officeDocument/2006/relationships/hyperlink" Target="https://lh3.googleusercontent.com/proxy/oWMr-XPWueQtDT0gjRLpnzOQv9JkUkC0bnI1qp3SvyFPksXcBvsotTCZoJ9fd9U64Or9xMbwqPtHzoptdtAA14ZDU52UNMyRtVyxAnVynW_nA0IhC5PvqeRVVKqwpfCPW0OJieTL0-Z4V-y0" TargetMode="External"/><Relationship Id="rId152" Type="http://schemas.openxmlformats.org/officeDocument/2006/relationships/hyperlink" Target="https://www.gujarattourism.com/destination/details/6/61" TargetMode="External"/><Relationship Id="rId19" Type="http://schemas.openxmlformats.org/officeDocument/2006/relationships/hyperlink" Target="https://en.wikipedia.org/wiki/Akbar" TargetMode="External"/><Relationship Id="rId14" Type="http://schemas.openxmlformats.org/officeDocument/2006/relationships/hyperlink" Target="https://en.wikipedia.org/wiki/Rewari_Railway_Heritage_Museum" TargetMode="External"/><Relationship Id="rId30" Type="http://schemas.openxmlformats.org/officeDocument/2006/relationships/hyperlink" Target="https://en.wikipedia.org/wiki/Rewari_Railway_Heritage_Museum" TargetMode="External"/><Relationship Id="rId35" Type="http://schemas.openxmlformats.org/officeDocument/2006/relationships/hyperlink" Target="https://en.wikipedia.org/wiki/Rewari_Railway_Heritage_Museum" TargetMode="External"/><Relationship Id="rId56" Type="http://schemas.openxmlformats.org/officeDocument/2006/relationships/hyperlink" Target="https://en.wikipedia.org/wiki/Gangs_of_Wasseypur_(film_series)" TargetMode="External"/><Relationship Id="rId77" Type="http://schemas.openxmlformats.org/officeDocument/2006/relationships/image" Target="media/image7.jpeg"/><Relationship Id="rId100" Type="http://schemas.openxmlformats.org/officeDocument/2006/relationships/hyperlink" Target="https://en.wikipedia.org/wiki/Rani_ki_vav" TargetMode="External"/><Relationship Id="rId105" Type="http://schemas.openxmlformats.org/officeDocument/2006/relationships/hyperlink" Target="https://en.wikipedia.org/wiki/UNESCO_World_Heritage_Sites_in_India" TargetMode="External"/><Relationship Id="rId126" Type="http://schemas.openxmlformats.org/officeDocument/2006/relationships/hyperlink" Target="https://en.wikipedia.org/wiki/Surya" TargetMode="External"/><Relationship Id="rId147" Type="http://schemas.openxmlformats.org/officeDocument/2006/relationships/image" Target="media/image15.jpeg"/><Relationship Id="rId8" Type="http://schemas.openxmlformats.org/officeDocument/2006/relationships/hyperlink" Target="https://en.wikipedia.org/wiki/Haryana" TargetMode="External"/><Relationship Id="rId51" Type="http://schemas.openxmlformats.org/officeDocument/2006/relationships/hyperlink" Target="https://en.wikipedia.org/wiki/Veer-Zaara" TargetMode="External"/><Relationship Id="rId72" Type="http://schemas.openxmlformats.org/officeDocument/2006/relationships/hyperlink" Target="https://www.adotrip.com/city-detail/agra" TargetMode="External"/><Relationship Id="rId93" Type="http://schemas.openxmlformats.org/officeDocument/2006/relationships/hyperlink" Target="https://en.wikipedia.org/wiki/Rani_ki_vav" TargetMode="External"/><Relationship Id="rId98" Type="http://schemas.openxmlformats.org/officeDocument/2006/relationships/hyperlink" Target="https://en.wikipedia.org/wiki/James_Tod" TargetMode="External"/><Relationship Id="rId121" Type="http://schemas.openxmlformats.org/officeDocument/2006/relationships/hyperlink" Target="https://en.wikipedia.org/wiki/Devi" TargetMode="External"/><Relationship Id="rId142" Type="http://schemas.openxmlformats.org/officeDocument/2006/relationships/hyperlink" Target="https://upload.wikimedia.org/wikipedia/commons/4/4e/Rani_Ki_Vav%2C_Above_View.JP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E2396-7395-4AED-B8CC-636DB8514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16</Pages>
  <Words>4666</Words>
  <Characters>26601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Umang Rana</dc:creator>
  <cp:lastModifiedBy>Umang Rana</cp:lastModifiedBy>
  <cp:revision>4</cp:revision>
  <dcterms:created xsi:type="dcterms:W3CDTF">2020-09-22T08:02:00Z</dcterms:created>
  <dcterms:modified xsi:type="dcterms:W3CDTF">2020-09-24T07:23:00Z</dcterms:modified>
</cp:coreProperties>
</file>