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D7118" w14:textId="61875D83" w:rsidR="004E62BA" w:rsidRDefault="002172E0">
      <w:pPr>
        <w:ind w:left="-5" w:right="47"/>
      </w:pPr>
      <w:proofErr w:type="gramStart"/>
      <w:r>
        <w:t>NAME :</w:t>
      </w:r>
      <w:proofErr w:type="gramEnd"/>
      <w:r>
        <w:t xml:space="preserve">  </w:t>
      </w:r>
      <w:proofErr w:type="spellStart"/>
      <w:proofErr w:type="gramStart"/>
      <w:r w:rsidR="00A85C48">
        <w:t>K.Avinash</w:t>
      </w:r>
      <w:proofErr w:type="spellEnd"/>
      <w:proofErr w:type="gramEnd"/>
      <w:r>
        <w:t xml:space="preserve"> </w:t>
      </w:r>
    </w:p>
    <w:p w14:paraId="61987F42" w14:textId="71AE84B3" w:rsidR="004E62BA" w:rsidRDefault="002172E0">
      <w:pPr>
        <w:ind w:left="-5" w:right="47"/>
      </w:pPr>
      <w:r>
        <w:t>REG NO: (192412</w:t>
      </w:r>
      <w:r w:rsidR="00A85C48">
        <w:t>662</w:t>
      </w:r>
      <w:r>
        <w:t xml:space="preserve">) </w:t>
      </w:r>
      <w:r>
        <w:t xml:space="preserve"> </w:t>
      </w:r>
    </w:p>
    <w:p w14:paraId="3256E324" w14:textId="77777777" w:rsidR="004E62BA" w:rsidRDefault="002172E0">
      <w:pPr>
        <w:ind w:left="-5" w:right="47"/>
      </w:pPr>
      <w:r>
        <w:t xml:space="preserve">COURSE </w:t>
      </w:r>
      <w:proofErr w:type="gramStart"/>
      <w:r>
        <w:t>NAME :</w:t>
      </w:r>
      <w:proofErr w:type="gramEnd"/>
      <w:r>
        <w:t xml:space="preserve"> 5G 6G COMMUNICTION (ECA5601)</w:t>
      </w:r>
      <w:r>
        <w:t xml:space="preserve"> </w:t>
      </w:r>
    </w:p>
    <w:p w14:paraId="4A549F97" w14:textId="77777777" w:rsidR="004E62BA" w:rsidRDefault="002172E0">
      <w:pPr>
        <w:ind w:left="-5" w:right="47"/>
      </w:pPr>
      <w:proofErr w:type="gramStart"/>
      <w:r>
        <w:t>DATE :</w:t>
      </w:r>
      <w:proofErr w:type="gramEnd"/>
      <w:r>
        <w:t xml:space="preserve"> 12/08/2026                </w:t>
      </w:r>
      <w:r>
        <w:t xml:space="preserve"> </w:t>
      </w:r>
    </w:p>
    <w:p w14:paraId="2B7B3095" w14:textId="77777777" w:rsidR="004E62BA" w:rsidRDefault="002172E0">
      <w:pPr>
        <w:spacing w:after="0" w:line="259" w:lineRule="auto"/>
        <w:ind w:left="0" w:firstLine="0"/>
      </w:pPr>
      <w:r>
        <w:t xml:space="preserve">    </w:t>
      </w:r>
      <w:r>
        <w:t xml:space="preserve"> </w:t>
      </w:r>
    </w:p>
    <w:tbl>
      <w:tblPr>
        <w:tblStyle w:val="TableGrid"/>
        <w:tblW w:w="8754" w:type="dxa"/>
        <w:tblInd w:w="19" w:type="dxa"/>
        <w:tblCellMar>
          <w:top w:w="22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85"/>
        <w:gridCol w:w="7369"/>
      </w:tblGrid>
      <w:tr w:rsidR="004E62BA" w14:paraId="6853AC97" w14:textId="77777777">
        <w:trPr>
          <w:trHeight w:val="552"/>
        </w:trPr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39DF8" w14:textId="77777777" w:rsidR="004E62BA" w:rsidRDefault="002172E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EX NO: 1 </w:t>
            </w:r>
          </w:p>
        </w:tc>
        <w:tc>
          <w:tcPr>
            <w:tcW w:w="7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004C5" w14:textId="77777777" w:rsidR="004E62BA" w:rsidRDefault="002172E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Simulation of FDMA in MATLAB </w:t>
            </w:r>
          </w:p>
        </w:tc>
      </w:tr>
    </w:tbl>
    <w:p w14:paraId="6D111171" w14:textId="77777777" w:rsidR="004E62BA" w:rsidRDefault="002172E0">
      <w:pPr>
        <w:spacing w:after="183" w:line="259" w:lineRule="auto"/>
        <w:ind w:left="0" w:firstLine="0"/>
      </w:pPr>
      <w:r>
        <w:t xml:space="preserve"> </w:t>
      </w:r>
    </w:p>
    <w:p w14:paraId="42D70E2B" w14:textId="77777777" w:rsidR="004E62BA" w:rsidRDefault="002172E0">
      <w:pPr>
        <w:spacing w:after="80" w:line="344" w:lineRule="auto"/>
        <w:ind w:left="-5" w:right="47"/>
      </w:pPr>
      <w:r>
        <w:t>Aim: To simulate a Frequency Division Multiple Access (FDMA) system using MATLAB</w:t>
      </w:r>
      <w:r>
        <w:t xml:space="preserve"> </w:t>
      </w:r>
      <w:r>
        <w:t xml:space="preserve">and </w:t>
      </w:r>
      <w:proofErr w:type="spellStart"/>
      <w:r>
        <w:t>analyze</w:t>
      </w:r>
      <w:proofErr w:type="spellEnd"/>
      <w:r>
        <w:t xml:space="preserve"> its communication performance in terms of channel bandwidth, data rate, and signal-to-noise ratio (SNR).</w:t>
      </w:r>
      <w:r>
        <w:t xml:space="preserve"> </w:t>
      </w:r>
    </w:p>
    <w:p w14:paraId="4F4753AC" w14:textId="77777777" w:rsidR="004E62BA" w:rsidRDefault="002172E0">
      <w:pPr>
        <w:spacing w:after="173"/>
        <w:ind w:left="-5" w:right="47"/>
      </w:pPr>
      <w:r>
        <w:t>Objective 1:</w:t>
      </w:r>
      <w:r>
        <w:t xml:space="preserve"> </w:t>
      </w:r>
    </w:p>
    <w:p w14:paraId="7E61D555" w14:textId="77777777" w:rsidR="004E62BA" w:rsidRDefault="002172E0">
      <w:pPr>
        <w:spacing w:after="80" w:line="343" w:lineRule="auto"/>
        <w:ind w:left="-5" w:right="465"/>
      </w:pPr>
      <w:r>
        <w:t>To simulate an FDMA system by allocating individual frequency channels to multiple users</w:t>
      </w:r>
      <w:r>
        <w:t xml:space="preserve"> </w:t>
      </w:r>
      <w:r>
        <w:t>and determine the channel bandwidth assigned to each user.</w:t>
      </w:r>
      <w:r>
        <w:t xml:space="preserve"> </w:t>
      </w:r>
    </w:p>
    <w:p w14:paraId="0A4214A5" w14:textId="77777777" w:rsidR="004E62BA" w:rsidRDefault="002172E0">
      <w:pPr>
        <w:spacing w:line="411" w:lineRule="auto"/>
        <w:ind w:left="-5" w:right="3367"/>
      </w:pPr>
      <w:r>
        <w:t>Output Parameter: Channel Bandwidth (kHz)</w:t>
      </w:r>
      <w:r>
        <w:t xml:space="preserve"> </w:t>
      </w:r>
      <w:proofErr w:type="gramStart"/>
      <w:r>
        <w:t>Procedure :</w:t>
      </w:r>
      <w:proofErr w:type="gramEnd"/>
      <w:r>
        <w:t xml:space="preserve"> </w:t>
      </w:r>
    </w:p>
    <w:p w14:paraId="241EADAC" w14:textId="77777777" w:rsidR="004E62BA" w:rsidRDefault="002172E0">
      <w:pPr>
        <w:numPr>
          <w:ilvl w:val="0"/>
          <w:numId w:val="1"/>
        </w:numPr>
        <w:spacing w:after="173"/>
        <w:ind w:right="47" w:hanging="245"/>
      </w:pPr>
      <w:r>
        <w:t>Open MATLAB and create a new script file.</w:t>
      </w:r>
      <w:r>
        <w:t xml:space="preserve"> </w:t>
      </w:r>
    </w:p>
    <w:p w14:paraId="47F96E02" w14:textId="77777777" w:rsidR="004E62BA" w:rsidRDefault="002172E0">
      <w:pPr>
        <w:numPr>
          <w:ilvl w:val="0"/>
          <w:numId w:val="1"/>
        </w:numPr>
        <w:spacing w:after="80" w:line="343" w:lineRule="auto"/>
        <w:ind w:right="47" w:hanging="245"/>
      </w:pPr>
      <w:r>
        <w:t>Define the total available bandwidth, number of FDMA users, carrier frequencies, signal</w:t>
      </w:r>
      <w:r>
        <w:t xml:space="preserve"> </w:t>
      </w:r>
      <w:r>
        <w:t>power, and noise power.</w:t>
      </w:r>
      <w:r>
        <w:t xml:space="preserve"> </w:t>
      </w:r>
    </w:p>
    <w:p w14:paraId="46FE2A5A" w14:textId="77777777" w:rsidR="004E62BA" w:rsidRDefault="002172E0">
      <w:pPr>
        <w:numPr>
          <w:ilvl w:val="0"/>
          <w:numId w:val="1"/>
        </w:numPr>
        <w:spacing w:after="168"/>
        <w:ind w:right="47" w:hanging="245"/>
      </w:pPr>
      <w:r>
        <w:t>Allocate a unique frequency channel to each user and calculate the channel bandwidth.</w:t>
      </w:r>
      <w:r>
        <w:t xml:space="preserve"> </w:t>
      </w:r>
    </w:p>
    <w:p w14:paraId="1FABA08E" w14:textId="77777777" w:rsidR="004E62BA" w:rsidRDefault="002172E0">
      <w:pPr>
        <w:numPr>
          <w:ilvl w:val="0"/>
          <w:numId w:val="1"/>
        </w:numPr>
        <w:spacing w:after="81" w:line="343" w:lineRule="auto"/>
        <w:ind w:right="47" w:hanging="245"/>
      </w:pPr>
      <w:r>
        <w:t>Compute the data rate for each user based on the allocated bandwidth and modulation</w:t>
      </w:r>
      <w:r>
        <w:t xml:space="preserve"> </w:t>
      </w:r>
      <w:r>
        <w:t>scheme.</w:t>
      </w:r>
      <w:r>
        <w:t xml:space="preserve"> </w:t>
      </w:r>
    </w:p>
    <w:p w14:paraId="163B239B" w14:textId="77777777" w:rsidR="004E62BA" w:rsidRDefault="002172E0">
      <w:pPr>
        <w:numPr>
          <w:ilvl w:val="0"/>
          <w:numId w:val="1"/>
        </w:numPr>
        <w:spacing w:after="173"/>
        <w:ind w:right="47" w:hanging="245"/>
      </w:pPr>
      <w:r>
        <w:t>Calculate the Signal-to-</w:t>
      </w:r>
      <w:r>
        <w:t>Noise Ratio (SNR) using the signal and noise power values.</w:t>
      </w:r>
      <w:r>
        <w:t xml:space="preserve"> </w:t>
      </w:r>
    </w:p>
    <w:p w14:paraId="75D1B7BD" w14:textId="77777777" w:rsidR="004E62BA" w:rsidRDefault="002172E0">
      <w:pPr>
        <w:numPr>
          <w:ilvl w:val="0"/>
          <w:numId w:val="1"/>
        </w:numPr>
        <w:spacing w:after="173"/>
        <w:ind w:right="47" w:hanging="245"/>
      </w:pPr>
      <w:r>
        <w:t>Plot the transmitted signals of all FDMA users using different carrier frequencies.</w:t>
      </w:r>
      <w:r>
        <w:t xml:space="preserve"> </w:t>
      </w:r>
    </w:p>
    <w:p w14:paraId="0982C3FA" w14:textId="77777777" w:rsidR="004E62BA" w:rsidRDefault="002172E0">
      <w:pPr>
        <w:numPr>
          <w:ilvl w:val="0"/>
          <w:numId w:val="1"/>
        </w:numPr>
        <w:spacing w:line="409" w:lineRule="auto"/>
        <w:ind w:right="47" w:hanging="245"/>
      </w:pPr>
      <w:r>
        <w:t>Display the calculated channel bandwidth, data rate, and SNR in the MATLAB</w:t>
      </w:r>
      <w:r>
        <w:t xml:space="preserve"> </w:t>
      </w:r>
      <w:r>
        <w:t>Command Window.</w:t>
      </w:r>
      <w:r>
        <w:t xml:space="preserve"> </w:t>
      </w:r>
    </w:p>
    <w:p w14:paraId="78A4FA1A" w14:textId="77777777" w:rsidR="004E62BA" w:rsidRDefault="002172E0">
      <w:pPr>
        <w:numPr>
          <w:ilvl w:val="0"/>
          <w:numId w:val="1"/>
        </w:numPr>
        <w:spacing w:line="409" w:lineRule="auto"/>
        <w:ind w:right="47" w:hanging="245"/>
      </w:pPr>
      <w:proofErr w:type="spellStart"/>
      <w:r>
        <w:t>Analyze</w:t>
      </w:r>
      <w:proofErr w:type="spellEnd"/>
      <w:r>
        <w:t xml:space="preserve"> the results to verify independent channel allocation and evaluate the overall</w:t>
      </w:r>
      <w:r>
        <w:t xml:space="preserve"> </w:t>
      </w:r>
      <w:r>
        <w:t>performance of the FDMA system.</w:t>
      </w:r>
      <w:r>
        <w:t xml:space="preserve"> </w:t>
      </w:r>
    </w:p>
    <w:p w14:paraId="6C1B9EB2" w14:textId="77777777" w:rsidR="004E62BA" w:rsidRDefault="002172E0">
      <w:pPr>
        <w:spacing w:after="173"/>
        <w:ind w:left="-5" w:right="47"/>
      </w:pPr>
      <w:r>
        <w:t>Program (</w:t>
      </w:r>
      <w:proofErr w:type="spellStart"/>
      <w:r>
        <w:t>Matlab</w:t>
      </w:r>
      <w:proofErr w:type="spellEnd"/>
      <w:r>
        <w:t xml:space="preserve"> Code</w:t>
      </w:r>
      <w:proofErr w:type="gramStart"/>
      <w:r>
        <w:t>) :</w:t>
      </w:r>
      <w:proofErr w:type="gramEnd"/>
      <w:r>
        <w:t xml:space="preserve"> </w:t>
      </w:r>
    </w:p>
    <w:p w14:paraId="7AA3F830" w14:textId="77777777" w:rsidR="004E62BA" w:rsidRDefault="002172E0">
      <w:pPr>
        <w:spacing w:line="409" w:lineRule="auto"/>
        <w:ind w:left="-5" w:right="6142"/>
      </w:pPr>
      <w:proofErr w:type="spellStart"/>
      <w:r>
        <w:t>clc</w:t>
      </w:r>
      <w:proofErr w:type="spellEnd"/>
      <w:r>
        <w:t>; clear; close all;</w:t>
      </w:r>
      <w:r>
        <w:t xml:space="preserve"> </w:t>
      </w:r>
      <w:r>
        <w:t>fs=1000; t=0:1/fs:1;</w:t>
      </w:r>
      <w:r>
        <w:t xml:space="preserve"> </w:t>
      </w:r>
    </w:p>
    <w:p w14:paraId="7F754E6F" w14:textId="77777777" w:rsidR="004E62BA" w:rsidRDefault="002172E0">
      <w:pPr>
        <w:spacing w:after="173"/>
        <w:ind w:left="-5" w:right="47"/>
      </w:pPr>
      <w:r>
        <w:t>TBW=600; Users=3;</w:t>
      </w:r>
      <w:r>
        <w:t xml:space="preserve"> </w:t>
      </w:r>
    </w:p>
    <w:p w14:paraId="524EE20C" w14:textId="77777777" w:rsidR="004E62BA" w:rsidRDefault="002172E0">
      <w:pPr>
        <w:spacing w:after="183" w:line="259" w:lineRule="auto"/>
        <w:ind w:left="0" w:firstLine="0"/>
      </w:pPr>
      <w:r>
        <w:lastRenderedPageBreak/>
        <w:t xml:space="preserve"> </w:t>
      </w:r>
    </w:p>
    <w:p w14:paraId="3742CB97" w14:textId="77777777" w:rsidR="004E62BA" w:rsidRDefault="002172E0">
      <w:pPr>
        <w:spacing w:line="409" w:lineRule="auto"/>
        <w:ind w:left="-5" w:right="6390"/>
      </w:pPr>
      <w:r>
        <w:t>CBW=TBW/Users;</w:t>
      </w:r>
      <w:r>
        <w:t xml:space="preserve"> </w:t>
      </w:r>
      <w:r>
        <w:t>fc</w:t>
      </w:r>
      <w:proofErr w:type="gramStart"/>
      <w:r>
        <w:t>=[</w:t>
      </w:r>
      <w:proofErr w:type="gramEnd"/>
      <w:r>
        <w:t>100 300 500];</w:t>
      </w:r>
      <w:r>
        <w:t xml:space="preserve"> </w:t>
      </w:r>
      <w:r>
        <w:t>m=sin(2*pi*10*t);</w:t>
      </w:r>
      <w:r>
        <w:t xml:space="preserve"> </w:t>
      </w:r>
      <w:r>
        <w:t>s1=m.*cos(2*pi*fc(</w:t>
      </w:r>
      <w:proofErr w:type="gramStart"/>
      <w:r>
        <w:t>1)*</w:t>
      </w:r>
      <w:proofErr w:type="gramEnd"/>
      <w:r>
        <w:t>t);</w:t>
      </w:r>
      <w:r>
        <w:t xml:space="preserve"> </w:t>
      </w:r>
      <w:r>
        <w:t>s2=m.*cos(2*pi*fc(</w:t>
      </w:r>
      <w:proofErr w:type="gramStart"/>
      <w:r>
        <w:t>2)*</w:t>
      </w:r>
      <w:proofErr w:type="gramEnd"/>
      <w:r>
        <w:t>t);</w:t>
      </w:r>
      <w:r>
        <w:t xml:space="preserve"> </w:t>
      </w:r>
      <w:r>
        <w:t>s3=m.*cos(2*pi*fc(</w:t>
      </w:r>
      <w:proofErr w:type="gramStart"/>
      <w:r>
        <w:t>3)*</w:t>
      </w:r>
      <w:proofErr w:type="gramEnd"/>
      <w:r>
        <w:t>t);</w:t>
      </w:r>
      <w:r>
        <w:t xml:space="preserve"> </w:t>
      </w:r>
      <w:proofErr w:type="gramStart"/>
      <w:r>
        <w:t>subplot(</w:t>
      </w:r>
      <w:proofErr w:type="gramEnd"/>
      <w:r>
        <w:t>2,1,1)</w:t>
      </w:r>
      <w:r>
        <w:t xml:space="preserve"> </w:t>
      </w:r>
    </w:p>
    <w:p w14:paraId="1889228B" w14:textId="77777777" w:rsidR="004E62BA" w:rsidRDefault="002172E0">
      <w:pPr>
        <w:spacing w:after="183" w:line="409" w:lineRule="auto"/>
        <w:ind w:left="-5" w:right="421"/>
      </w:pPr>
      <w:r>
        <w:t>plot(t,s1,'r',t,s2,'g',t,s3,'b'),grid on</w:t>
      </w:r>
      <w:r>
        <w:t xml:space="preserve"> </w:t>
      </w:r>
      <w:r>
        <w:t>title('FDMA Channel Allocation'),</w:t>
      </w:r>
      <w:proofErr w:type="spellStart"/>
      <w:r>
        <w:t>xlabel</w:t>
      </w:r>
      <w:proofErr w:type="spellEnd"/>
      <w:r>
        <w:t>('Time (s)'),</w:t>
      </w:r>
      <w:proofErr w:type="spellStart"/>
      <w:r>
        <w:t>ylabel</w:t>
      </w:r>
      <w:proofErr w:type="spellEnd"/>
      <w:r>
        <w:t>('Amplitude')</w:t>
      </w:r>
      <w:r>
        <w:t xml:space="preserve"> </w:t>
      </w:r>
      <w:r>
        <w:t>subplot(2,1,2)</w:t>
      </w:r>
      <w:r>
        <w:t xml:space="preserve"> </w:t>
      </w:r>
      <w:r>
        <w:t>bar(1:Users,CBW*ones(1,Users)),grid on</w:t>
      </w:r>
      <w:r>
        <w:t xml:space="preserve"> </w:t>
      </w:r>
      <w:proofErr w:type="spellStart"/>
      <w:r>
        <w:t>xlabel</w:t>
      </w:r>
      <w:proofErr w:type="spellEnd"/>
      <w:r>
        <w:t>('Users'),</w:t>
      </w:r>
      <w:proofErr w:type="spellStart"/>
      <w:r>
        <w:t>ylabel</w:t>
      </w:r>
      <w:proofErr w:type="spellEnd"/>
      <w:r>
        <w:t>('Channel Bandwidth (kHz)'),title('Channel Bandwidth per User')</w:t>
      </w:r>
      <w:r>
        <w:t xml:space="preserve"> </w:t>
      </w:r>
      <w:r>
        <w:t>OUTPUT:</w:t>
      </w:r>
      <w:r>
        <w:t xml:space="preserve"> </w:t>
      </w:r>
    </w:p>
    <w:p w14:paraId="5FFEFB4C" w14:textId="77777777" w:rsidR="004E62BA" w:rsidRDefault="002172E0">
      <w:pPr>
        <w:spacing w:after="183" w:line="259" w:lineRule="auto"/>
        <w:ind w:left="0" w:firstLine="0"/>
      </w:pPr>
      <w:r>
        <w:t xml:space="preserve"> </w:t>
      </w:r>
    </w:p>
    <w:p w14:paraId="605254DA" w14:textId="19B6ECC2" w:rsidR="004E62BA" w:rsidRDefault="002172E0" w:rsidP="001A6048">
      <w:pPr>
        <w:spacing w:after="1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F0A19FE" wp14:editId="71941656">
            <wp:extent cx="5731510" cy="3033395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8E1AA4" w14:textId="77777777" w:rsidR="004E62BA" w:rsidRDefault="002172E0">
      <w:pPr>
        <w:spacing w:after="183" w:line="259" w:lineRule="auto"/>
        <w:ind w:left="0" w:firstLine="0"/>
      </w:pPr>
      <w:r>
        <w:rPr>
          <w:b/>
          <w:u w:val="single" w:color="000000"/>
        </w:rPr>
        <w:t>Result:</w:t>
      </w:r>
      <w:r>
        <w:rPr>
          <w:b/>
        </w:rPr>
        <w:t xml:space="preserve"> </w:t>
      </w:r>
    </w:p>
    <w:p w14:paraId="53A0F18D" w14:textId="77777777" w:rsidR="004E62BA" w:rsidRDefault="002172E0">
      <w:pPr>
        <w:spacing w:line="409" w:lineRule="auto"/>
        <w:ind w:left="-5" w:right="47"/>
      </w:pPr>
      <w:r>
        <w:t>Displays three users transmitting on different carrier frequencies (100 kHz, 300 kHz,</w:t>
      </w:r>
      <w:r>
        <w:t xml:space="preserve"> </w:t>
      </w:r>
      <w:r>
        <w:t>and 500 kHz).</w:t>
      </w:r>
      <w:r>
        <w:t xml:space="preserve"> </w:t>
      </w:r>
    </w:p>
    <w:p w14:paraId="16AC6778" w14:textId="69BBA818" w:rsidR="004E62BA" w:rsidRDefault="002172E0" w:rsidP="001A6048">
      <w:pPr>
        <w:spacing w:after="173"/>
        <w:ind w:left="-5" w:right="47"/>
      </w:pPr>
      <w:r>
        <w:t>• Demonstrates that each user occupies a separate frequency channel.</w:t>
      </w:r>
    </w:p>
    <w:sectPr w:rsidR="004E62BA">
      <w:pgSz w:w="11906" w:h="16838"/>
      <w:pgMar w:top="1440" w:right="1387" w:bottom="16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765E5" w14:textId="77777777" w:rsidR="002172E0" w:rsidRDefault="002172E0" w:rsidP="001A6048">
      <w:pPr>
        <w:spacing w:after="0" w:line="240" w:lineRule="auto"/>
      </w:pPr>
      <w:r>
        <w:separator/>
      </w:r>
    </w:p>
  </w:endnote>
  <w:endnote w:type="continuationSeparator" w:id="0">
    <w:p w14:paraId="1D026CF6" w14:textId="77777777" w:rsidR="002172E0" w:rsidRDefault="002172E0" w:rsidP="001A6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F2087" w14:textId="77777777" w:rsidR="002172E0" w:rsidRDefault="002172E0" w:rsidP="001A6048">
      <w:pPr>
        <w:spacing w:after="0" w:line="240" w:lineRule="auto"/>
      </w:pPr>
      <w:r>
        <w:separator/>
      </w:r>
    </w:p>
  </w:footnote>
  <w:footnote w:type="continuationSeparator" w:id="0">
    <w:p w14:paraId="0CBE33F6" w14:textId="77777777" w:rsidR="002172E0" w:rsidRDefault="002172E0" w:rsidP="001A60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7DE1"/>
    <w:multiLevelType w:val="hybridMultilevel"/>
    <w:tmpl w:val="5EECF5FA"/>
    <w:lvl w:ilvl="0" w:tplc="3BE422F4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C1E2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2090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E8F28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B0D33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3C7A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26754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DC28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E2BE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617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2BA"/>
    <w:rsid w:val="001A6048"/>
    <w:rsid w:val="002172E0"/>
    <w:rsid w:val="004E62BA"/>
    <w:rsid w:val="00A85C48"/>
    <w:rsid w:val="00B9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3C6DC"/>
  <w15:docId w15:val="{09C45A26-771D-4BBD-ACDB-B9934F7AA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A6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04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1A6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048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Koteswara Rao Sakhamuri</dc:creator>
  <cp:keywords/>
  <cp:lastModifiedBy>Avinash Kasala</cp:lastModifiedBy>
  <cp:revision>2</cp:revision>
  <dcterms:created xsi:type="dcterms:W3CDTF">2026-08-13T13:34:00Z</dcterms:created>
  <dcterms:modified xsi:type="dcterms:W3CDTF">2026-08-13T13:34:00Z</dcterms:modified>
</cp:coreProperties>
</file>