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Conversation between Complex Data and Home Universe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Complex Data [CD]:</w:t>
      </w:r>
      <w:r>
        <w:rPr>
          <w:rFonts w:ascii="Arial" w:hAnsi="Arial" w:cs="Arial" w:eastAsia="Arial"/>
          <w:i/>
          <w:color w:val="auto"/>
          <w:spacing w:val="0"/>
          <w:position w:val="0"/>
          <w:sz w:val="22"/>
          <w:shd w:fill="auto" w:val="clear"/>
        </w:rPr>
        <w:t xml:space="preserve"> So, it sounds like Home Universe has been using Data Churn for a while now. Is that correct?</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Home Universe [HU]:</w:t>
      </w:r>
      <w:r>
        <w:rPr>
          <w:rFonts w:ascii="Arial" w:hAnsi="Arial" w:cs="Arial" w:eastAsia="Arial"/>
          <w:i/>
          <w:color w:val="auto"/>
          <w:spacing w:val="0"/>
          <w:position w:val="0"/>
          <w:sz w:val="22"/>
          <w:shd w:fill="auto" w:val="clear"/>
        </w:rPr>
        <w:t xml:space="preserve"> That is correct. We have a few licenses that we bought 3–4 years ago, and our team has been using the tool to analyse data and generate insights.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What is your experience with Data Churn?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It is a difficult tool to use, I must admit, but the team has learnt how to make the most of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what effect does it makes on Home Universe?</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It does not affect us much. We have trained a team of five people on how to use Data Churn effectively.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Does it gives any Backlogs how often does it gives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Not much. The requests pile up only when one of the five members quits our organisation and we are waiting for a new member to be trained on Data Churn.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does your team quit the organization Do they like to use Data Churn?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Yes, our team members certainly do not like using Data Churn and tend to quit within 12–18 months.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How much time and money it cost to train new member?</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Does Data Churn offers any services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Do you offer overtime more than the normal salary does it helps in solving problems?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HD:</w:t>
      </w:r>
      <w:r>
        <w:rPr>
          <w:rFonts w:ascii="Arial" w:hAnsi="Arial" w:cs="Arial" w:eastAsia="Arial"/>
          <w:i/>
          <w:color w:val="auto"/>
          <w:spacing w:val="0"/>
          <w:position w:val="0"/>
          <w:sz w:val="22"/>
          <w:shd w:fill="auto" w:val="clear"/>
        </w:rPr>
        <w:t xml:space="preserve"> Yes, our overtime pay rate is double the normal salary. But even with overtime pay, the existing team members are not willing to do the extra work, which leads to further attrition.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Got it. But when you employ contractors from Data Churn, who do not know your data as well as your team members, does that not affect the quality of the work?</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i might have a solution which can help Home universe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Tell me about it! I keep getting escalations every other day from the heads of various departments that my team is not functioning optimally. I wish I could get some peace of mind at times. Data Churn is certainly not helping our case!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All this factor  might be affecting your bussiness?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CD:</w:t>
      </w:r>
      <w:r>
        <w:rPr>
          <w:rFonts w:ascii="Arial" w:hAnsi="Arial" w:cs="Arial" w:eastAsia="Arial"/>
          <w:i/>
          <w:color w:val="auto"/>
          <w:spacing w:val="0"/>
          <w:position w:val="0"/>
          <w:sz w:val="22"/>
          <w:shd w:fill="auto" w:val="clear"/>
        </w:rPr>
        <w:t xml:space="preserve"> It sounds like Data Churn is causing employee attrition, high training costs, high overtime costs, high contractor costs, low-quality output, duplication of effort and delays, thus affecting critical business decisions. Is that a fair summary?</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HU:</w:t>
      </w:r>
      <w:r>
        <w:rPr>
          <w:rFonts w:ascii="Arial" w:hAnsi="Arial" w:cs="Arial" w:eastAsia="Arial"/>
          <w:i/>
          <w:color w:val="auto"/>
          <w:spacing w:val="0"/>
          <w:position w:val="0"/>
          <w:sz w:val="22"/>
          <w:shd w:fill="auto" w:val="clear"/>
        </w:rPr>
        <w:t xml:space="preserve"> Looks like Data Churn is indeed a pain in the neck!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