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4C23" w14:textId="556C657C" w:rsidR="0002211D" w:rsidRPr="00116D6E" w:rsidRDefault="00436988" w:rsidP="00E27FF8">
      <w:pPr>
        <w:jc w:val="both"/>
        <w:rPr>
          <w:rFonts w:ascii="Arial" w:hAnsi="Arial" w:cs="Arial"/>
          <w:b/>
          <w:bCs/>
        </w:rPr>
      </w:pPr>
      <w:r w:rsidRPr="00116D6E">
        <w:rPr>
          <w:rFonts w:ascii="Arial" w:hAnsi="Arial" w:cs="Arial"/>
          <w:b/>
          <w:bCs/>
        </w:rPr>
        <w:t xml:space="preserve">                         </w:t>
      </w:r>
      <w:r w:rsidR="00115C19" w:rsidRPr="00116D6E">
        <w:rPr>
          <w:rFonts w:ascii="Arial" w:hAnsi="Arial" w:cs="Arial"/>
          <w:b/>
          <w:bCs/>
        </w:rPr>
        <w:t>Term deposit subscription classification using MLP and SVM</w:t>
      </w:r>
    </w:p>
    <w:p w14:paraId="1EFF42C4" w14:textId="77777777" w:rsidR="0002211D" w:rsidRPr="00116D6E" w:rsidRDefault="0002211D" w:rsidP="00E27FF8">
      <w:pPr>
        <w:jc w:val="both"/>
        <w:rPr>
          <w:rFonts w:ascii="Arial" w:hAnsi="Arial" w:cs="Arial"/>
          <w:b/>
          <w:bCs/>
        </w:rPr>
      </w:pPr>
    </w:p>
    <w:p w14:paraId="44E92B36" w14:textId="3FC63527" w:rsidR="0002211D" w:rsidRPr="00116D6E" w:rsidRDefault="0002211D" w:rsidP="00E27FF8">
      <w:pPr>
        <w:ind w:left="2880" w:firstLine="720"/>
        <w:jc w:val="both"/>
        <w:rPr>
          <w:rFonts w:ascii="Arial" w:hAnsi="Arial" w:cs="Arial"/>
          <w:b/>
          <w:bCs/>
        </w:rPr>
      </w:pPr>
      <w:r w:rsidRPr="00116D6E">
        <w:rPr>
          <w:rFonts w:ascii="Arial" w:hAnsi="Arial" w:cs="Arial"/>
          <w:b/>
          <w:bCs/>
        </w:rPr>
        <w:t>Abstract</w:t>
      </w:r>
    </w:p>
    <w:p w14:paraId="0E44BF18" w14:textId="30307C08" w:rsidR="00980545" w:rsidRPr="00116D6E" w:rsidRDefault="00AC6809" w:rsidP="0025715F">
      <w:pPr>
        <w:jc w:val="both"/>
        <w:rPr>
          <w:rFonts w:ascii="Arial" w:hAnsi="Arial" w:cs="Arial"/>
        </w:rPr>
      </w:pPr>
      <w:r w:rsidRPr="00116D6E">
        <w:rPr>
          <w:rFonts w:ascii="Arial" w:hAnsi="Arial" w:cs="Arial"/>
        </w:rPr>
        <w:t xml:space="preserve">This </w:t>
      </w:r>
      <w:r w:rsidR="00366E50" w:rsidRPr="00116D6E">
        <w:rPr>
          <w:rFonts w:ascii="Arial" w:hAnsi="Arial" w:cs="Arial"/>
        </w:rPr>
        <w:t>comprehensive study investigates the efficacy of phone-based direct marketing campaigns for a Portuguese banking institution, with the objective of predicting client subscription to a term deposit. To achieve this goal, two machine learning algorithms, Multi-Layer Perceptron (MLP) and Support Vector Machines (SVM), are employed. To optimize the models, a grid search is employed, which involves systematically varying hyperparameters through an iterative process. This approach enables the identification of optimal parameter values that maximize predictive accuracy. Following model training on 80% of the dataset, performance evaluation is conducted on unseen data comprising 20% of the total dataset. This approach ensures the development of robust models that generalize well to new data.</w:t>
      </w:r>
    </w:p>
    <w:p w14:paraId="297E3683" w14:textId="77777777" w:rsidR="00EE6B59" w:rsidRPr="00116D6E" w:rsidRDefault="00EE6B59" w:rsidP="00E27FF8">
      <w:pPr>
        <w:jc w:val="both"/>
        <w:rPr>
          <w:rFonts w:ascii="Arial" w:hAnsi="Arial" w:cs="Arial"/>
        </w:rPr>
      </w:pPr>
    </w:p>
    <w:p w14:paraId="447D6CD7" w14:textId="5833711B" w:rsidR="002F1790" w:rsidRPr="003330B2" w:rsidRDefault="003330B2" w:rsidP="003330B2">
      <w:pPr>
        <w:jc w:val="both"/>
        <w:rPr>
          <w:rFonts w:ascii="Arial" w:hAnsi="Arial" w:cs="Arial"/>
          <w:b/>
          <w:bCs/>
        </w:rPr>
      </w:pPr>
      <w:r>
        <w:rPr>
          <w:rFonts w:ascii="Arial" w:hAnsi="Arial" w:cs="Arial"/>
          <w:b/>
          <w:bCs/>
        </w:rPr>
        <w:t>1.</w:t>
      </w:r>
      <w:r w:rsidRPr="003330B2">
        <w:rPr>
          <w:rFonts w:ascii="Arial" w:hAnsi="Arial" w:cs="Arial"/>
          <w:b/>
          <w:bCs/>
        </w:rPr>
        <w:t xml:space="preserve">  </w:t>
      </w:r>
      <w:r w:rsidR="002F1790" w:rsidRPr="003330B2">
        <w:rPr>
          <w:rFonts w:ascii="Arial" w:hAnsi="Arial" w:cs="Arial"/>
          <w:b/>
          <w:bCs/>
        </w:rPr>
        <w:t>In</w:t>
      </w:r>
      <w:r w:rsidR="00470A4B" w:rsidRPr="003330B2">
        <w:rPr>
          <w:rFonts w:ascii="Arial" w:hAnsi="Arial" w:cs="Arial"/>
          <w:b/>
          <w:bCs/>
        </w:rPr>
        <w:t>troduction</w:t>
      </w:r>
    </w:p>
    <w:p w14:paraId="5DD75B6E" w14:textId="04B4CE25" w:rsidR="00470A4B" w:rsidRPr="00116D6E" w:rsidRDefault="005270D9" w:rsidP="00E27FF8">
      <w:pPr>
        <w:jc w:val="both"/>
        <w:rPr>
          <w:rFonts w:ascii="Arial" w:hAnsi="Arial" w:cs="Arial"/>
        </w:rPr>
      </w:pPr>
      <w:r w:rsidRPr="00116D6E">
        <w:rPr>
          <w:rFonts w:ascii="Arial" w:hAnsi="Arial" w:cs="Arial"/>
        </w:rPr>
        <w:t xml:space="preserve">Marketing campaigns frequently rely on direct marketing strategies to enhance business performance. Companies utilize targeted outreach to specific customer segments to achieve specific goals. By centralizing customer interactions within a contact </w:t>
      </w:r>
      <w:proofErr w:type="spellStart"/>
      <w:r w:rsidRPr="00116D6E">
        <w:rPr>
          <w:rFonts w:ascii="Arial" w:hAnsi="Arial" w:cs="Arial"/>
        </w:rPr>
        <w:t>center</w:t>
      </w:r>
      <w:proofErr w:type="spellEnd"/>
      <w:r w:rsidRPr="00116D6E">
        <w:rPr>
          <w:rFonts w:ascii="Arial" w:hAnsi="Arial" w:cs="Arial"/>
        </w:rPr>
        <w:t xml:space="preserve">, companies can efficiently manage campaigns. These </w:t>
      </w:r>
      <w:proofErr w:type="spellStart"/>
      <w:r w:rsidRPr="00116D6E">
        <w:rPr>
          <w:rFonts w:ascii="Arial" w:hAnsi="Arial" w:cs="Arial"/>
        </w:rPr>
        <w:t>centers</w:t>
      </w:r>
      <w:proofErr w:type="spellEnd"/>
      <w:r w:rsidRPr="00116D6E">
        <w:rPr>
          <w:rFonts w:ascii="Arial" w:hAnsi="Arial" w:cs="Arial"/>
        </w:rPr>
        <w:t xml:space="preserve"> facilitate communication through various channels, with phone calls (landline or mobile) being a popular choice. Telemarketing, a marketing approach that leverages remote interactions, is a key strategy in contact </w:t>
      </w:r>
      <w:proofErr w:type="spellStart"/>
      <w:r w:rsidRPr="00116D6E">
        <w:rPr>
          <w:rFonts w:ascii="Arial" w:hAnsi="Arial" w:cs="Arial"/>
        </w:rPr>
        <w:t>centers</w:t>
      </w:r>
      <w:proofErr w:type="spellEnd"/>
      <w:r w:rsidR="00666F17" w:rsidRPr="00116D6E">
        <w:rPr>
          <w:rFonts w:ascii="Arial" w:hAnsi="Arial" w:cs="Arial"/>
        </w:rPr>
        <w:t xml:space="preserve"> [3]</w:t>
      </w:r>
      <w:r w:rsidRPr="00116D6E">
        <w:rPr>
          <w:rFonts w:ascii="Arial" w:hAnsi="Arial" w:cs="Arial"/>
        </w:rPr>
        <w:t>.</w:t>
      </w:r>
      <w:r w:rsidR="00044FEE" w:rsidRPr="00116D6E">
        <w:rPr>
          <w:rFonts w:ascii="Arial" w:hAnsi="Arial" w:cs="Arial"/>
        </w:rPr>
        <w:t xml:space="preserve"> </w:t>
      </w:r>
      <w:r w:rsidRPr="00116D6E">
        <w:rPr>
          <w:rFonts w:ascii="Arial" w:hAnsi="Arial" w:cs="Arial"/>
        </w:rPr>
        <w:t>Contacts can be categorized as inbound or outbound, depending on who initiated the contact. Each type presents unique challenges, such as the perception of outbound calls as intrusive. Technology enables marketers to rethink their approach by focusing on maximizing customer lifetime value</w:t>
      </w:r>
      <w:r w:rsidR="007A5FAD" w:rsidRPr="00116D6E">
        <w:rPr>
          <w:rFonts w:ascii="Arial" w:hAnsi="Arial" w:cs="Arial"/>
        </w:rPr>
        <w:t xml:space="preserve"> [7]</w:t>
      </w:r>
      <w:r w:rsidRPr="00116D6E">
        <w:rPr>
          <w:rFonts w:ascii="Arial" w:hAnsi="Arial" w:cs="Arial"/>
        </w:rPr>
        <w:t xml:space="preserve">. By </w:t>
      </w:r>
      <w:proofErr w:type="spellStart"/>
      <w:r w:rsidRPr="00116D6E">
        <w:rPr>
          <w:rFonts w:ascii="Arial" w:hAnsi="Arial" w:cs="Arial"/>
        </w:rPr>
        <w:t>analyzing</w:t>
      </w:r>
      <w:proofErr w:type="spellEnd"/>
      <w:r w:rsidRPr="00116D6E">
        <w:rPr>
          <w:rFonts w:ascii="Arial" w:hAnsi="Arial" w:cs="Arial"/>
        </w:rPr>
        <w:t xml:space="preserve"> available data and customer metrics, marketers can build stronger, longer-lasting relationships that align with business demands</w:t>
      </w:r>
      <w:r w:rsidR="00B42AFA" w:rsidRPr="00116D6E">
        <w:rPr>
          <w:rFonts w:ascii="Arial" w:hAnsi="Arial" w:cs="Arial"/>
        </w:rPr>
        <w:t xml:space="preserve"> [1]</w:t>
      </w:r>
      <w:r w:rsidRPr="00116D6E">
        <w:rPr>
          <w:rFonts w:ascii="Arial" w:hAnsi="Arial" w:cs="Arial"/>
        </w:rPr>
        <w:t>.</w:t>
      </w:r>
      <w:r w:rsidR="00F4515C" w:rsidRPr="00116D6E">
        <w:rPr>
          <w:rFonts w:ascii="Arial" w:hAnsi="Arial" w:cs="Arial"/>
        </w:rPr>
        <w:t xml:space="preserve"> </w:t>
      </w:r>
      <w:r w:rsidRPr="00116D6E">
        <w:rPr>
          <w:rFonts w:ascii="Arial" w:hAnsi="Arial" w:cs="Arial"/>
        </w:rPr>
        <w:t>Furthermore, selecting the most promising clients who are likely to subscribe to a product is a complex task, considered NP-hard in complexity</w:t>
      </w:r>
      <w:r w:rsidR="006A4829" w:rsidRPr="00116D6E">
        <w:rPr>
          <w:rFonts w:ascii="Arial" w:hAnsi="Arial" w:cs="Arial"/>
        </w:rPr>
        <w:t xml:space="preserve"> [2]</w:t>
      </w:r>
      <w:r w:rsidRPr="00116D6E">
        <w:rPr>
          <w:rFonts w:ascii="Arial" w:hAnsi="Arial" w:cs="Arial"/>
        </w:rPr>
        <w:t>.</w:t>
      </w:r>
    </w:p>
    <w:p w14:paraId="4AC037AB" w14:textId="0663A30C" w:rsidR="00661DD8" w:rsidRPr="00116D6E" w:rsidRDefault="00661DD8" w:rsidP="00E27FF8">
      <w:pPr>
        <w:jc w:val="both"/>
        <w:rPr>
          <w:rFonts w:ascii="Arial" w:hAnsi="Arial" w:cs="Arial"/>
        </w:rPr>
      </w:pPr>
      <w:r w:rsidRPr="00116D6E">
        <w:rPr>
          <w:rFonts w:ascii="Arial" w:hAnsi="Arial" w:cs="Arial"/>
        </w:rPr>
        <w:t>This study introduces a novel intelligent decision- making system  that can predict phone calls intended to encourage long-term deposits on its own. This approach, which aims to make managerial decision-making easier, gives marketing managers the ability to target the most promising customers and optimise their campaigns. By incorporating</w:t>
      </w:r>
      <w:r w:rsidR="007B36EC" w:rsidRPr="00116D6E">
        <w:rPr>
          <w:rFonts w:ascii="Arial" w:hAnsi="Arial" w:cs="Arial"/>
        </w:rPr>
        <w:t xml:space="preserve"> </w:t>
      </w:r>
      <w:r w:rsidRPr="00116D6E">
        <w:rPr>
          <w:rFonts w:ascii="Arial" w:hAnsi="Arial" w:cs="Arial"/>
        </w:rPr>
        <w:t>analysis, the system evaluates the likelihood of success and gives the manager the last say over how many contacts to make. This strategy results in a more effective use of resources by drastically cutting the time and expenses related to marketing initiatives. Additionally, the system reduces client stress and intrusiveness by focusing on the most likely customers, which results in a more efficient and customer-focused strategy.</w:t>
      </w:r>
    </w:p>
    <w:p w14:paraId="1C05705A" w14:textId="77777777" w:rsidR="00BD78D1" w:rsidRDefault="00BD78D1" w:rsidP="00BD78D1">
      <w:pPr>
        <w:jc w:val="both"/>
        <w:rPr>
          <w:rFonts w:ascii="Arial" w:hAnsi="Arial" w:cs="Arial"/>
        </w:rPr>
      </w:pPr>
    </w:p>
    <w:p w14:paraId="56C9B1D8" w14:textId="2234A1E4" w:rsidR="000F6D4C" w:rsidRPr="00116D6E" w:rsidRDefault="000237D6" w:rsidP="00BD78D1">
      <w:pPr>
        <w:jc w:val="both"/>
        <w:rPr>
          <w:rFonts w:ascii="Arial" w:hAnsi="Arial" w:cs="Arial"/>
          <w:b/>
          <w:bCs/>
        </w:rPr>
      </w:pPr>
      <w:r>
        <w:rPr>
          <w:rFonts w:ascii="Arial" w:hAnsi="Arial" w:cs="Arial"/>
          <w:b/>
          <w:bCs/>
        </w:rPr>
        <w:t>1.1</w:t>
      </w:r>
      <w:r w:rsidR="007D3774">
        <w:rPr>
          <w:rFonts w:ascii="Arial" w:hAnsi="Arial" w:cs="Arial"/>
          <w:b/>
          <w:bCs/>
        </w:rPr>
        <w:tab/>
      </w:r>
      <w:r w:rsidR="0094155A" w:rsidRPr="00116D6E">
        <w:rPr>
          <w:rFonts w:ascii="Arial" w:hAnsi="Arial" w:cs="Arial"/>
          <w:b/>
          <w:bCs/>
        </w:rPr>
        <w:t>MLP:</w:t>
      </w:r>
    </w:p>
    <w:p w14:paraId="56AF3C1A" w14:textId="55CBB4D4" w:rsidR="00677669" w:rsidRPr="00116D6E" w:rsidRDefault="00053B56" w:rsidP="00E27FF8">
      <w:pPr>
        <w:jc w:val="both"/>
        <w:rPr>
          <w:rFonts w:ascii="Arial" w:eastAsia="Times New Roman" w:hAnsi="Arial" w:cs="Arial"/>
          <w:kern w:val="0"/>
          <w:lang w:eastAsia="en-IN"/>
          <w14:ligatures w14:val="none"/>
        </w:rPr>
      </w:pPr>
      <w:r w:rsidRPr="00053B56">
        <w:rPr>
          <w:rFonts w:ascii="Arial" w:eastAsia="Times New Roman" w:hAnsi="Arial" w:cs="Arial"/>
          <w:kern w:val="0"/>
          <w:lang w:eastAsia="en-IN"/>
          <w14:ligatures w14:val="none"/>
        </w:rPr>
        <w:t>A neural network architecture called the Multilayer Perceptron (MLP) imitates the structure of the human brain. It is similarly comparable to an artificial neural network that is feed-forward (ANN). Between the input and output layers of the MLP, there are a number of hidden layers, the number of which varies according on the particular data mining task</w:t>
      </w:r>
      <w:r w:rsidR="00274BCE" w:rsidRPr="00116D6E">
        <w:rPr>
          <w:rFonts w:ascii="Arial" w:eastAsia="Times New Roman" w:hAnsi="Arial" w:cs="Arial"/>
          <w:kern w:val="0"/>
          <w:lang w:eastAsia="en-IN"/>
          <w14:ligatures w14:val="none"/>
        </w:rPr>
        <w:t xml:space="preserve"> as show</w:t>
      </w:r>
      <w:r w:rsidR="00DD1964" w:rsidRPr="00116D6E">
        <w:rPr>
          <w:rFonts w:ascii="Arial" w:eastAsia="Times New Roman" w:hAnsi="Arial" w:cs="Arial"/>
          <w:kern w:val="0"/>
          <w:lang w:eastAsia="en-IN"/>
          <w14:ligatures w14:val="none"/>
        </w:rPr>
        <w:t>n in Fig.1</w:t>
      </w:r>
      <w:r w:rsidRPr="00053B56">
        <w:rPr>
          <w:rFonts w:ascii="Arial" w:eastAsia="Times New Roman" w:hAnsi="Arial" w:cs="Arial"/>
          <w:kern w:val="0"/>
          <w:lang w:eastAsia="en-IN"/>
          <w14:ligatures w14:val="none"/>
        </w:rPr>
        <w:t>. A complex network is formed by the connections between each neuron in the hidden layer and the neurons in the following layer.</w:t>
      </w:r>
      <w:r w:rsidR="00677669" w:rsidRPr="00116D6E">
        <w:rPr>
          <w:rFonts w:ascii="Arial" w:eastAsia="Times New Roman" w:hAnsi="Arial" w:cs="Arial"/>
          <w:kern w:val="0"/>
          <w:lang w:eastAsia="en-IN"/>
          <w14:ligatures w14:val="none"/>
        </w:rPr>
        <w:t xml:space="preserve"> During the learning phase, the weights—which are the connections between neurons—are modified. This procedure is carried out repeatedly until </w:t>
      </w:r>
      <w:r w:rsidR="00677669" w:rsidRPr="00116D6E">
        <w:rPr>
          <w:rFonts w:ascii="Arial" w:eastAsia="Times New Roman" w:hAnsi="Arial" w:cs="Arial"/>
          <w:kern w:val="0"/>
          <w:lang w:eastAsia="en-IN"/>
          <w14:ligatures w14:val="none"/>
        </w:rPr>
        <w:lastRenderedPageBreak/>
        <w:t>the error value is less than a predefined cutoff. While the output layer makes predictions about classifications based on the data received from the input layer, the input layer aggregates feature values. The error is computed by comparing the categorised output with the observed output. Based on the error, the network weights are changed from the output layer to the input layer via intermediary layers. Combining the activation functions, node values, and connecting weights allows one to compute the sent information</w:t>
      </w:r>
      <w:r w:rsidR="00475081" w:rsidRPr="00116D6E">
        <w:rPr>
          <w:rFonts w:ascii="Arial" w:eastAsia="Times New Roman" w:hAnsi="Arial" w:cs="Arial"/>
          <w:kern w:val="0"/>
          <w:lang w:eastAsia="en-IN"/>
          <w14:ligatures w14:val="none"/>
        </w:rPr>
        <w:t xml:space="preserve"> [6]</w:t>
      </w:r>
      <w:r w:rsidR="00677669" w:rsidRPr="00116D6E">
        <w:rPr>
          <w:rFonts w:ascii="Arial" w:eastAsia="Times New Roman" w:hAnsi="Arial" w:cs="Arial"/>
          <w:kern w:val="0"/>
          <w:lang w:eastAsia="en-IN"/>
          <w14:ligatures w14:val="none"/>
        </w:rPr>
        <w:t>.</w:t>
      </w:r>
    </w:p>
    <w:p w14:paraId="2A2E6E44" w14:textId="1BA1A403" w:rsidR="00053B56" w:rsidRPr="00053B56" w:rsidRDefault="00053B56" w:rsidP="00E27FF8">
      <w:pPr>
        <w:spacing w:after="0" w:line="240" w:lineRule="auto"/>
        <w:jc w:val="both"/>
        <w:rPr>
          <w:rFonts w:ascii="Arial" w:eastAsia="Times New Roman" w:hAnsi="Arial" w:cs="Arial"/>
          <w:kern w:val="0"/>
          <w:lang w:eastAsia="en-IN"/>
          <w14:ligatures w14:val="none"/>
        </w:rPr>
      </w:pPr>
    </w:p>
    <w:p w14:paraId="155BDCD8" w14:textId="30EA3381" w:rsidR="00E52DED" w:rsidRPr="00116D6E" w:rsidRDefault="000E212D" w:rsidP="00E27FF8">
      <w:pPr>
        <w:spacing w:after="0" w:line="240" w:lineRule="auto"/>
        <w:jc w:val="both"/>
        <w:rPr>
          <w:rFonts w:ascii="Arial" w:eastAsia="Times New Roman" w:hAnsi="Arial" w:cs="Arial"/>
          <w:kern w:val="0"/>
          <w:lang w:eastAsia="en-IN"/>
          <w14:ligatures w14:val="none"/>
        </w:rPr>
      </w:pPr>
      <w:r w:rsidRPr="00116D6E">
        <w:rPr>
          <w:rFonts w:ascii="Arial" w:hAnsi="Arial" w:cs="Arial"/>
          <w:noProof/>
        </w:rPr>
        <w:t xml:space="preserve">                                               </w:t>
      </w:r>
      <w:r w:rsidR="00E52DED" w:rsidRPr="00116D6E">
        <w:rPr>
          <w:rFonts w:ascii="Arial" w:hAnsi="Arial" w:cs="Arial"/>
          <w:noProof/>
        </w:rPr>
        <w:drawing>
          <wp:inline distT="0" distB="0" distL="0" distR="0" wp14:anchorId="2DA6C5B1" wp14:editId="6309E522">
            <wp:extent cx="2476377" cy="2867025"/>
            <wp:effectExtent l="0" t="0" r="635" b="0"/>
            <wp:docPr id="92711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2717" name=""/>
                    <pic:cNvPicPr/>
                  </pic:nvPicPr>
                  <pic:blipFill>
                    <a:blip r:embed="rId9"/>
                    <a:stretch>
                      <a:fillRect/>
                    </a:stretch>
                  </pic:blipFill>
                  <pic:spPr>
                    <a:xfrm>
                      <a:off x="0" y="0"/>
                      <a:ext cx="2476377" cy="2867025"/>
                    </a:xfrm>
                    <a:prstGeom prst="rect">
                      <a:avLst/>
                    </a:prstGeom>
                  </pic:spPr>
                </pic:pic>
              </a:graphicData>
            </a:graphic>
          </wp:inline>
        </w:drawing>
      </w:r>
    </w:p>
    <w:p w14:paraId="6B1C3EF9" w14:textId="7C6A4792" w:rsidR="00E52DED" w:rsidRPr="00116D6E" w:rsidRDefault="000E212D"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 xml:space="preserve">                                                  </w:t>
      </w:r>
      <w:r w:rsidR="00E52DED" w:rsidRPr="00116D6E">
        <w:rPr>
          <w:rFonts w:ascii="Arial" w:eastAsia="Times New Roman" w:hAnsi="Arial" w:cs="Arial"/>
          <w:kern w:val="0"/>
          <w:lang w:eastAsia="en-IN"/>
          <w14:ligatures w14:val="none"/>
        </w:rPr>
        <w:t>Fig</w:t>
      </w:r>
      <w:r w:rsidR="000C0F97" w:rsidRPr="00116D6E">
        <w:rPr>
          <w:rFonts w:ascii="Arial" w:eastAsia="Times New Roman" w:hAnsi="Arial" w:cs="Arial"/>
          <w:kern w:val="0"/>
          <w:lang w:eastAsia="en-IN"/>
          <w14:ligatures w14:val="none"/>
        </w:rPr>
        <w:t xml:space="preserve">. </w:t>
      </w:r>
      <w:r w:rsidR="00E52DED" w:rsidRPr="00116D6E">
        <w:rPr>
          <w:rFonts w:ascii="Arial" w:eastAsia="Times New Roman" w:hAnsi="Arial" w:cs="Arial"/>
          <w:kern w:val="0"/>
          <w:lang w:eastAsia="en-IN"/>
          <w14:ligatures w14:val="none"/>
        </w:rPr>
        <w:t>1</w:t>
      </w:r>
      <w:r w:rsidR="000C0F97" w:rsidRPr="00116D6E">
        <w:rPr>
          <w:rFonts w:ascii="Arial" w:eastAsia="Times New Roman" w:hAnsi="Arial" w:cs="Arial"/>
          <w:kern w:val="0"/>
          <w:lang w:eastAsia="en-IN"/>
          <w14:ligatures w14:val="none"/>
        </w:rPr>
        <w:t xml:space="preserve">: </w:t>
      </w:r>
      <w:r w:rsidR="005E4CB1" w:rsidRPr="00116D6E">
        <w:rPr>
          <w:rFonts w:ascii="Arial" w:eastAsia="Times New Roman" w:hAnsi="Arial" w:cs="Arial"/>
          <w:kern w:val="0"/>
          <w:lang w:eastAsia="en-IN"/>
          <w14:ligatures w14:val="none"/>
        </w:rPr>
        <w:t>MLP base architecture</w:t>
      </w:r>
    </w:p>
    <w:p w14:paraId="4DA842F4" w14:textId="77777777" w:rsidR="00C83AAB" w:rsidRPr="00116D6E" w:rsidRDefault="00C83AAB" w:rsidP="00E27FF8">
      <w:pPr>
        <w:spacing w:after="0" w:line="240" w:lineRule="auto"/>
        <w:jc w:val="both"/>
        <w:rPr>
          <w:rFonts w:ascii="Arial" w:eastAsia="Times New Roman" w:hAnsi="Arial" w:cs="Arial"/>
          <w:kern w:val="0"/>
          <w:lang w:eastAsia="en-IN"/>
          <w14:ligatures w14:val="none"/>
        </w:rPr>
      </w:pPr>
    </w:p>
    <w:p w14:paraId="4034A4E9" w14:textId="664C1FC6" w:rsidR="00C83AAB" w:rsidRPr="00116D6E" w:rsidRDefault="00B36C00" w:rsidP="00E27FF8">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 xml:space="preserve">1.2 </w:t>
      </w:r>
      <w:r w:rsidR="003D20A7">
        <w:rPr>
          <w:rFonts w:ascii="Arial" w:eastAsia="Times New Roman" w:hAnsi="Arial" w:cs="Arial"/>
          <w:b/>
          <w:bCs/>
          <w:kern w:val="0"/>
          <w:lang w:eastAsia="en-IN"/>
          <w14:ligatures w14:val="none"/>
        </w:rPr>
        <w:tab/>
      </w:r>
      <w:r w:rsidR="00C83AAB" w:rsidRPr="00116D6E">
        <w:rPr>
          <w:rFonts w:ascii="Arial" w:eastAsia="Times New Roman" w:hAnsi="Arial" w:cs="Arial"/>
          <w:b/>
          <w:bCs/>
          <w:kern w:val="0"/>
          <w:lang w:eastAsia="en-IN"/>
          <w14:ligatures w14:val="none"/>
        </w:rPr>
        <w:t>SVM</w:t>
      </w:r>
    </w:p>
    <w:p w14:paraId="10DCB47D" w14:textId="77777777" w:rsidR="00C83AAB" w:rsidRPr="00116D6E" w:rsidRDefault="00C83AAB" w:rsidP="00E27FF8">
      <w:pPr>
        <w:spacing w:after="0" w:line="240" w:lineRule="auto"/>
        <w:jc w:val="both"/>
        <w:rPr>
          <w:rFonts w:ascii="Arial" w:eastAsia="Times New Roman" w:hAnsi="Arial" w:cs="Arial"/>
          <w:kern w:val="0"/>
          <w:lang w:eastAsia="en-IN"/>
          <w14:ligatures w14:val="none"/>
        </w:rPr>
      </w:pPr>
    </w:p>
    <w:p w14:paraId="1D9ED7A9" w14:textId="76915D5B" w:rsidR="00C83AAB" w:rsidRPr="00116D6E" w:rsidRDefault="002C70DD"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Support Vector Machines (SVMs) are a type of supervised machine learning algorithm that can be applied to both classification and regression tasks. The concept of SVMs was first introduced by</w:t>
      </w:r>
      <w:r w:rsidR="00715164" w:rsidRPr="00116D6E">
        <w:rPr>
          <w:rFonts w:ascii="Arial" w:eastAsia="Times New Roman" w:hAnsi="Arial" w:cs="Arial"/>
          <w:kern w:val="0"/>
          <w:lang w:eastAsia="en-IN"/>
          <w14:ligatures w14:val="none"/>
        </w:rPr>
        <w:t xml:space="preserve"> [4]</w:t>
      </w:r>
      <w:r w:rsidRPr="00116D6E">
        <w:rPr>
          <w:rFonts w:ascii="Arial" w:eastAsia="Times New Roman" w:hAnsi="Arial" w:cs="Arial"/>
          <w:kern w:val="0"/>
          <w:lang w:eastAsia="en-IN"/>
          <w14:ligatures w14:val="none"/>
        </w:rPr>
        <w:t>, building on the foundations of statistical learning theory. The core principle of SVMs is to identify the optimal hyperplane that separates classes, utilizing support vectors - the points on the margin that represent each class. This is illustrated in Fig. 2, which depicts the various components of SVMs. When SVMs are applied to regression tasks, they are often referred to as Support Vector Regression (SVR).</w:t>
      </w:r>
    </w:p>
    <w:p w14:paraId="261F1CE0" w14:textId="293DA1A6" w:rsidR="00181FE1" w:rsidRPr="00116D6E" w:rsidRDefault="00424BEE" w:rsidP="00E27FF8">
      <w:pPr>
        <w:spacing w:after="0" w:line="240" w:lineRule="auto"/>
        <w:jc w:val="both"/>
        <w:rPr>
          <w:rFonts w:ascii="Arial" w:eastAsia="Times New Roman" w:hAnsi="Arial" w:cs="Arial"/>
          <w:kern w:val="0"/>
          <w:lang w:eastAsia="en-IN"/>
          <w14:ligatures w14:val="none"/>
        </w:rPr>
      </w:pPr>
      <w:r w:rsidRPr="00116D6E">
        <w:rPr>
          <w:rFonts w:ascii="Arial" w:hAnsi="Arial" w:cs="Arial"/>
          <w:noProof/>
        </w:rPr>
        <w:t xml:space="preserve">                                                     </w:t>
      </w:r>
      <w:r w:rsidR="00181FE1" w:rsidRPr="00116D6E">
        <w:rPr>
          <w:rFonts w:ascii="Arial" w:hAnsi="Arial" w:cs="Arial"/>
          <w:noProof/>
        </w:rPr>
        <w:drawing>
          <wp:inline distT="0" distB="0" distL="0" distR="0" wp14:anchorId="60101E66" wp14:editId="7B7F8C66">
            <wp:extent cx="2306648" cy="1964055"/>
            <wp:effectExtent l="0" t="0" r="0" b="0"/>
            <wp:docPr id="159040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00022" name=""/>
                    <pic:cNvPicPr/>
                  </pic:nvPicPr>
                  <pic:blipFill>
                    <a:blip r:embed="rId10"/>
                    <a:stretch>
                      <a:fillRect/>
                    </a:stretch>
                  </pic:blipFill>
                  <pic:spPr>
                    <a:xfrm>
                      <a:off x="0" y="0"/>
                      <a:ext cx="2310839" cy="1967623"/>
                    </a:xfrm>
                    <a:prstGeom prst="rect">
                      <a:avLst/>
                    </a:prstGeom>
                  </pic:spPr>
                </pic:pic>
              </a:graphicData>
            </a:graphic>
          </wp:inline>
        </w:drawing>
      </w:r>
    </w:p>
    <w:p w14:paraId="39E5870E" w14:textId="7E9BC6DA" w:rsidR="00181FE1" w:rsidRPr="00116D6E" w:rsidRDefault="00424BEE"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 xml:space="preserve">                                                         </w:t>
      </w:r>
      <w:r w:rsidR="00181FE1" w:rsidRPr="00116D6E">
        <w:rPr>
          <w:rFonts w:ascii="Arial" w:eastAsia="Times New Roman" w:hAnsi="Arial" w:cs="Arial"/>
          <w:kern w:val="0"/>
          <w:lang w:eastAsia="en-IN"/>
          <w14:ligatures w14:val="none"/>
        </w:rPr>
        <w:t>Fig</w:t>
      </w:r>
      <w:r w:rsidR="00C04408" w:rsidRPr="00116D6E">
        <w:rPr>
          <w:rFonts w:ascii="Arial" w:eastAsia="Times New Roman" w:hAnsi="Arial" w:cs="Arial"/>
          <w:kern w:val="0"/>
          <w:lang w:eastAsia="en-IN"/>
          <w14:ligatures w14:val="none"/>
        </w:rPr>
        <w:t>.2. Component of SVM</w:t>
      </w:r>
    </w:p>
    <w:p w14:paraId="29B834D3" w14:textId="77777777" w:rsidR="00C04408" w:rsidRPr="00116D6E" w:rsidRDefault="00C04408" w:rsidP="00E27FF8">
      <w:pPr>
        <w:spacing w:after="0" w:line="240" w:lineRule="auto"/>
        <w:jc w:val="both"/>
        <w:rPr>
          <w:rFonts w:ascii="Arial" w:eastAsia="Times New Roman" w:hAnsi="Arial" w:cs="Arial"/>
          <w:kern w:val="0"/>
          <w:lang w:eastAsia="en-IN"/>
          <w14:ligatures w14:val="none"/>
        </w:rPr>
      </w:pPr>
    </w:p>
    <w:p w14:paraId="5DF1FD70" w14:textId="3FDCECC8" w:rsidR="006A2CA8" w:rsidRPr="00116D6E" w:rsidRDefault="00F6006C" w:rsidP="00D94AC2">
      <w:pPr>
        <w:spacing w:after="240" w:line="240" w:lineRule="auto"/>
        <w:jc w:val="both"/>
        <w:rPr>
          <w:rFonts w:ascii="Arial" w:eastAsia="Times New Roman" w:hAnsi="Arial" w:cs="Arial"/>
          <w:kern w:val="0"/>
          <w:lang w:eastAsia="en-IN"/>
          <w14:ligatures w14:val="none"/>
        </w:rPr>
      </w:pPr>
      <w:r w:rsidRPr="00F6006C">
        <w:rPr>
          <w:rFonts w:ascii="Arial" w:eastAsia="Times New Roman" w:hAnsi="Arial" w:cs="Arial"/>
          <w:kern w:val="0"/>
          <w:lang w:eastAsia="en-IN"/>
          <w14:ligatures w14:val="none"/>
        </w:rPr>
        <w:t xml:space="preserve">Because they may function in both linear and non-linear modes, support vector machines (SVMs) provide versatility in solving a range of classification issues. Hard margin and soft margin are the two additional subclasses of linear SVMs. Soft margin SVMs add slack </w:t>
      </w:r>
      <w:r w:rsidRPr="00F6006C">
        <w:rPr>
          <w:rFonts w:ascii="Arial" w:eastAsia="Times New Roman" w:hAnsi="Arial" w:cs="Arial"/>
          <w:kern w:val="0"/>
          <w:lang w:eastAsia="en-IN"/>
          <w14:ligatures w14:val="none"/>
        </w:rPr>
        <w:lastRenderedPageBreak/>
        <w:t>variables to account for misclassified data points, enabling a more robust classification technique than hard margin SVMs, which assume that the data is totally linearly separable by a hyperplane. The slack variable's value rises as one gets farther away from the margin border. Non-linear SVMs are used when data is not linearly separable. Using kernel functions on the training set, this entails translating the original input space to a higher-dimensional feature space. Sigmoidal, polynomial, and radial basis kernels are frequently used</w:t>
      </w:r>
      <w:r w:rsidR="0076280C" w:rsidRPr="00116D6E">
        <w:rPr>
          <w:rFonts w:ascii="Arial" w:eastAsia="Times New Roman" w:hAnsi="Arial" w:cs="Arial"/>
          <w:kern w:val="0"/>
          <w:lang w:eastAsia="en-IN"/>
          <w14:ligatures w14:val="none"/>
        </w:rPr>
        <w:t xml:space="preserve"> [5]</w:t>
      </w:r>
      <w:r w:rsidRPr="00F6006C">
        <w:rPr>
          <w:rFonts w:ascii="Arial" w:eastAsia="Times New Roman" w:hAnsi="Arial" w:cs="Arial"/>
          <w:kern w:val="0"/>
          <w:lang w:eastAsia="en-IN"/>
          <w14:ligatures w14:val="none"/>
        </w:rPr>
        <w:t>.</w:t>
      </w:r>
      <w:r w:rsidR="00952662" w:rsidRPr="00116D6E">
        <w:rPr>
          <w:rFonts w:ascii="Arial" w:eastAsia="Times New Roman" w:hAnsi="Arial" w:cs="Arial"/>
          <w:kern w:val="0"/>
          <w:lang w:eastAsia="en-IN"/>
          <w14:ligatures w14:val="none"/>
        </w:rPr>
        <w:t xml:space="preserve"> </w:t>
      </w:r>
      <w:r w:rsidR="006A2CA8" w:rsidRPr="006A2CA8">
        <w:rPr>
          <w:rFonts w:ascii="Arial" w:eastAsia="Times New Roman" w:hAnsi="Arial" w:cs="Arial"/>
          <w:kern w:val="0"/>
          <w:lang w:eastAsia="en-IN"/>
          <w14:ligatures w14:val="none"/>
        </w:rPr>
        <w:t>It has been demonstrated that SVMs are more resilient to noise and outliers, which makes them capable of producing predictions with higher accuracy. The technique provides a variety of model parameter and kernel possibilities, so finding the right combination to produce the best-performing</w:t>
      </w:r>
      <w:r w:rsidR="00D94AC2" w:rsidRPr="00116D6E">
        <w:rPr>
          <w:rFonts w:ascii="Arial" w:eastAsia="Times New Roman" w:hAnsi="Arial" w:cs="Arial"/>
          <w:kern w:val="0"/>
          <w:lang w:eastAsia="en-IN"/>
          <w14:ligatures w14:val="none"/>
        </w:rPr>
        <w:t xml:space="preserve"> </w:t>
      </w:r>
      <w:r w:rsidR="006A2CA8" w:rsidRPr="006A2CA8">
        <w:rPr>
          <w:rFonts w:ascii="Arial" w:eastAsia="Times New Roman" w:hAnsi="Arial" w:cs="Arial"/>
          <w:kern w:val="0"/>
          <w:lang w:eastAsia="en-IN"/>
          <w14:ligatures w14:val="none"/>
        </w:rPr>
        <w:t>SVM will require careful testing.</w:t>
      </w:r>
      <w:r w:rsidR="00D94AC2" w:rsidRPr="00116D6E">
        <w:rPr>
          <w:rFonts w:ascii="Arial" w:eastAsia="Times New Roman" w:hAnsi="Arial" w:cs="Arial"/>
          <w:kern w:val="0"/>
          <w:lang w:eastAsia="en-IN"/>
          <w14:ligatures w14:val="none"/>
        </w:rPr>
        <w:t xml:space="preserve"> </w:t>
      </w:r>
      <w:r w:rsidR="006A2CA8" w:rsidRPr="006A2CA8">
        <w:rPr>
          <w:rFonts w:ascii="Arial" w:eastAsia="Times New Roman" w:hAnsi="Arial" w:cs="Arial"/>
          <w:kern w:val="0"/>
          <w:lang w:eastAsia="en-IN"/>
          <w14:ligatures w14:val="none"/>
        </w:rPr>
        <w:t xml:space="preserve">Moreover, SVMs have proven to perform exceptionally well in high-dimensional spaces, which has led to their widespread use for complicated data sets. SVMs, being a black box method, can be hard to read and comprehend, making it hard to understand the relationships and underlying mechanics of the model. </w:t>
      </w:r>
    </w:p>
    <w:p w14:paraId="263CCC6E" w14:textId="77777777" w:rsidR="00776EBB" w:rsidRPr="00116D6E" w:rsidRDefault="00776EBB" w:rsidP="00E27FF8">
      <w:pPr>
        <w:spacing w:after="0" w:line="240" w:lineRule="auto"/>
        <w:jc w:val="both"/>
        <w:rPr>
          <w:rFonts w:ascii="Arial" w:eastAsia="Times New Roman" w:hAnsi="Arial" w:cs="Arial"/>
          <w:kern w:val="0"/>
          <w:lang w:eastAsia="en-IN"/>
          <w14:ligatures w14:val="none"/>
        </w:rPr>
      </w:pPr>
    </w:p>
    <w:p w14:paraId="69AA4F96" w14:textId="21872669" w:rsidR="00776EBB" w:rsidRPr="00116D6E" w:rsidRDefault="007D3774" w:rsidP="00E27FF8">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 xml:space="preserve">2. </w:t>
      </w:r>
      <w:r w:rsidR="00776EBB" w:rsidRPr="00116D6E">
        <w:rPr>
          <w:rFonts w:ascii="Arial" w:eastAsia="Times New Roman" w:hAnsi="Arial" w:cs="Arial"/>
          <w:b/>
          <w:bCs/>
          <w:kern w:val="0"/>
          <w:lang w:eastAsia="en-IN"/>
          <w14:ligatures w14:val="none"/>
        </w:rPr>
        <w:t>Dataset</w:t>
      </w:r>
    </w:p>
    <w:p w14:paraId="77507870" w14:textId="77777777" w:rsidR="00776EBB" w:rsidRPr="00116D6E" w:rsidRDefault="00776EBB" w:rsidP="00E27FF8">
      <w:pPr>
        <w:spacing w:after="0" w:line="240" w:lineRule="auto"/>
        <w:jc w:val="both"/>
        <w:rPr>
          <w:rFonts w:ascii="Arial" w:eastAsia="Times New Roman" w:hAnsi="Arial" w:cs="Arial"/>
          <w:kern w:val="0"/>
          <w:lang w:eastAsia="en-IN"/>
          <w14:ligatures w14:val="none"/>
        </w:rPr>
      </w:pPr>
    </w:p>
    <w:p w14:paraId="1249EFC9" w14:textId="5ED5DA65" w:rsidR="00AA7635" w:rsidRPr="00AA7635" w:rsidRDefault="00AA7635" w:rsidP="00E27FF8">
      <w:pPr>
        <w:spacing w:after="0" w:line="240" w:lineRule="auto"/>
        <w:jc w:val="both"/>
        <w:rPr>
          <w:rFonts w:ascii="Arial" w:eastAsia="Times New Roman" w:hAnsi="Arial" w:cs="Arial"/>
          <w:kern w:val="0"/>
          <w:lang w:eastAsia="en-IN"/>
          <w14:ligatures w14:val="none"/>
        </w:rPr>
      </w:pPr>
      <w:r w:rsidRPr="00AA7635">
        <w:rPr>
          <w:rFonts w:ascii="Arial" w:eastAsia="Times New Roman" w:hAnsi="Arial" w:cs="Arial"/>
          <w:kern w:val="0"/>
          <w:lang w:eastAsia="en-IN"/>
          <w14:ligatures w14:val="none"/>
        </w:rPr>
        <w:t>The dataset is the result of a large-scale direct marketing campaign that a well-known Portuguese ban</w:t>
      </w:r>
      <w:r w:rsidR="003B26B5" w:rsidRPr="00116D6E">
        <w:rPr>
          <w:rFonts w:ascii="Arial" w:eastAsia="Times New Roman" w:hAnsi="Arial" w:cs="Arial"/>
          <w:kern w:val="0"/>
          <w:lang w:eastAsia="en-IN"/>
          <w14:ligatures w14:val="none"/>
        </w:rPr>
        <w:t>k</w:t>
      </w:r>
      <w:r w:rsidRPr="00AA7635">
        <w:rPr>
          <w:rFonts w:ascii="Arial" w:eastAsia="Times New Roman" w:hAnsi="Arial" w:cs="Arial"/>
          <w:kern w:val="0"/>
          <w:lang w:eastAsia="en-IN"/>
          <w14:ligatures w14:val="none"/>
        </w:rPr>
        <w:t>. The campaign's goal was to determine the probability that customers would sign up for a bank term deposit by focusing on client interaction through targeted phone calls. Every encounter resulted in a "yes" or "no" response, which offered insightful information about the preferences and behaviour of the clients.</w:t>
      </w:r>
      <w:r w:rsidR="003F009E" w:rsidRPr="00116D6E">
        <w:rPr>
          <w:rFonts w:ascii="Arial" w:eastAsia="Times New Roman" w:hAnsi="Arial" w:cs="Arial"/>
          <w:kern w:val="0"/>
          <w:lang w:eastAsia="en-IN"/>
          <w14:ligatures w14:val="none"/>
        </w:rPr>
        <w:t xml:space="preserve"> </w:t>
      </w:r>
      <w:r w:rsidR="00E20B00" w:rsidRPr="00116D6E">
        <w:rPr>
          <w:rFonts w:ascii="Arial" w:eastAsia="Times New Roman" w:hAnsi="Arial" w:cs="Arial"/>
          <w:kern w:val="0"/>
          <w:lang w:eastAsia="en-IN"/>
          <w14:ligatures w14:val="none"/>
        </w:rPr>
        <w:t>We have taken dataset from (</w:t>
      </w:r>
      <w:hyperlink r:id="rId11" w:history="1">
        <w:r w:rsidR="00E20B00" w:rsidRPr="00116D6E">
          <w:rPr>
            <w:rStyle w:val="Hyperlink"/>
            <w:rFonts w:ascii="Arial" w:eastAsia="Times New Roman" w:hAnsi="Arial" w:cs="Arial"/>
            <w:color w:val="auto"/>
            <w:kern w:val="0"/>
            <w:lang w:eastAsia="en-IN"/>
            <w14:ligatures w14:val="none"/>
          </w:rPr>
          <w:t>https://archive.ics.uci.edu/dataset/222/bank+marketing</w:t>
        </w:r>
      </w:hyperlink>
      <w:r w:rsidR="00E20B00" w:rsidRPr="00116D6E">
        <w:rPr>
          <w:rFonts w:ascii="Arial" w:eastAsia="Times New Roman" w:hAnsi="Arial" w:cs="Arial"/>
          <w:kern w:val="0"/>
          <w:lang w:eastAsia="en-IN"/>
          <w14:ligatures w14:val="none"/>
        </w:rPr>
        <w:t xml:space="preserve">) and </w:t>
      </w:r>
      <w:r w:rsidR="00613205" w:rsidRPr="00116D6E">
        <w:rPr>
          <w:rFonts w:ascii="Arial" w:eastAsia="Times New Roman" w:hAnsi="Arial" w:cs="Arial"/>
          <w:kern w:val="0"/>
          <w:lang w:eastAsia="en-IN"/>
          <w14:ligatures w14:val="none"/>
        </w:rPr>
        <w:t xml:space="preserve">is having 45211 instances with </w:t>
      </w:r>
      <w:r w:rsidR="00D07AA8" w:rsidRPr="00116D6E">
        <w:rPr>
          <w:rFonts w:ascii="Arial" w:eastAsia="Times New Roman" w:hAnsi="Arial" w:cs="Arial"/>
          <w:kern w:val="0"/>
          <w:lang w:eastAsia="en-IN"/>
          <w14:ligatures w14:val="none"/>
        </w:rPr>
        <w:t>15 features.</w:t>
      </w:r>
    </w:p>
    <w:p w14:paraId="7D93F24C" w14:textId="77777777" w:rsidR="00776EBB" w:rsidRPr="00116D6E" w:rsidRDefault="00776EBB" w:rsidP="00E27FF8">
      <w:pPr>
        <w:spacing w:after="0" w:line="240" w:lineRule="auto"/>
        <w:jc w:val="both"/>
        <w:rPr>
          <w:rFonts w:ascii="Arial" w:eastAsia="Times New Roman" w:hAnsi="Arial" w:cs="Arial"/>
          <w:kern w:val="0"/>
          <w:lang w:eastAsia="en-IN"/>
          <w14:ligatures w14:val="none"/>
        </w:rPr>
      </w:pPr>
    </w:p>
    <w:p w14:paraId="08EDB8DA" w14:textId="77777777" w:rsidR="00926538" w:rsidRDefault="00926538" w:rsidP="00926538">
      <w:pPr>
        <w:spacing w:after="0" w:line="240" w:lineRule="auto"/>
        <w:jc w:val="both"/>
        <w:rPr>
          <w:rFonts w:ascii="Arial" w:eastAsia="Times New Roman" w:hAnsi="Arial" w:cs="Arial"/>
          <w:b/>
          <w:bCs/>
          <w:kern w:val="0"/>
          <w:lang w:eastAsia="en-IN"/>
          <w14:ligatures w14:val="none"/>
        </w:rPr>
      </w:pPr>
    </w:p>
    <w:p w14:paraId="4EDE5325" w14:textId="22D94B21" w:rsidR="00271466" w:rsidRPr="00926538" w:rsidRDefault="00926538" w:rsidP="00926538">
      <w:pPr>
        <w:spacing w:after="0" w:line="240" w:lineRule="auto"/>
        <w:jc w:val="both"/>
        <w:rPr>
          <w:rFonts w:ascii="Arial" w:eastAsia="Times New Roman" w:hAnsi="Arial" w:cs="Arial"/>
          <w:b/>
          <w:bCs/>
          <w:kern w:val="0"/>
          <w:lang w:eastAsia="en-IN"/>
          <w14:ligatures w14:val="none"/>
        </w:rPr>
      </w:pPr>
      <w:r w:rsidRPr="00926538">
        <w:rPr>
          <w:rFonts w:ascii="Arial" w:eastAsia="Times New Roman" w:hAnsi="Arial" w:cs="Arial"/>
          <w:b/>
          <w:bCs/>
          <w:kern w:val="0"/>
          <w:lang w:eastAsia="en-IN"/>
          <w14:ligatures w14:val="none"/>
        </w:rPr>
        <w:t>2.1</w:t>
      </w:r>
      <w:r>
        <w:rPr>
          <w:rFonts w:ascii="Arial" w:eastAsia="Times New Roman" w:hAnsi="Arial" w:cs="Arial"/>
          <w:b/>
          <w:bCs/>
          <w:kern w:val="0"/>
          <w:lang w:eastAsia="en-IN"/>
          <w14:ligatures w14:val="none"/>
        </w:rPr>
        <w:tab/>
      </w:r>
      <w:r w:rsidR="00271466" w:rsidRPr="00926538">
        <w:rPr>
          <w:rFonts w:ascii="Arial" w:eastAsia="Times New Roman" w:hAnsi="Arial" w:cs="Arial"/>
          <w:b/>
          <w:bCs/>
          <w:kern w:val="0"/>
          <w:lang w:eastAsia="en-IN"/>
          <w14:ligatures w14:val="none"/>
        </w:rPr>
        <w:t>Preprocessing</w:t>
      </w:r>
    </w:p>
    <w:p w14:paraId="172863D8" w14:textId="77777777" w:rsidR="00271466" w:rsidRPr="00116D6E" w:rsidRDefault="00271466" w:rsidP="00E27FF8">
      <w:pPr>
        <w:spacing w:after="0" w:line="240" w:lineRule="auto"/>
        <w:jc w:val="both"/>
        <w:rPr>
          <w:rFonts w:ascii="Arial" w:eastAsia="Times New Roman" w:hAnsi="Arial" w:cs="Arial"/>
          <w:b/>
          <w:bCs/>
          <w:kern w:val="0"/>
          <w:lang w:eastAsia="en-IN"/>
          <w14:ligatures w14:val="none"/>
        </w:rPr>
      </w:pPr>
    </w:p>
    <w:p w14:paraId="0A3BC28F" w14:textId="333E7306" w:rsidR="00271466" w:rsidRPr="00116D6E" w:rsidRDefault="00271466"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 xml:space="preserve">We are converting categorical attributes to </w:t>
      </w:r>
      <w:r w:rsidR="002F7A49" w:rsidRPr="00116D6E">
        <w:rPr>
          <w:rFonts w:ascii="Arial" w:eastAsia="Times New Roman" w:hAnsi="Arial" w:cs="Arial"/>
          <w:kern w:val="0"/>
          <w:lang w:eastAsia="en-IN"/>
          <w14:ligatures w14:val="none"/>
        </w:rPr>
        <w:t xml:space="preserve">one hot encoding and performing standard scaling to numerical attributes so as to make it fit for model training. </w:t>
      </w:r>
      <w:r w:rsidR="00911F45" w:rsidRPr="00116D6E">
        <w:rPr>
          <w:rFonts w:ascii="Arial" w:eastAsia="Times New Roman" w:hAnsi="Arial" w:cs="Arial"/>
          <w:kern w:val="0"/>
          <w:lang w:eastAsia="en-IN"/>
          <w14:ligatures w14:val="none"/>
        </w:rPr>
        <w:t xml:space="preserve">Using </w:t>
      </w:r>
      <w:proofErr w:type="spellStart"/>
      <w:r w:rsidR="00911F45" w:rsidRPr="00116D6E">
        <w:rPr>
          <w:rFonts w:ascii="Arial" w:eastAsia="Times New Roman" w:hAnsi="Arial" w:cs="Arial"/>
          <w:kern w:val="0"/>
          <w:lang w:eastAsia="en-IN"/>
          <w14:ligatures w14:val="none"/>
        </w:rPr>
        <w:t>sklearn</w:t>
      </w:r>
      <w:proofErr w:type="spellEnd"/>
      <w:r w:rsidR="00911F45" w:rsidRPr="00116D6E">
        <w:rPr>
          <w:rFonts w:ascii="Arial" w:eastAsia="Times New Roman" w:hAnsi="Arial" w:cs="Arial"/>
          <w:kern w:val="0"/>
          <w:lang w:eastAsia="en-IN"/>
          <w14:ligatures w14:val="none"/>
        </w:rPr>
        <w:t xml:space="preserve"> pipeline and </w:t>
      </w:r>
      <w:proofErr w:type="spellStart"/>
      <w:r w:rsidR="00911F45" w:rsidRPr="00116D6E">
        <w:rPr>
          <w:rFonts w:ascii="Arial" w:eastAsia="Times New Roman" w:hAnsi="Arial" w:cs="Arial"/>
          <w:kern w:val="0"/>
          <w:lang w:eastAsia="en-IN"/>
          <w14:ligatures w14:val="none"/>
        </w:rPr>
        <w:t>ColumnTransformer</w:t>
      </w:r>
      <w:proofErr w:type="spellEnd"/>
      <w:r w:rsidR="00911F45" w:rsidRPr="00116D6E">
        <w:rPr>
          <w:rFonts w:ascii="Arial" w:eastAsia="Times New Roman" w:hAnsi="Arial" w:cs="Arial"/>
          <w:kern w:val="0"/>
          <w:lang w:eastAsia="en-IN"/>
          <w14:ligatures w14:val="none"/>
        </w:rPr>
        <w:t xml:space="preserve"> we have performed all this.</w:t>
      </w:r>
      <w:r w:rsidR="00F117CB" w:rsidRPr="00116D6E">
        <w:rPr>
          <w:rFonts w:ascii="Arial" w:eastAsia="Times New Roman" w:hAnsi="Arial" w:cs="Arial"/>
          <w:kern w:val="0"/>
          <w:lang w:eastAsia="en-IN"/>
          <w14:ligatures w14:val="none"/>
        </w:rPr>
        <w:t xml:space="preserve"> Also the data was not balanced </w:t>
      </w:r>
      <w:proofErr w:type="spellStart"/>
      <w:r w:rsidR="00F117CB" w:rsidRPr="00116D6E">
        <w:rPr>
          <w:rFonts w:ascii="Arial" w:eastAsia="Times New Roman" w:hAnsi="Arial" w:cs="Arial"/>
          <w:kern w:val="0"/>
          <w:lang w:eastAsia="en-IN"/>
          <w14:ligatures w14:val="none"/>
        </w:rPr>
        <w:t>i.e</w:t>
      </w:r>
      <w:proofErr w:type="spellEnd"/>
      <w:r w:rsidR="00F117CB" w:rsidRPr="00116D6E">
        <w:rPr>
          <w:rFonts w:ascii="Arial" w:eastAsia="Times New Roman" w:hAnsi="Arial" w:cs="Arial"/>
          <w:kern w:val="0"/>
          <w:lang w:eastAsia="en-IN"/>
          <w14:ligatures w14:val="none"/>
        </w:rPr>
        <w:t xml:space="preserve"> class ‘no’ </w:t>
      </w:r>
      <w:proofErr w:type="spellStart"/>
      <w:r w:rsidR="00F117CB" w:rsidRPr="00116D6E">
        <w:rPr>
          <w:rFonts w:ascii="Arial" w:eastAsia="Times New Roman" w:hAnsi="Arial" w:cs="Arial"/>
          <w:kern w:val="0"/>
          <w:lang w:eastAsia="en-IN"/>
          <w14:ligatures w14:val="none"/>
        </w:rPr>
        <w:t>wa</w:t>
      </w:r>
      <w:proofErr w:type="spellEnd"/>
      <w:r w:rsidR="00F117CB" w:rsidRPr="00116D6E">
        <w:rPr>
          <w:rFonts w:ascii="Arial" w:eastAsia="Times New Roman" w:hAnsi="Arial" w:cs="Arial"/>
          <w:kern w:val="0"/>
          <w:lang w:eastAsia="en-IN"/>
          <w14:ligatures w14:val="none"/>
        </w:rPr>
        <w:t xml:space="preserve"> having </w:t>
      </w:r>
      <w:r w:rsidR="00AA0D91" w:rsidRPr="00116D6E">
        <w:rPr>
          <w:rFonts w:ascii="Arial" w:eastAsia="Times New Roman" w:hAnsi="Arial" w:cs="Arial"/>
          <w:kern w:val="0"/>
          <w:lang w:eastAsia="en-IN"/>
          <w14:ligatures w14:val="none"/>
        </w:rPr>
        <w:t>more than 88% of the data</w:t>
      </w:r>
      <w:r w:rsidR="0092198F" w:rsidRPr="00116D6E">
        <w:rPr>
          <w:rFonts w:ascii="Arial" w:eastAsia="Times New Roman" w:hAnsi="Arial" w:cs="Arial"/>
          <w:kern w:val="0"/>
          <w:lang w:eastAsia="en-IN"/>
          <w14:ligatures w14:val="none"/>
        </w:rPr>
        <w:t xml:space="preserve"> as shown in Fig.3</w:t>
      </w:r>
      <w:r w:rsidR="00AA0D91" w:rsidRPr="00116D6E">
        <w:rPr>
          <w:rFonts w:ascii="Arial" w:eastAsia="Times New Roman" w:hAnsi="Arial" w:cs="Arial"/>
          <w:kern w:val="0"/>
          <w:lang w:eastAsia="en-IN"/>
          <w14:ligatures w14:val="none"/>
        </w:rPr>
        <w:t xml:space="preserve">. Therefore we applied SMOTE </w:t>
      </w:r>
      <w:r w:rsidR="00CA48F5" w:rsidRPr="00116D6E">
        <w:rPr>
          <w:rFonts w:ascii="Arial" w:eastAsia="Times New Roman" w:hAnsi="Arial" w:cs="Arial"/>
          <w:kern w:val="0"/>
          <w:lang w:eastAsia="en-IN"/>
          <w14:ligatures w14:val="none"/>
        </w:rPr>
        <w:t xml:space="preserve">[8] </w:t>
      </w:r>
      <w:r w:rsidR="00AA0D91" w:rsidRPr="00116D6E">
        <w:rPr>
          <w:rFonts w:ascii="Arial" w:eastAsia="Times New Roman" w:hAnsi="Arial" w:cs="Arial"/>
          <w:kern w:val="0"/>
          <w:lang w:eastAsia="en-IN"/>
          <w14:ligatures w14:val="none"/>
        </w:rPr>
        <w:t xml:space="preserve">up and down sampling to balance the data </w:t>
      </w:r>
      <w:r w:rsidR="00CB18C3" w:rsidRPr="00116D6E">
        <w:rPr>
          <w:rFonts w:ascii="Arial" w:eastAsia="Times New Roman" w:hAnsi="Arial" w:cs="Arial"/>
          <w:kern w:val="0"/>
          <w:lang w:eastAsia="en-IN"/>
          <w14:ligatures w14:val="none"/>
        </w:rPr>
        <w:t>to train the model robustly without being biased towards a specific class.</w:t>
      </w:r>
    </w:p>
    <w:p w14:paraId="22D68775" w14:textId="77777777" w:rsidR="00F117CB" w:rsidRPr="00116D6E" w:rsidRDefault="00F117CB" w:rsidP="00E27FF8">
      <w:pPr>
        <w:spacing w:after="0" w:line="240" w:lineRule="auto"/>
        <w:jc w:val="both"/>
        <w:rPr>
          <w:rFonts w:ascii="Arial" w:eastAsia="Times New Roman" w:hAnsi="Arial" w:cs="Arial"/>
          <w:kern w:val="0"/>
          <w:lang w:eastAsia="en-IN"/>
          <w14:ligatures w14:val="none"/>
        </w:rPr>
      </w:pPr>
    </w:p>
    <w:p w14:paraId="6B88A91F" w14:textId="4E68908C" w:rsidR="00F117CB" w:rsidRPr="00116D6E" w:rsidRDefault="00AF3725" w:rsidP="00E27FF8">
      <w:pPr>
        <w:spacing w:after="0" w:line="240" w:lineRule="auto"/>
        <w:jc w:val="both"/>
        <w:rPr>
          <w:rFonts w:ascii="Arial" w:eastAsia="Times New Roman" w:hAnsi="Arial" w:cs="Arial"/>
          <w:kern w:val="0"/>
          <w:lang w:eastAsia="en-IN"/>
          <w14:ligatures w14:val="none"/>
        </w:rPr>
      </w:pPr>
      <w:r>
        <w:rPr>
          <w:rFonts w:ascii="Arial" w:hAnsi="Arial" w:cs="Arial"/>
          <w:noProof/>
        </w:rPr>
        <w:t xml:space="preserve">                                         </w:t>
      </w:r>
      <w:r w:rsidR="00F117CB" w:rsidRPr="00116D6E">
        <w:rPr>
          <w:rFonts w:ascii="Arial" w:hAnsi="Arial" w:cs="Arial"/>
          <w:noProof/>
        </w:rPr>
        <w:drawing>
          <wp:inline distT="0" distB="0" distL="0" distR="0" wp14:anchorId="04E7686A" wp14:editId="58B3F46F">
            <wp:extent cx="2647299" cy="1864196"/>
            <wp:effectExtent l="0" t="0" r="1270" b="3175"/>
            <wp:docPr id="180975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51632" name=""/>
                    <pic:cNvPicPr/>
                  </pic:nvPicPr>
                  <pic:blipFill>
                    <a:blip r:embed="rId12"/>
                    <a:stretch>
                      <a:fillRect/>
                    </a:stretch>
                  </pic:blipFill>
                  <pic:spPr>
                    <a:xfrm>
                      <a:off x="0" y="0"/>
                      <a:ext cx="2656074" cy="1870376"/>
                    </a:xfrm>
                    <a:prstGeom prst="rect">
                      <a:avLst/>
                    </a:prstGeom>
                  </pic:spPr>
                </pic:pic>
              </a:graphicData>
            </a:graphic>
          </wp:inline>
        </w:drawing>
      </w:r>
    </w:p>
    <w:p w14:paraId="3391E185" w14:textId="4BCE781C" w:rsidR="003C6CB3" w:rsidRPr="00116D6E" w:rsidRDefault="00AF3725" w:rsidP="00E27FF8">
      <w:pPr>
        <w:spacing w:after="0" w:line="24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w:t>
      </w:r>
      <w:r w:rsidR="009D744D" w:rsidRPr="00116D6E">
        <w:rPr>
          <w:rFonts w:ascii="Arial" w:eastAsia="Times New Roman" w:hAnsi="Arial" w:cs="Arial"/>
          <w:kern w:val="0"/>
          <w:lang w:eastAsia="en-IN"/>
          <w14:ligatures w14:val="none"/>
        </w:rPr>
        <w:t>Fig.3: Imbalanced dataset</w:t>
      </w:r>
    </w:p>
    <w:p w14:paraId="62B40850" w14:textId="77777777" w:rsidR="003C6CB3" w:rsidRPr="00116D6E" w:rsidRDefault="003C6CB3" w:rsidP="00E27FF8">
      <w:pPr>
        <w:spacing w:after="0" w:line="240" w:lineRule="auto"/>
        <w:jc w:val="both"/>
        <w:rPr>
          <w:rFonts w:ascii="Arial" w:eastAsia="Times New Roman" w:hAnsi="Arial" w:cs="Arial"/>
          <w:kern w:val="0"/>
          <w:lang w:eastAsia="en-IN"/>
          <w14:ligatures w14:val="none"/>
        </w:rPr>
      </w:pPr>
    </w:p>
    <w:p w14:paraId="5BD80A96" w14:textId="77777777" w:rsidR="00911F45" w:rsidRPr="00116D6E" w:rsidRDefault="00911F45" w:rsidP="00E27FF8">
      <w:pPr>
        <w:spacing w:after="0" w:line="240" w:lineRule="auto"/>
        <w:jc w:val="both"/>
        <w:rPr>
          <w:rFonts w:ascii="Arial" w:eastAsia="Times New Roman" w:hAnsi="Arial" w:cs="Arial"/>
          <w:kern w:val="0"/>
          <w:lang w:eastAsia="en-IN"/>
          <w14:ligatures w14:val="none"/>
        </w:rPr>
      </w:pPr>
    </w:p>
    <w:p w14:paraId="75D83F65" w14:textId="0E6D3473" w:rsidR="00911F45" w:rsidRPr="00116D6E" w:rsidRDefault="00AE2E8E" w:rsidP="00E27FF8">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 xml:space="preserve">3.  </w:t>
      </w:r>
      <w:r w:rsidR="00911F45" w:rsidRPr="00116D6E">
        <w:rPr>
          <w:rFonts w:ascii="Arial" w:eastAsia="Times New Roman" w:hAnsi="Arial" w:cs="Arial"/>
          <w:b/>
          <w:bCs/>
          <w:kern w:val="0"/>
          <w:lang w:eastAsia="en-IN"/>
          <w14:ligatures w14:val="none"/>
        </w:rPr>
        <w:t>Method</w:t>
      </w:r>
    </w:p>
    <w:p w14:paraId="363CD400" w14:textId="77777777" w:rsidR="00F60071" w:rsidRPr="00116D6E" w:rsidRDefault="00F60071" w:rsidP="00E27FF8">
      <w:pPr>
        <w:spacing w:after="0" w:line="240" w:lineRule="auto"/>
        <w:jc w:val="both"/>
        <w:rPr>
          <w:rFonts w:ascii="Arial" w:eastAsia="Times New Roman" w:hAnsi="Arial" w:cs="Arial"/>
          <w:b/>
          <w:bCs/>
          <w:kern w:val="0"/>
          <w:lang w:eastAsia="en-IN"/>
          <w14:ligatures w14:val="none"/>
        </w:rPr>
      </w:pPr>
    </w:p>
    <w:p w14:paraId="210AF550" w14:textId="00718B86" w:rsidR="00911F45" w:rsidRPr="00116D6E" w:rsidRDefault="00F60071"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 xml:space="preserve">This section covers detailed steps of model training with </w:t>
      </w:r>
      <w:r w:rsidR="00DC7F98" w:rsidRPr="00116D6E">
        <w:rPr>
          <w:rFonts w:ascii="Arial" w:eastAsia="Times New Roman" w:hAnsi="Arial" w:cs="Arial"/>
          <w:kern w:val="0"/>
          <w:lang w:eastAsia="en-IN"/>
          <w14:ligatures w14:val="none"/>
        </w:rPr>
        <w:t>hyperparameter tuning for MLP and SVM.</w:t>
      </w:r>
    </w:p>
    <w:p w14:paraId="2D4C2F06" w14:textId="77777777" w:rsidR="00EE2CA2" w:rsidRPr="00116D6E" w:rsidRDefault="00EE2CA2" w:rsidP="00E27FF8">
      <w:pPr>
        <w:spacing w:after="0" w:line="240" w:lineRule="auto"/>
        <w:jc w:val="both"/>
        <w:rPr>
          <w:rFonts w:ascii="Arial" w:eastAsia="Times New Roman" w:hAnsi="Arial" w:cs="Arial"/>
          <w:kern w:val="0"/>
          <w:lang w:eastAsia="en-IN"/>
          <w14:ligatures w14:val="none"/>
        </w:rPr>
      </w:pPr>
    </w:p>
    <w:p w14:paraId="59300293" w14:textId="757316F7" w:rsidR="00EE2CA2" w:rsidRPr="00116D6E" w:rsidRDefault="00AE2E8E" w:rsidP="00E27FF8">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3.1</w:t>
      </w:r>
      <w:r>
        <w:rPr>
          <w:rFonts w:ascii="Arial" w:eastAsia="Times New Roman" w:hAnsi="Arial" w:cs="Arial"/>
          <w:b/>
          <w:bCs/>
          <w:kern w:val="0"/>
          <w:lang w:eastAsia="en-IN"/>
          <w14:ligatures w14:val="none"/>
        </w:rPr>
        <w:tab/>
      </w:r>
      <w:r w:rsidR="00EE2CA2" w:rsidRPr="00116D6E">
        <w:rPr>
          <w:rFonts w:ascii="Arial" w:eastAsia="Times New Roman" w:hAnsi="Arial" w:cs="Arial"/>
          <w:b/>
          <w:bCs/>
          <w:kern w:val="0"/>
          <w:lang w:eastAsia="en-IN"/>
          <w14:ligatures w14:val="none"/>
        </w:rPr>
        <w:t>Methodology</w:t>
      </w:r>
    </w:p>
    <w:p w14:paraId="359E66FE" w14:textId="77777777" w:rsidR="00F60071" w:rsidRPr="00116D6E" w:rsidRDefault="00F60071" w:rsidP="00E27FF8">
      <w:pPr>
        <w:spacing w:after="0" w:line="240" w:lineRule="auto"/>
        <w:jc w:val="both"/>
        <w:rPr>
          <w:rFonts w:ascii="Arial" w:eastAsia="Times New Roman" w:hAnsi="Arial" w:cs="Arial"/>
          <w:kern w:val="0"/>
          <w:lang w:eastAsia="en-IN"/>
          <w14:ligatures w14:val="none"/>
        </w:rPr>
      </w:pPr>
    </w:p>
    <w:p w14:paraId="6E2098BD" w14:textId="152C4B4F" w:rsidR="0012207B" w:rsidRPr="00116D6E" w:rsidRDefault="00452600"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 xml:space="preserve">We have divided the data into 80:20 ratio for train and test set. </w:t>
      </w:r>
      <w:r w:rsidR="006500CB" w:rsidRPr="00116D6E">
        <w:rPr>
          <w:rFonts w:ascii="Arial" w:eastAsia="Times New Roman" w:hAnsi="Arial" w:cs="Arial"/>
          <w:kern w:val="0"/>
          <w:lang w:eastAsia="en-IN"/>
          <w14:ligatures w14:val="none"/>
        </w:rPr>
        <w:t xml:space="preserve">Since it was imbalanced, therefore only training set were balanced keeping the test set untouched. </w:t>
      </w:r>
      <w:r w:rsidR="00240803" w:rsidRPr="00116D6E">
        <w:rPr>
          <w:rFonts w:ascii="Arial" w:eastAsia="Times New Roman" w:hAnsi="Arial" w:cs="Arial"/>
          <w:kern w:val="0"/>
          <w:lang w:eastAsia="en-IN"/>
          <w14:ligatures w14:val="none"/>
        </w:rPr>
        <w:t xml:space="preserve">Once we have this data we applied </w:t>
      </w:r>
      <w:r w:rsidR="00962F09" w:rsidRPr="00116D6E">
        <w:rPr>
          <w:rFonts w:ascii="Arial" w:eastAsia="Times New Roman" w:hAnsi="Arial" w:cs="Arial"/>
          <w:kern w:val="0"/>
          <w:lang w:eastAsia="en-IN"/>
          <w14:ligatures w14:val="none"/>
        </w:rPr>
        <w:t xml:space="preserve">grid search on </w:t>
      </w:r>
      <w:r w:rsidR="00240803" w:rsidRPr="00116D6E">
        <w:rPr>
          <w:rFonts w:ascii="Arial" w:eastAsia="Times New Roman" w:hAnsi="Arial" w:cs="Arial"/>
          <w:kern w:val="0"/>
          <w:lang w:eastAsia="en-IN"/>
          <w14:ligatures w14:val="none"/>
        </w:rPr>
        <w:t xml:space="preserve">SVM with their </w:t>
      </w:r>
      <w:r w:rsidR="007F7E54" w:rsidRPr="00116D6E">
        <w:rPr>
          <w:rFonts w:ascii="Arial" w:eastAsia="Times New Roman" w:hAnsi="Arial" w:cs="Arial"/>
          <w:kern w:val="0"/>
          <w:lang w:eastAsia="en-IN"/>
          <w14:ligatures w14:val="none"/>
        </w:rPr>
        <w:t xml:space="preserve">various </w:t>
      </w:r>
      <w:proofErr w:type="spellStart"/>
      <w:r w:rsidR="007F7E54" w:rsidRPr="00116D6E">
        <w:rPr>
          <w:rFonts w:ascii="Arial" w:eastAsia="Times New Roman" w:hAnsi="Arial" w:cs="Arial"/>
          <w:kern w:val="0"/>
          <w:lang w:eastAsia="en-IN"/>
          <w14:ligatures w14:val="none"/>
        </w:rPr>
        <w:t>kernal</w:t>
      </w:r>
      <w:proofErr w:type="spellEnd"/>
      <w:r w:rsidR="002364B7" w:rsidRPr="00116D6E">
        <w:rPr>
          <w:rFonts w:ascii="Arial" w:eastAsia="Times New Roman" w:hAnsi="Arial" w:cs="Arial"/>
          <w:kern w:val="0"/>
          <w:lang w:eastAsia="en-IN"/>
          <w14:ligatures w14:val="none"/>
        </w:rPr>
        <w:t xml:space="preserve"> namely </w:t>
      </w:r>
      <w:proofErr w:type="spellStart"/>
      <w:r w:rsidR="002364B7" w:rsidRPr="00116D6E">
        <w:rPr>
          <w:rFonts w:ascii="Arial" w:eastAsia="Times New Roman" w:hAnsi="Arial" w:cs="Arial"/>
          <w:i/>
          <w:iCs/>
          <w:kern w:val="0"/>
          <w:lang w:eastAsia="en-IN"/>
          <w14:ligatures w14:val="none"/>
        </w:rPr>
        <w:t>rbf</w:t>
      </w:r>
      <w:proofErr w:type="spellEnd"/>
      <w:r w:rsidR="002364B7" w:rsidRPr="00116D6E">
        <w:rPr>
          <w:rFonts w:ascii="Arial" w:eastAsia="Times New Roman" w:hAnsi="Arial" w:cs="Arial"/>
          <w:i/>
          <w:iCs/>
          <w:kern w:val="0"/>
          <w:lang w:eastAsia="en-IN"/>
          <w14:ligatures w14:val="none"/>
        </w:rPr>
        <w:t>, linear,</w:t>
      </w:r>
      <w:r w:rsidR="002364B7" w:rsidRPr="00116D6E">
        <w:rPr>
          <w:rFonts w:ascii="Arial" w:hAnsi="Arial" w:cs="Arial"/>
          <w:i/>
          <w:iCs/>
        </w:rPr>
        <w:t xml:space="preserve"> </w:t>
      </w:r>
      <w:r w:rsidR="002364B7" w:rsidRPr="00116D6E">
        <w:rPr>
          <w:rFonts w:ascii="Arial" w:eastAsia="Times New Roman" w:hAnsi="Arial" w:cs="Arial"/>
          <w:i/>
          <w:iCs/>
          <w:kern w:val="0"/>
          <w:lang w:eastAsia="en-IN"/>
          <w14:ligatures w14:val="none"/>
        </w:rPr>
        <w:t>poly</w:t>
      </w:r>
      <w:r w:rsidR="002364B7" w:rsidRPr="00116D6E">
        <w:rPr>
          <w:rFonts w:ascii="Arial" w:eastAsia="Times New Roman" w:hAnsi="Arial" w:cs="Arial"/>
          <w:kern w:val="0"/>
          <w:lang w:eastAsia="en-IN"/>
          <w14:ligatures w14:val="none"/>
        </w:rPr>
        <w:t xml:space="preserve"> </w:t>
      </w:r>
      <w:r w:rsidR="007F7E54" w:rsidRPr="00116D6E">
        <w:rPr>
          <w:rFonts w:ascii="Arial" w:eastAsia="Times New Roman" w:hAnsi="Arial" w:cs="Arial"/>
          <w:kern w:val="0"/>
          <w:lang w:eastAsia="en-IN"/>
          <w14:ligatures w14:val="none"/>
        </w:rPr>
        <w:t xml:space="preserve">and MLP with various </w:t>
      </w:r>
      <w:r w:rsidR="007F7E54" w:rsidRPr="00116D6E">
        <w:rPr>
          <w:rFonts w:ascii="Arial" w:eastAsia="Times New Roman" w:hAnsi="Arial" w:cs="Arial"/>
          <w:i/>
          <w:iCs/>
          <w:kern w:val="0"/>
          <w:lang w:eastAsia="en-IN"/>
          <w14:ligatures w14:val="none"/>
        </w:rPr>
        <w:t>momentum</w:t>
      </w:r>
      <w:r w:rsidR="008166AB" w:rsidRPr="00116D6E">
        <w:rPr>
          <w:rFonts w:ascii="Arial" w:eastAsia="Times New Roman" w:hAnsi="Arial" w:cs="Arial"/>
          <w:kern w:val="0"/>
          <w:lang w:eastAsia="en-IN"/>
          <w14:ligatures w14:val="none"/>
        </w:rPr>
        <w:t xml:space="preserve"> </w:t>
      </w:r>
      <w:r w:rsidR="00F52387" w:rsidRPr="00116D6E">
        <w:rPr>
          <w:rFonts w:ascii="Arial" w:eastAsia="Times New Roman" w:hAnsi="Arial" w:cs="Arial"/>
          <w:kern w:val="0"/>
          <w:lang w:eastAsia="en-IN"/>
          <w14:ligatures w14:val="none"/>
        </w:rPr>
        <w:t xml:space="preserve">and </w:t>
      </w:r>
      <w:proofErr w:type="spellStart"/>
      <w:r w:rsidR="00F52387" w:rsidRPr="00116D6E">
        <w:rPr>
          <w:rFonts w:ascii="Arial" w:eastAsia="Times New Roman" w:hAnsi="Arial" w:cs="Arial"/>
          <w:i/>
          <w:iCs/>
          <w:kern w:val="0"/>
          <w:lang w:eastAsia="en-IN"/>
          <w14:ligatures w14:val="none"/>
        </w:rPr>
        <w:t>weight_decay</w:t>
      </w:r>
      <w:proofErr w:type="spellEnd"/>
      <w:r w:rsidR="004A27D7" w:rsidRPr="00116D6E">
        <w:rPr>
          <w:rFonts w:ascii="Arial" w:eastAsia="Times New Roman" w:hAnsi="Arial" w:cs="Arial"/>
          <w:i/>
          <w:iCs/>
          <w:kern w:val="0"/>
          <w:lang w:eastAsia="en-IN"/>
          <w14:ligatures w14:val="none"/>
        </w:rPr>
        <w:t xml:space="preserve"> </w:t>
      </w:r>
      <w:r w:rsidR="004A27D7" w:rsidRPr="00116D6E">
        <w:rPr>
          <w:rFonts w:ascii="Arial" w:eastAsia="Times New Roman" w:hAnsi="Arial" w:cs="Arial"/>
          <w:kern w:val="0"/>
          <w:lang w:eastAsia="en-IN"/>
          <w14:ligatures w14:val="none"/>
        </w:rPr>
        <w:t xml:space="preserve">keeping other settings as default </w:t>
      </w:r>
      <w:r w:rsidR="00F52387" w:rsidRPr="00116D6E">
        <w:rPr>
          <w:rFonts w:ascii="Arial" w:eastAsia="Times New Roman" w:hAnsi="Arial" w:cs="Arial"/>
          <w:kern w:val="0"/>
          <w:lang w:eastAsia="en-IN"/>
          <w14:ligatures w14:val="none"/>
        </w:rPr>
        <w:t>.</w:t>
      </w:r>
      <w:r w:rsidR="00CA1333" w:rsidRPr="00116D6E">
        <w:rPr>
          <w:rFonts w:ascii="Arial" w:eastAsia="Times New Roman" w:hAnsi="Arial" w:cs="Arial"/>
          <w:kern w:val="0"/>
          <w:lang w:eastAsia="en-IN"/>
          <w14:ligatures w14:val="none"/>
        </w:rPr>
        <w:t xml:space="preserve"> The final best estimator </w:t>
      </w:r>
      <w:r w:rsidR="00F030AE" w:rsidRPr="00116D6E">
        <w:rPr>
          <w:rFonts w:ascii="Arial" w:eastAsia="Times New Roman" w:hAnsi="Arial" w:cs="Arial"/>
          <w:kern w:val="0"/>
          <w:lang w:eastAsia="en-IN"/>
          <w14:ligatures w14:val="none"/>
        </w:rPr>
        <w:t>is</w:t>
      </w:r>
      <w:r w:rsidR="00CA1333" w:rsidRPr="00116D6E">
        <w:rPr>
          <w:rFonts w:ascii="Arial" w:eastAsia="Times New Roman" w:hAnsi="Arial" w:cs="Arial"/>
          <w:kern w:val="0"/>
          <w:lang w:eastAsia="en-IN"/>
          <w14:ligatures w14:val="none"/>
        </w:rPr>
        <w:t xml:space="preserve"> used to perform prediction on test set.</w:t>
      </w:r>
      <w:r w:rsidR="00F030AE" w:rsidRPr="00116D6E">
        <w:rPr>
          <w:rFonts w:ascii="Arial" w:eastAsia="Times New Roman" w:hAnsi="Arial" w:cs="Arial"/>
          <w:kern w:val="0"/>
          <w:lang w:eastAsia="en-IN"/>
          <w14:ligatures w14:val="none"/>
        </w:rPr>
        <w:t xml:space="preserve"> Model is evaluated using </w:t>
      </w:r>
      <w:r w:rsidR="00833C1F" w:rsidRPr="00116D6E">
        <w:rPr>
          <w:rFonts w:ascii="Arial" w:eastAsia="Times New Roman" w:hAnsi="Arial" w:cs="Arial"/>
          <w:kern w:val="0"/>
          <w:lang w:eastAsia="en-IN"/>
          <w14:ligatures w14:val="none"/>
        </w:rPr>
        <w:t xml:space="preserve">accuracy as well as </w:t>
      </w:r>
      <w:r w:rsidR="0012207B" w:rsidRPr="00116D6E">
        <w:rPr>
          <w:rFonts w:ascii="Arial" w:eastAsia="Times New Roman" w:hAnsi="Arial" w:cs="Arial"/>
          <w:kern w:val="0"/>
          <w:lang w:eastAsia="en-IN"/>
          <w14:ligatures w14:val="none"/>
        </w:rPr>
        <w:t>f1-score and precision.</w:t>
      </w:r>
      <w:r w:rsidR="005E48B1" w:rsidRPr="00116D6E">
        <w:rPr>
          <w:rFonts w:ascii="Arial" w:eastAsia="Times New Roman" w:hAnsi="Arial" w:cs="Arial"/>
          <w:kern w:val="0"/>
          <w:lang w:eastAsia="en-IN"/>
          <w14:ligatures w14:val="none"/>
        </w:rPr>
        <w:t xml:space="preserve"> We also displayed confusion matrix to see the percentage of correct prediction for both the class</w:t>
      </w:r>
      <w:r w:rsidR="00FD6B31" w:rsidRPr="00116D6E">
        <w:rPr>
          <w:rFonts w:ascii="Arial" w:eastAsia="Times New Roman" w:hAnsi="Arial" w:cs="Arial"/>
          <w:kern w:val="0"/>
          <w:lang w:eastAsia="en-IN"/>
          <w14:ligatures w14:val="none"/>
        </w:rPr>
        <w:t xml:space="preserve"> to see the reliability of the respective model.</w:t>
      </w:r>
    </w:p>
    <w:p w14:paraId="2D7D963E" w14:textId="77777777" w:rsidR="00036F3E" w:rsidRPr="00116D6E" w:rsidRDefault="00036F3E" w:rsidP="00E27FF8">
      <w:pPr>
        <w:spacing w:after="0" w:line="240" w:lineRule="auto"/>
        <w:jc w:val="both"/>
        <w:rPr>
          <w:rFonts w:ascii="Arial" w:eastAsia="Times New Roman" w:hAnsi="Arial" w:cs="Arial"/>
          <w:kern w:val="0"/>
          <w:lang w:eastAsia="en-IN"/>
          <w14:ligatures w14:val="none"/>
        </w:rPr>
      </w:pPr>
    </w:p>
    <w:p w14:paraId="1360EC46" w14:textId="6512A216" w:rsidR="00036F3E" w:rsidRPr="00116D6E" w:rsidRDefault="00C60603" w:rsidP="00E27FF8">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3.2</w:t>
      </w:r>
      <w:r>
        <w:rPr>
          <w:rFonts w:ascii="Arial" w:eastAsia="Times New Roman" w:hAnsi="Arial" w:cs="Arial"/>
          <w:b/>
          <w:bCs/>
          <w:kern w:val="0"/>
          <w:lang w:eastAsia="en-IN"/>
          <w14:ligatures w14:val="none"/>
        </w:rPr>
        <w:tab/>
      </w:r>
      <w:r w:rsidR="00036F3E" w:rsidRPr="00116D6E">
        <w:rPr>
          <w:rFonts w:ascii="Arial" w:eastAsia="Times New Roman" w:hAnsi="Arial" w:cs="Arial"/>
          <w:b/>
          <w:bCs/>
          <w:kern w:val="0"/>
          <w:lang w:eastAsia="en-IN"/>
          <w14:ligatures w14:val="none"/>
        </w:rPr>
        <w:t>Architecture and parameters for MLP</w:t>
      </w:r>
    </w:p>
    <w:p w14:paraId="695655EF" w14:textId="77777777" w:rsidR="00036F3E" w:rsidRPr="00116D6E" w:rsidRDefault="00036F3E" w:rsidP="00E27FF8">
      <w:pPr>
        <w:spacing w:after="0" w:line="240" w:lineRule="auto"/>
        <w:jc w:val="both"/>
        <w:rPr>
          <w:rFonts w:ascii="Arial" w:eastAsia="Times New Roman" w:hAnsi="Arial" w:cs="Arial"/>
          <w:kern w:val="0"/>
          <w:lang w:eastAsia="en-IN"/>
          <w14:ligatures w14:val="none"/>
        </w:rPr>
      </w:pPr>
    </w:p>
    <w:p w14:paraId="14378C4D" w14:textId="6CA50037" w:rsidR="00036F3E" w:rsidRPr="00116D6E" w:rsidRDefault="00E047F1"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MLP with 2 hidden layers with 64 and 32 neurons were used in this study</w:t>
      </w:r>
      <w:r w:rsidR="00B838B6" w:rsidRPr="00116D6E">
        <w:rPr>
          <w:rFonts w:ascii="Arial" w:eastAsia="Times New Roman" w:hAnsi="Arial" w:cs="Arial"/>
          <w:kern w:val="0"/>
          <w:lang w:eastAsia="en-IN"/>
          <w14:ligatures w14:val="none"/>
        </w:rPr>
        <w:t xml:space="preserve">. </w:t>
      </w:r>
      <w:r w:rsidR="003C5601" w:rsidRPr="00116D6E">
        <w:rPr>
          <w:rFonts w:ascii="Arial" w:eastAsia="Times New Roman" w:hAnsi="Arial" w:cs="Arial"/>
          <w:kern w:val="0"/>
          <w:lang w:eastAsia="en-IN"/>
          <w14:ligatures w14:val="none"/>
        </w:rPr>
        <w:t xml:space="preserve">Following parameters were used to train the </w:t>
      </w:r>
      <w:proofErr w:type="spellStart"/>
      <w:r w:rsidR="003C5601" w:rsidRPr="00116D6E">
        <w:rPr>
          <w:rFonts w:ascii="Arial" w:eastAsia="Times New Roman" w:hAnsi="Arial" w:cs="Arial"/>
          <w:kern w:val="0"/>
          <w:lang w:eastAsia="en-IN"/>
          <w14:ligatures w14:val="none"/>
        </w:rPr>
        <w:t>mlp</w:t>
      </w:r>
      <w:proofErr w:type="spellEnd"/>
      <w:r w:rsidR="00246692" w:rsidRPr="00116D6E">
        <w:rPr>
          <w:rFonts w:ascii="Arial" w:eastAsia="Times New Roman" w:hAnsi="Arial" w:cs="Arial"/>
          <w:kern w:val="0"/>
          <w:lang w:eastAsia="en-IN"/>
          <w14:ligatures w14:val="none"/>
        </w:rPr>
        <w:t>.</w:t>
      </w:r>
    </w:p>
    <w:p w14:paraId="3A7BFD5F" w14:textId="77777777" w:rsidR="00271466" w:rsidRPr="006A2CA8" w:rsidRDefault="00271466" w:rsidP="00E27FF8">
      <w:pPr>
        <w:spacing w:after="0" w:line="240" w:lineRule="auto"/>
        <w:jc w:val="both"/>
        <w:rPr>
          <w:rFonts w:ascii="Arial" w:eastAsia="Times New Roman" w:hAnsi="Arial" w:cs="Arial"/>
          <w:kern w:val="0"/>
          <w:lang w:eastAsia="en-IN"/>
          <w14:ligatures w14:val="none"/>
        </w:rPr>
      </w:pPr>
    </w:p>
    <w:tbl>
      <w:tblPr>
        <w:tblStyle w:val="TableGrid"/>
        <w:tblW w:w="0" w:type="auto"/>
        <w:tblLook w:val="04A0" w:firstRow="1" w:lastRow="0" w:firstColumn="1" w:lastColumn="0" w:noHBand="0" w:noVBand="1"/>
      </w:tblPr>
      <w:tblGrid>
        <w:gridCol w:w="2699"/>
        <w:gridCol w:w="2607"/>
      </w:tblGrid>
      <w:tr w:rsidR="00116D6E" w:rsidRPr="00116D6E" w14:paraId="58E09AEE" w14:textId="77777777" w:rsidTr="00307CC0">
        <w:trPr>
          <w:trHeight w:val="246"/>
        </w:trPr>
        <w:tc>
          <w:tcPr>
            <w:tcW w:w="2699" w:type="dxa"/>
          </w:tcPr>
          <w:p w14:paraId="173CFA37" w14:textId="3B4A9321" w:rsidR="00246692" w:rsidRPr="00116D6E" w:rsidRDefault="00D56BFD"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criterion</w:t>
            </w:r>
          </w:p>
        </w:tc>
        <w:tc>
          <w:tcPr>
            <w:tcW w:w="2607" w:type="dxa"/>
          </w:tcPr>
          <w:p w14:paraId="1957D059" w14:textId="18D87664" w:rsidR="00246692" w:rsidRPr="00116D6E" w:rsidRDefault="00D56BFD"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CrossEntropyLoss</w:t>
            </w:r>
            <w:proofErr w:type="spellEnd"/>
          </w:p>
        </w:tc>
      </w:tr>
      <w:tr w:rsidR="00116D6E" w:rsidRPr="00116D6E" w14:paraId="35CFA7B0" w14:textId="77777777" w:rsidTr="00307CC0">
        <w:trPr>
          <w:trHeight w:val="255"/>
        </w:trPr>
        <w:tc>
          <w:tcPr>
            <w:tcW w:w="2699" w:type="dxa"/>
          </w:tcPr>
          <w:p w14:paraId="3BA489EF" w14:textId="1AA36372" w:rsidR="00246692" w:rsidRPr="00116D6E" w:rsidRDefault="004B2377"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optimizer</w:t>
            </w:r>
          </w:p>
        </w:tc>
        <w:tc>
          <w:tcPr>
            <w:tcW w:w="2607" w:type="dxa"/>
          </w:tcPr>
          <w:p w14:paraId="324C57C3" w14:textId="5A89DC9C" w:rsidR="00246692" w:rsidRPr="00116D6E" w:rsidRDefault="00307CC0" w:rsidP="00E27FF8">
            <w:pPr>
              <w:pStyle w:val="HTMLPreformatted"/>
              <w:jc w:val="both"/>
              <w:rPr>
                <w:rFonts w:ascii="Arial" w:hAnsi="Arial" w:cs="Arial"/>
                <w:sz w:val="22"/>
                <w:szCs w:val="22"/>
              </w:rPr>
            </w:pPr>
            <w:r w:rsidRPr="00116D6E">
              <w:rPr>
                <w:rStyle w:val="n"/>
                <w:rFonts w:ascii="Arial" w:hAnsi="Arial" w:cs="Arial"/>
                <w:sz w:val="22"/>
                <w:szCs w:val="22"/>
              </w:rPr>
              <w:t>SGD</w:t>
            </w:r>
          </w:p>
        </w:tc>
      </w:tr>
      <w:tr w:rsidR="00116D6E" w:rsidRPr="00116D6E" w14:paraId="697C7FDA" w14:textId="77777777" w:rsidTr="00307CC0">
        <w:trPr>
          <w:trHeight w:val="246"/>
        </w:trPr>
        <w:tc>
          <w:tcPr>
            <w:tcW w:w="2699" w:type="dxa"/>
          </w:tcPr>
          <w:p w14:paraId="7A60C83A" w14:textId="42388BF4" w:rsidR="00246692" w:rsidRPr="00116D6E" w:rsidRDefault="004B2377"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optimizer__</w:t>
            </w:r>
            <w:proofErr w:type="spellStart"/>
            <w:r w:rsidRPr="00116D6E">
              <w:rPr>
                <w:rFonts w:ascii="Arial" w:eastAsia="Times New Roman" w:hAnsi="Arial" w:cs="Arial"/>
                <w:kern w:val="0"/>
                <w:lang w:eastAsia="en-IN"/>
                <w14:ligatures w14:val="none"/>
              </w:rPr>
              <w:t>lr</w:t>
            </w:r>
            <w:proofErr w:type="spellEnd"/>
          </w:p>
        </w:tc>
        <w:tc>
          <w:tcPr>
            <w:tcW w:w="2607" w:type="dxa"/>
          </w:tcPr>
          <w:p w14:paraId="6DEE493C" w14:textId="75E1412F" w:rsidR="00246692" w:rsidRPr="00116D6E" w:rsidRDefault="004B2377"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0.01</w:t>
            </w:r>
          </w:p>
        </w:tc>
      </w:tr>
      <w:tr w:rsidR="00116D6E" w:rsidRPr="00116D6E" w14:paraId="0DC30CDF" w14:textId="77777777" w:rsidTr="00307CC0">
        <w:trPr>
          <w:trHeight w:val="246"/>
        </w:trPr>
        <w:tc>
          <w:tcPr>
            <w:tcW w:w="2699" w:type="dxa"/>
          </w:tcPr>
          <w:p w14:paraId="6EE7B12D" w14:textId="0315B6D2" w:rsidR="000D2ED9" w:rsidRPr="00116D6E" w:rsidRDefault="000D2ED9"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dropout</w:t>
            </w:r>
          </w:p>
        </w:tc>
        <w:tc>
          <w:tcPr>
            <w:tcW w:w="2607" w:type="dxa"/>
          </w:tcPr>
          <w:p w14:paraId="4984FBF7" w14:textId="32D63A0A" w:rsidR="000D2ED9" w:rsidRPr="00116D6E" w:rsidRDefault="000D2ED9"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0.5</w:t>
            </w:r>
          </w:p>
        </w:tc>
      </w:tr>
      <w:tr w:rsidR="00116D6E" w:rsidRPr="00116D6E" w14:paraId="496A8FAA" w14:textId="77777777" w:rsidTr="00307CC0">
        <w:trPr>
          <w:trHeight w:val="246"/>
        </w:trPr>
        <w:tc>
          <w:tcPr>
            <w:tcW w:w="2699" w:type="dxa"/>
          </w:tcPr>
          <w:p w14:paraId="24993C68" w14:textId="0D0DDC6C" w:rsidR="00246692" w:rsidRPr="00116D6E" w:rsidRDefault="001F5637"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optimizer__</w:t>
            </w:r>
            <w:proofErr w:type="spellStart"/>
            <w:r w:rsidRPr="00116D6E">
              <w:rPr>
                <w:rFonts w:ascii="Arial" w:eastAsia="Times New Roman" w:hAnsi="Arial" w:cs="Arial"/>
                <w:kern w:val="0"/>
                <w:lang w:eastAsia="en-IN"/>
                <w14:ligatures w14:val="none"/>
              </w:rPr>
              <w:t>weight_decay</w:t>
            </w:r>
            <w:proofErr w:type="spellEnd"/>
          </w:p>
        </w:tc>
        <w:tc>
          <w:tcPr>
            <w:tcW w:w="2607" w:type="dxa"/>
          </w:tcPr>
          <w:p w14:paraId="25AF194E" w14:textId="05F0DF5E" w:rsidR="00246692" w:rsidRPr="00116D6E" w:rsidRDefault="002D006C"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[1e-4, 1e-5]</w:t>
            </w:r>
          </w:p>
        </w:tc>
      </w:tr>
      <w:tr w:rsidR="00116D6E" w:rsidRPr="00116D6E" w14:paraId="2BCE7469" w14:textId="77777777" w:rsidTr="00307CC0">
        <w:trPr>
          <w:trHeight w:val="246"/>
        </w:trPr>
        <w:tc>
          <w:tcPr>
            <w:tcW w:w="2699" w:type="dxa"/>
          </w:tcPr>
          <w:p w14:paraId="6833EC1A" w14:textId="3B52E88E" w:rsidR="001F5637" w:rsidRPr="00116D6E" w:rsidRDefault="001F5637"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max_epochs</w:t>
            </w:r>
            <w:proofErr w:type="spellEnd"/>
          </w:p>
        </w:tc>
        <w:tc>
          <w:tcPr>
            <w:tcW w:w="2607" w:type="dxa"/>
          </w:tcPr>
          <w:p w14:paraId="2AF59E81" w14:textId="2427C171" w:rsidR="001F5637" w:rsidRPr="00116D6E" w:rsidRDefault="005B44CC"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50</w:t>
            </w:r>
          </w:p>
        </w:tc>
      </w:tr>
      <w:tr w:rsidR="00116D6E" w:rsidRPr="00116D6E" w14:paraId="02FD2AF9" w14:textId="77777777" w:rsidTr="00307CC0">
        <w:trPr>
          <w:trHeight w:val="255"/>
        </w:trPr>
        <w:tc>
          <w:tcPr>
            <w:tcW w:w="2699" w:type="dxa"/>
          </w:tcPr>
          <w:p w14:paraId="0843BBBA" w14:textId="73BFF983" w:rsidR="001F5637" w:rsidRPr="00116D6E" w:rsidRDefault="001F5637"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batch_size</w:t>
            </w:r>
            <w:proofErr w:type="spellEnd"/>
          </w:p>
        </w:tc>
        <w:tc>
          <w:tcPr>
            <w:tcW w:w="2607" w:type="dxa"/>
          </w:tcPr>
          <w:p w14:paraId="2985899E" w14:textId="336B930F" w:rsidR="001F5637" w:rsidRPr="00116D6E" w:rsidRDefault="005B44CC"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128</w:t>
            </w:r>
          </w:p>
        </w:tc>
      </w:tr>
      <w:tr w:rsidR="005B44CC" w:rsidRPr="00116D6E" w14:paraId="02AF883F" w14:textId="77777777" w:rsidTr="00307CC0">
        <w:trPr>
          <w:trHeight w:val="255"/>
        </w:trPr>
        <w:tc>
          <w:tcPr>
            <w:tcW w:w="2699" w:type="dxa"/>
          </w:tcPr>
          <w:p w14:paraId="099C462F" w14:textId="7FF987C4" w:rsidR="005B44CC" w:rsidRPr="00116D6E" w:rsidRDefault="005B44CC" w:rsidP="00E27FF8">
            <w:pPr>
              <w:pStyle w:val="HTMLPreformatted"/>
              <w:jc w:val="both"/>
              <w:rPr>
                <w:rFonts w:ascii="Arial" w:hAnsi="Arial" w:cs="Arial"/>
                <w:sz w:val="22"/>
                <w:szCs w:val="22"/>
              </w:rPr>
            </w:pPr>
            <w:proofErr w:type="spellStart"/>
            <w:r w:rsidRPr="00116D6E">
              <w:rPr>
                <w:rStyle w:val="s1"/>
                <w:rFonts w:ascii="Arial" w:hAnsi="Arial" w:cs="Arial"/>
                <w:sz w:val="22"/>
                <w:szCs w:val="22"/>
              </w:rPr>
              <w:t>optimizer__momentum</w:t>
            </w:r>
            <w:proofErr w:type="spellEnd"/>
          </w:p>
        </w:tc>
        <w:tc>
          <w:tcPr>
            <w:tcW w:w="2607" w:type="dxa"/>
          </w:tcPr>
          <w:p w14:paraId="3EB8214B" w14:textId="77777777" w:rsidR="005B44CC" w:rsidRPr="00116D6E" w:rsidRDefault="005B44CC" w:rsidP="00E27FF8">
            <w:pPr>
              <w:pStyle w:val="HTMLPreformatted"/>
              <w:jc w:val="both"/>
              <w:rPr>
                <w:rFonts w:ascii="Arial" w:hAnsi="Arial" w:cs="Arial"/>
                <w:sz w:val="22"/>
                <w:szCs w:val="22"/>
              </w:rPr>
            </w:pPr>
            <w:r w:rsidRPr="00116D6E">
              <w:rPr>
                <w:rStyle w:val="p"/>
                <w:rFonts w:ascii="Arial" w:hAnsi="Arial" w:cs="Arial"/>
                <w:sz w:val="22"/>
                <w:szCs w:val="22"/>
              </w:rPr>
              <w:t>[</w:t>
            </w:r>
            <w:r w:rsidRPr="00116D6E">
              <w:rPr>
                <w:rStyle w:val="mf"/>
                <w:rFonts w:ascii="Arial" w:hAnsi="Arial" w:cs="Arial"/>
                <w:sz w:val="22"/>
                <w:szCs w:val="22"/>
              </w:rPr>
              <w:t>0.5</w:t>
            </w:r>
            <w:r w:rsidRPr="00116D6E">
              <w:rPr>
                <w:rStyle w:val="p"/>
                <w:rFonts w:ascii="Arial" w:hAnsi="Arial" w:cs="Arial"/>
                <w:sz w:val="22"/>
                <w:szCs w:val="22"/>
              </w:rPr>
              <w:t>,</w:t>
            </w:r>
            <w:r w:rsidRPr="00116D6E">
              <w:rPr>
                <w:rFonts w:ascii="Arial" w:hAnsi="Arial" w:cs="Arial"/>
                <w:sz w:val="22"/>
                <w:szCs w:val="22"/>
              </w:rPr>
              <w:t xml:space="preserve"> </w:t>
            </w:r>
            <w:r w:rsidRPr="00116D6E">
              <w:rPr>
                <w:rStyle w:val="mf"/>
                <w:rFonts w:ascii="Arial" w:hAnsi="Arial" w:cs="Arial"/>
                <w:sz w:val="22"/>
                <w:szCs w:val="22"/>
              </w:rPr>
              <w:t>0.9</w:t>
            </w:r>
            <w:r w:rsidRPr="00116D6E">
              <w:rPr>
                <w:rStyle w:val="p"/>
                <w:rFonts w:ascii="Arial" w:hAnsi="Arial" w:cs="Arial"/>
                <w:sz w:val="22"/>
                <w:szCs w:val="22"/>
              </w:rPr>
              <w:t>,</w:t>
            </w:r>
            <w:r w:rsidRPr="00116D6E">
              <w:rPr>
                <w:rStyle w:val="mf"/>
                <w:rFonts w:ascii="Arial" w:hAnsi="Arial" w:cs="Arial"/>
                <w:sz w:val="22"/>
                <w:szCs w:val="22"/>
              </w:rPr>
              <w:t>.999</w:t>
            </w:r>
            <w:r w:rsidRPr="00116D6E">
              <w:rPr>
                <w:rStyle w:val="p"/>
                <w:rFonts w:ascii="Arial" w:hAnsi="Arial" w:cs="Arial"/>
                <w:sz w:val="22"/>
                <w:szCs w:val="22"/>
              </w:rPr>
              <w:t>]</w:t>
            </w:r>
          </w:p>
          <w:p w14:paraId="4B3D1DDD" w14:textId="77777777" w:rsidR="005B44CC" w:rsidRPr="00116D6E" w:rsidRDefault="005B44CC" w:rsidP="00E27FF8">
            <w:pPr>
              <w:jc w:val="both"/>
              <w:rPr>
                <w:rFonts w:ascii="Arial" w:eastAsia="Times New Roman" w:hAnsi="Arial" w:cs="Arial"/>
                <w:kern w:val="0"/>
                <w:lang w:eastAsia="en-IN"/>
                <w14:ligatures w14:val="none"/>
              </w:rPr>
            </w:pPr>
          </w:p>
        </w:tc>
      </w:tr>
    </w:tbl>
    <w:p w14:paraId="2C4FE6FF" w14:textId="77777777" w:rsidR="00F6006C" w:rsidRPr="00D43682" w:rsidRDefault="00F6006C" w:rsidP="00E27FF8">
      <w:pPr>
        <w:spacing w:after="0" w:line="240" w:lineRule="auto"/>
        <w:jc w:val="both"/>
        <w:rPr>
          <w:rFonts w:ascii="Arial" w:eastAsia="Times New Roman" w:hAnsi="Arial" w:cs="Arial"/>
          <w:kern w:val="0"/>
          <w:lang w:eastAsia="en-IN"/>
          <w14:ligatures w14:val="none"/>
        </w:rPr>
      </w:pPr>
    </w:p>
    <w:p w14:paraId="1F7A104E" w14:textId="77777777" w:rsidR="0094155A" w:rsidRPr="00116D6E" w:rsidRDefault="0094155A" w:rsidP="00E27FF8">
      <w:pPr>
        <w:jc w:val="both"/>
        <w:rPr>
          <w:rFonts w:ascii="Arial" w:hAnsi="Arial" w:cs="Arial"/>
        </w:rPr>
      </w:pPr>
    </w:p>
    <w:p w14:paraId="1FFEFC84" w14:textId="592249A7" w:rsidR="0036660A" w:rsidRPr="00116D6E" w:rsidRDefault="00C60603" w:rsidP="00E27FF8">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3.3</w:t>
      </w:r>
      <w:r>
        <w:rPr>
          <w:rFonts w:ascii="Arial" w:eastAsia="Times New Roman" w:hAnsi="Arial" w:cs="Arial"/>
          <w:b/>
          <w:bCs/>
          <w:kern w:val="0"/>
          <w:lang w:eastAsia="en-IN"/>
          <w14:ligatures w14:val="none"/>
        </w:rPr>
        <w:tab/>
      </w:r>
      <w:r w:rsidR="0036660A" w:rsidRPr="00116D6E">
        <w:rPr>
          <w:rFonts w:ascii="Arial" w:eastAsia="Times New Roman" w:hAnsi="Arial" w:cs="Arial"/>
          <w:b/>
          <w:bCs/>
          <w:kern w:val="0"/>
          <w:lang w:eastAsia="en-IN"/>
          <w14:ligatures w14:val="none"/>
        </w:rPr>
        <w:t>Architecture and parameters for SVM</w:t>
      </w:r>
    </w:p>
    <w:p w14:paraId="4BCAE154" w14:textId="77777777" w:rsidR="0036660A" w:rsidRPr="00116D6E" w:rsidRDefault="0036660A" w:rsidP="00E27FF8">
      <w:pPr>
        <w:spacing w:after="0" w:line="240" w:lineRule="auto"/>
        <w:jc w:val="both"/>
        <w:rPr>
          <w:rFonts w:ascii="Arial" w:eastAsia="Times New Roman" w:hAnsi="Arial" w:cs="Arial"/>
          <w:b/>
          <w:bCs/>
          <w:kern w:val="0"/>
          <w:lang w:eastAsia="en-IN"/>
          <w14:ligatures w14:val="none"/>
        </w:rPr>
      </w:pPr>
    </w:p>
    <w:p w14:paraId="65E97080" w14:textId="2C3C6B86" w:rsidR="0036660A" w:rsidRPr="00116D6E" w:rsidRDefault="002C5B44" w:rsidP="00E27FF8">
      <w:pPr>
        <w:spacing w:after="0" w:line="240" w:lineRule="auto"/>
        <w:jc w:val="both"/>
        <w:rPr>
          <w:rFonts w:ascii="Arial" w:eastAsia="Times New Roman" w:hAnsi="Arial" w:cs="Arial"/>
          <w:kern w:val="0"/>
          <w:lang w:eastAsia="en-IN"/>
          <w14:ligatures w14:val="none"/>
        </w:rPr>
      </w:pPr>
      <w:r w:rsidRPr="00116D6E">
        <w:rPr>
          <w:rFonts w:ascii="Arial" w:eastAsia="Times New Roman" w:hAnsi="Arial" w:cs="Arial"/>
          <w:b/>
          <w:bCs/>
          <w:kern w:val="0"/>
          <w:lang w:eastAsia="en-IN"/>
          <w14:ligatures w14:val="none"/>
        </w:rPr>
        <w:t xml:space="preserve">SVM </w:t>
      </w:r>
      <w:r w:rsidRPr="00116D6E">
        <w:rPr>
          <w:rFonts w:ascii="Arial" w:eastAsia="Times New Roman" w:hAnsi="Arial" w:cs="Arial"/>
          <w:kern w:val="0"/>
          <w:lang w:eastAsia="en-IN"/>
          <w14:ligatures w14:val="none"/>
        </w:rPr>
        <w:t xml:space="preserve">was used with three different </w:t>
      </w:r>
      <w:proofErr w:type="spellStart"/>
      <w:r w:rsidRPr="00116D6E">
        <w:rPr>
          <w:rFonts w:ascii="Arial" w:eastAsia="Times New Roman" w:hAnsi="Arial" w:cs="Arial"/>
          <w:kern w:val="0"/>
          <w:lang w:eastAsia="en-IN"/>
          <w14:ligatures w14:val="none"/>
        </w:rPr>
        <w:t>kernals</w:t>
      </w:r>
      <w:proofErr w:type="spellEnd"/>
      <w:r w:rsidRPr="00116D6E">
        <w:rPr>
          <w:rFonts w:ascii="Arial" w:eastAsia="Times New Roman" w:hAnsi="Arial" w:cs="Arial"/>
          <w:kern w:val="0"/>
          <w:lang w:eastAsia="en-IN"/>
          <w14:ligatures w14:val="none"/>
        </w:rPr>
        <w:t xml:space="preserve"> namely </w:t>
      </w:r>
      <w:proofErr w:type="spellStart"/>
      <w:r w:rsidRPr="00116D6E">
        <w:rPr>
          <w:rFonts w:ascii="Arial" w:eastAsia="Times New Roman" w:hAnsi="Arial" w:cs="Arial"/>
          <w:kern w:val="0"/>
          <w:lang w:eastAsia="en-IN"/>
          <w14:ligatures w14:val="none"/>
        </w:rPr>
        <w:t>liner,ploy</w:t>
      </w:r>
      <w:proofErr w:type="spellEnd"/>
      <w:r w:rsidRPr="00116D6E">
        <w:rPr>
          <w:rFonts w:ascii="Arial" w:eastAsia="Times New Roman" w:hAnsi="Arial" w:cs="Arial"/>
          <w:kern w:val="0"/>
          <w:lang w:eastAsia="en-IN"/>
          <w14:ligatures w14:val="none"/>
        </w:rPr>
        <w:t xml:space="preserve"> and </w:t>
      </w:r>
      <w:proofErr w:type="spellStart"/>
      <w:r w:rsidRPr="00116D6E">
        <w:rPr>
          <w:rFonts w:ascii="Arial" w:eastAsia="Times New Roman" w:hAnsi="Arial" w:cs="Arial"/>
          <w:kern w:val="0"/>
          <w:lang w:eastAsia="en-IN"/>
          <w14:ligatures w14:val="none"/>
        </w:rPr>
        <w:t>rbf</w:t>
      </w:r>
      <w:proofErr w:type="spellEnd"/>
      <w:r w:rsidR="00D607A3" w:rsidRPr="00116D6E">
        <w:rPr>
          <w:rFonts w:ascii="Arial" w:eastAsia="Times New Roman" w:hAnsi="Arial" w:cs="Arial"/>
          <w:kern w:val="0"/>
          <w:lang w:eastAsia="en-IN"/>
          <w14:ligatures w14:val="none"/>
        </w:rPr>
        <w:t xml:space="preserve"> keeping the remaining parameters as default provided by </w:t>
      </w:r>
      <w:proofErr w:type="spellStart"/>
      <w:r w:rsidR="00D607A3" w:rsidRPr="00116D6E">
        <w:rPr>
          <w:rFonts w:ascii="Arial" w:eastAsia="Times New Roman" w:hAnsi="Arial" w:cs="Arial"/>
          <w:kern w:val="0"/>
          <w:lang w:eastAsia="en-IN"/>
          <w14:ligatures w14:val="none"/>
        </w:rPr>
        <w:t>sklearn</w:t>
      </w:r>
      <w:proofErr w:type="spellEnd"/>
    </w:p>
    <w:p w14:paraId="20B5BD6E" w14:textId="77777777" w:rsidR="00903410" w:rsidRPr="00116D6E" w:rsidRDefault="00903410" w:rsidP="00E27FF8">
      <w:pPr>
        <w:spacing w:after="0" w:line="240" w:lineRule="auto"/>
        <w:jc w:val="both"/>
        <w:rPr>
          <w:rFonts w:ascii="Arial" w:eastAsia="Times New Roman" w:hAnsi="Arial" w:cs="Arial"/>
          <w:kern w:val="0"/>
          <w:lang w:eastAsia="en-IN"/>
          <w14:ligatures w14:val="none"/>
        </w:rPr>
      </w:pPr>
    </w:p>
    <w:p w14:paraId="28D9500A" w14:textId="77777777" w:rsidR="00903410" w:rsidRPr="00116D6E" w:rsidRDefault="00903410" w:rsidP="00E27FF8">
      <w:pPr>
        <w:spacing w:after="0" w:line="240" w:lineRule="auto"/>
        <w:jc w:val="both"/>
        <w:rPr>
          <w:rFonts w:ascii="Arial" w:eastAsia="Times New Roman" w:hAnsi="Arial" w:cs="Arial"/>
          <w:kern w:val="0"/>
          <w:lang w:eastAsia="en-IN"/>
          <w14:ligatures w14:val="none"/>
        </w:rPr>
      </w:pPr>
    </w:p>
    <w:p w14:paraId="6BEEEE6D" w14:textId="74A85A15" w:rsidR="00903410" w:rsidRPr="00116D6E" w:rsidRDefault="00EC21CA" w:rsidP="00E27FF8">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 xml:space="preserve">4.  </w:t>
      </w:r>
      <w:r w:rsidR="00903410" w:rsidRPr="00116D6E">
        <w:rPr>
          <w:rFonts w:ascii="Arial" w:eastAsia="Times New Roman" w:hAnsi="Arial" w:cs="Arial"/>
          <w:b/>
          <w:bCs/>
          <w:kern w:val="0"/>
          <w:lang w:eastAsia="en-IN"/>
          <w14:ligatures w14:val="none"/>
        </w:rPr>
        <w:t>Result, Findings and Evaluations</w:t>
      </w:r>
    </w:p>
    <w:p w14:paraId="2EFA7DB8" w14:textId="77777777" w:rsidR="00903410" w:rsidRPr="00116D6E" w:rsidRDefault="00903410" w:rsidP="00E27FF8">
      <w:pPr>
        <w:spacing w:after="0" w:line="240" w:lineRule="auto"/>
        <w:jc w:val="both"/>
        <w:rPr>
          <w:rFonts w:ascii="Arial" w:eastAsia="Times New Roman" w:hAnsi="Arial" w:cs="Arial"/>
          <w:b/>
          <w:bCs/>
          <w:kern w:val="0"/>
          <w:lang w:eastAsia="en-IN"/>
          <w14:ligatures w14:val="none"/>
        </w:rPr>
      </w:pPr>
    </w:p>
    <w:p w14:paraId="0C6BF0E8" w14:textId="08D39A22" w:rsidR="00903410" w:rsidRDefault="00EC21CA" w:rsidP="00EC21CA">
      <w:pPr>
        <w:spacing w:after="0" w:line="240" w:lineRule="auto"/>
        <w:jc w:val="both"/>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 xml:space="preserve">     4.1</w:t>
      </w:r>
      <w:r>
        <w:rPr>
          <w:rFonts w:ascii="Arial" w:eastAsia="Times New Roman" w:hAnsi="Arial" w:cs="Arial"/>
          <w:b/>
          <w:bCs/>
          <w:kern w:val="0"/>
          <w:lang w:eastAsia="en-IN"/>
          <w14:ligatures w14:val="none"/>
        </w:rPr>
        <w:tab/>
      </w:r>
      <w:r w:rsidR="002F6E32" w:rsidRPr="00116D6E">
        <w:rPr>
          <w:rFonts w:ascii="Arial" w:eastAsia="Times New Roman" w:hAnsi="Arial" w:cs="Arial"/>
          <w:b/>
          <w:bCs/>
          <w:kern w:val="0"/>
          <w:lang w:eastAsia="en-IN"/>
          <w14:ligatures w14:val="none"/>
        </w:rPr>
        <w:t>Model selection</w:t>
      </w:r>
    </w:p>
    <w:p w14:paraId="2785C5D5" w14:textId="77777777" w:rsidR="00C3224E" w:rsidRDefault="00C3224E" w:rsidP="00EC21CA">
      <w:pPr>
        <w:spacing w:after="0" w:line="240" w:lineRule="auto"/>
        <w:jc w:val="both"/>
        <w:rPr>
          <w:rFonts w:ascii="Arial" w:eastAsia="Times New Roman" w:hAnsi="Arial" w:cs="Arial"/>
          <w:b/>
          <w:bCs/>
          <w:kern w:val="0"/>
          <w:lang w:eastAsia="en-IN"/>
          <w14:ligatures w14:val="none"/>
        </w:rPr>
      </w:pPr>
    </w:p>
    <w:p w14:paraId="4F9D24C3" w14:textId="77777777" w:rsidR="00C3224E" w:rsidRPr="00116D6E" w:rsidRDefault="00C3224E" w:rsidP="00C3224E">
      <w:pPr>
        <w:pStyle w:val="HTMLPreformatted"/>
        <w:jc w:val="both"/>
        <w:rPr>
          <w:rFonts w:ascii="Arial" w:hAnsi="Arial" w:cs="Arial"/>
          <w:sz w:val="22"/>
          <w:szCs w:val="22"/>
        </w:rPr>
      </w:pPr>
      <w:r w:rsidRPr="00116D6E">
        <w:rPr>
          <w:rFonts w:ascii="Arial" w:hAnsi="Arial" w:cs="Arial"/>
          <w:sz w:val="22"/>
          <w:szCs w:val="22"/>
        </w:rPr>
        <w:t xml:space="preserve">Based on results in Table 1 and Table 2 ,we found that SVM with </w:t>
      </w:r>
      <w:proofErr w:type="spellStart"/>
      <w:r w:rsidRPr="00116D6E">
        <w:rPr>
          <w:rFonts w:ascii="Arial" w:hAnsi="Arial" w:cs="Arial"/>
          <w:i/>
          <w:iCs/>
          <w:sz w:val="22"/>
          <w:szCs w:val="22"/>
        </w:rPr>
        <w:t>rbf</w:t>
      </w:r>
      <w:proofErr w:type="spellEnd"/>
      <w:r w:rsidRPr="00116D6E">
        <w:rPr>
          <w:rFonts w:ascii="Arial" w:hAnsi="Arial" w:cs="Arial"/>
          <w:sz w:val="22"/>
          <w:szCs w:val="22"/>
        </w:rPr>
        <w:t xml:space="preserve"> </w:t>
      </w:r>
      <w:proofErr w:type="spellStart"/>
      <w:r w:rsidRPr="00116D6E">
        <w:rPr>
          <w:rFonts w:ascii="Arial" w:hAnsi="Arial" w:cs="Arial"/>
          <w:sz w:val="22"/>
          <w:szCs w:val="22"/>
        </w:rPr>
        <w:t>kernal</w:t>
      </w:r>
      <w:proofErr w:type="spellEnd"/>
      <w:r w:rsidRPr="00116D6E">
        <w:rPr>
          <w:rFonts w:ascii="Arial" w:hAnsi="Arial" w:cs="Arial"/>
          <w:sz w:val="22"/>
          <w:szCs w:val="22"/>
        </w:rPr>
        <w:t xml:space="preserve"> on </w:t>
      </w:r>
      <w:proofErr w:type="spellStart"/>
      <w:r w:rsidRPr="00116D6E">
        <w:rPr>
          <w:rFonts w:ascii="Arial" w:hAnsi="Arial" w:cs="Arial"/>
          <w:sz w:val="22"/>
          <w:szCs w:val="22"/>
        </w:rPr>
        <w:t>upsampled</w:t>
      </w:r>
      <w:proofErr w:type="spellEnd"/>
      <w:r w:rsidRPr="00116D6E">
        <w:rPr>
          <w:rFonts w:ascii="Arial" w:hAnsi="Arial" w:cs="Arial"/>
          <w:sz w:val="22"/>
          <w:szCs w:val="22"/>
        </w:rPr>
        <w:t xml:space="preserve"> data outperformed other SVM models and MLP on </w:t>
      </w:r>
      <w:proofErr w:type="spellStart"/>
      <w:r w:rsidRPr="00116D6E">
        <w:rPr>
          <w:rFonts w:ascii="Arial" w:hAnsi="Arial" w:cs="Arial"/>
          <w:sz w:val="22"/>
          <w:szCs w:val="22"/>
        </w:rPr>
        <w:t>upsampled</w:t>
      </w:r>
      <w:proofErr w:type="spellEnd"/>
      <w:r w:rsidRPr="00116D6E">
        <w:rPr>
          <w:rFonts w:ascii="Arial" w:hAnsi="Arial" w:cs="Arial"/>
          <w:sz w:val="22"/>
          <w:szCs w:val="22"/>
        </w:rPr>
        <w:t xml:space="preserve"> data using </w:t>
      </w:r>
    </w:p>
    <w:p w14:paraId="5A98233B" w14:textId="77777777" w:rsidR="00C3224E" w:rsidRPr="00116D6E" w:rsidRDefault="00C3224E" w:rsidP="00C3224E">
      <w:pPr>
        <w:pStyle w:val="HTMLPreformatted"/>
        <w:jc w:val="both"/>
        <w:rPr>
          <w:rFonts w:ascii="Arial" w:hAnsi="Arial" w:cs="Arial"/>
          <w:sz w:val="22"/>
          <w:szCs w:val="22"/>
        </w:rPr>
      </w:pPr>
      <w:r w:rsidRPr="00116D6E">
        <w:rPr>
          <w:rFonts w:ascii="Arial" w:hAnsi="Arial" w:cs="Arial"/>
          <w:sz w:val="22"/>
          <w:szCs w:val="22"/>
        </w:rPr>
        <w:t>{'</w:t>
      </w:r>
      <w:proofErr w:type="spellStart"/>
      <w:r w:rsidRPr="00116D6E">
        <w:rPr>
          <w:rFonts w:ascii="Arial" w:hAnsi="Arial" w:cs="Arial"/>
          <w:sz w:val="22"/>
          <w:szCs w:val="22"/>
        </w:rPr>
        <w:t>optimizer__momentum</w:t>
      </w:r>
      <w:proofErr w:type="spellEnd"/>
      <w:r w:rsidRPr="00116D6E">
        <w:rPr>
          <w:rFonts w:ascii="Arial" w:hAnsi="Arial" w:cs="Arial"/>
          <w:sz w:val="22"/>
          <w:szCs w:val="22"/>
        </w:rPr>
        <w:t>': 0.9, 'optimizer__</w:t>
      </w:r>
      <w:proofErr w:type="spellStart"/>
      <w:r w:rsidRPr="00116D6E">
        <w:rPr>
          <w:rFonts w:ascii="Arial" w:hAnsi="Arial" w:cs="Arial"/>
          <w:sz w:val="22"/>
          <w:szCs w:val="22"/>
        </w:rPr>
        <w:t>weight_decay</w:t>
      </w:r>
      <w:proofErr w:type="spellEnd"/>
      <w:r w:rsidRPr="00116D6E">
        <w:rPr>
          <w:rFonts w:ascii="Arial" w:hAnsi="Arial" w:cs="Arial"/>
          <w:sz w:val="22"/>
          <w:szCs w:val="22"/>
        </w:rPr>
        <w:t>': 1e-05} and keeping other parameters as default outperformed MLP variants.</w:t>
      </w:r>
    </w:p>
    <w:p w14:paraId="6383BAAB" w14:textId="77777777" w:rsidR="00C3224E" w:rsidRPr="00116D6E" w:rsidRDefault="00C3224E" w:rsidP="00EC21CA">
      <w:pPr>
        <w:spacing w:after="0" w:line="240" w:lineRule="auto"/>
        <w:jc w:val="both"/>
        <w:rPr>
          <w:rFonts w:ascii="Arial" w:eastAsia="Times New Roman" w:hAnsi="Arial" w:cs="Arial"/>
          <w:b/>
          <w:bCs/>
          <w:kern w:val="0"/>
          <w:lang w:eastAsia="en-IN"/>
          <w14:ligatures w14:val="none"/>
        </w:rPr>
      </w:pPr>
    </w:p>
    <w:p w14:paraId="1E3B4F23" w14:textId="77777777" w:rsidR="003D439F" w:rsidRPr="00116D6E" w:rsidRDefault="003D439F" w:rsidP="00E27FF8">
      <w:pPr>
        <w:spacing w:after="0" w:line="240" w:lineRule="auto"/>
        <w:jc w:val="both"/>
        <w:rPr>
          <w:rFonts w:ascii="Arial" w:eastAsia="Times New Roman" w:hAnsi="Arial" w:cs="Arial"/>
          <w:b/>
          <w:bCs/>
          <w:kern w:val="0"/>
          <w:lang w:eastAsia="en-IN"/>
          <w14:ligatures w14:val="none"/>
        </w:rPr>
      </w:pPr>
    </w:p>
    <w:p w14:paraId="7CB892EB" w14:textId="59A2C1CA" w:rsidR="003D439F" w:rsidRPr="00116D6E" w:rsidRDefault="003D439F" w:rsidP="00E27FF8">
      <w:pPr>
        <w:spacing w:after="0" w:line="240" w:lineRule="auto"/>
        <w:jc w:val="both"/>
        <w:rPr>
          <w:rFonts w:ascii="Arial" w:eastAsia="Times New Roman" w:hAnsi="Arial" w:cs="Arial"/>
          <w:b/>
          <w:bCs/>
          <w:kern w:val="0"/>
          <w:lang w:eastAsia="en-IN"/>
          <w14:ligatures w14:val="none"/>
        </w:rPr>
      </w:pPr>
      <w:r w:rsidRPr="00116D6E">
        <w:rPr>
          <w:rFonts w:ascii="Arial" w:eastAsia="Times New Roman" w:hAnsi="Arial" w:cs="Arial"/>
          <w:b/>
          <w:bCs/>
          <w:kern w:val="0"/>
          <w:lang w:eastAsia="en-IN"/>
          <w14:ligatures w14:val="none"/>
        </w:rPr>
        <w:t>Table 1. Experiment results for MLP</w:t>
      </w:r>
    </w:p>
    <w:p w14:paraId="29BE8596" w14:textId="77777777" w:rsidR="002F6E32" w:rsidRPr="00116D6E" w:rsidRDefault="002F6E32" w:rsidP="00E27FF8">
      <w:pPr>
        <w:spacing w:after="0" w:line="240" w:lineRule="auto"/>
        <w:jc w:val="both"/>
        <w:rPr>
          <w:rFonts w:ascii="Arial" w:eastAsia="Times New Roman" w:hAnsi="Arial" w:cs="Arial"/>
          <w:b/>
          <w:bCs/>
          <w:kern w:val="0"/>
          <w:lang w:eastAsia="en-IN"/>
          <w14:ligatures w14:val="none"/>
        </w:rPr>
      </w:pPr>
    </w:p>
    <w:tbl>
      <w:tblPr>
        <w:tblStyle w:val="TableGrid"/>
        <w:tblW w:w="0" w:type="auto"/>
        <w:tblLook w:val="04A0" w:firstRow="1" w:lastRow="0" w:firstColumn="1" w:lastColumn="0" w:noHBand="0" w:noVBand="1"/>
      </w:tblPr>
      <w:tblGrid>
        <w:gridCol w:w="1574"/>
        <w:gridCol w:w="3666"/>
        <w:gridCol w:w="1276"/>
        <w:gridCol w:w="1276"/>
        <w:gridCol w:w="1224"/>
      </w:tblGrid>
      <w:tr w:rsidR="00116D6E" w:rsidRPr="00116D6E" w14:paraId="278AF2EF" w14:textId="77777777" w:rsidTr="00B837CF">
        <w:tc>
          <w:tcPr>
            <w:tcW w:w="1574" w:type="dxa"/>
          </w:tcPr>
          <w:p w14:paraId="0C95A386" w14:textId="41B54EE1" w:rsidR="009148DC" w:rsidRPr="00116D6E" w:rsidRDefault="009148DC"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Data</w:t>
            </w:r>
          </w:p>
        </w:tc>
        <w:tc>
          <w:tcPr>
            <w:tcW w:w="3666" w:type="dxa"/>
          </w:tcPr>
          <w:p w14:paraId="63AEF7F6" w14:textId="6BA4FA73" w:rsidR="009148DC" w:rsidRPr="00116D6E" w:rsidRDefault="00DC360D"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Best parameters</w:t>
            </w:r>
          </w:p>
        </w:tc>
        <w:tc>
          <w:tcPr>
            <w:tcW w:w="1276" w:type="dxa"/>
          </w:tcPr>
          <w:p w14:paraId="4A6B7F9E" w14:textId="6AA49752" w:rsidR="009148DC" w:rsidRPr="00116D6E" w:rsidRDefault="009148DC"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Accuracy</w:t>
            </w:r>
          </w:p>
        </w:tc>
        <w:tc>
          <w:tcPr>
            <w:tcW w:w="1276" w:type="dxa"/>
          </w:tcPr>
          <w:p w14:paraId="190BB5C7" w14:textId="44865432" w:rsidR="009148DC" w:rsidRPr="00116D6E" w:rsidRDefault="009148DC"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F1-score</w:t>
            </w:r>
          </w:p>
        </w:tc>
        <w:tc>
          <w:tcPr>
            <w:tcW w:w="1224" w:type="dxa"/>
          </w:tcPr>
          <w:p w14:paraId="714963EA" w14:textId="413E0AB2" w:rsidR="009148DC" w:rsidRPr="00116D6E" w:rsidRDefault="009148DC"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precision</w:t>
            </w:r>
          </w:p>
        </w:tc>
      </w:tr>
      <w:tr w:rsidR="00116D6E" w:rsidRPr="00116D6E" w14:paraId="0881CC90" w14:textId="77777777" w:rsidTr="00B837CF">
        <w:tc>
          <w:tcPr>
            <w:tcW w:w="1574" w:type="dxa"/>
          </w:tcPr>
          <w:p w14:paraId="18967618" w14:textId="1A75E288" w:rsidR="009148DC" w:rsidRPr="00116D6E" w:rsidRDefault="00CB46F2"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imbalanced</w:t>
            </w:r>
          </w:p>
        </w:tc>
        <w:tc>
          <w:tcPr>
            <w:tcW w:w="3666" w:type="dxa"/>
          </w:tcPr>
          <w:p w14:paraId="5D311EAD" w14:textId="2900ADC5" w:rsidR="00C56D4C" w:rsidRPr="00116D6E" w:rsidRDefault="00C56D4C" w:rsidP="00E27FF8">
            <w:pPr>
              <w:pStyle w:val="HTMLPreformatted"/>
              <w:jc w:val="both"/>
              <w:rPr>
                <w:rFonts w:ascii="Arial" w:hAnsi="Arial" w:cs="Arial"/>
                <w:sz w:val="22"/>
                <w:szCs w:val="22"/>
              </w:rPr>
            </w:pPr>
            <w:r w:rsidRPr="00116D6E">
              <w:rPr>
                <w:rFonts w:ascii="Arial" w:hAnsi="Arial" w:cs="Arial"/>
                <w:sz w:val="22"/>
                <w:szCs w:val="22"/>
              </w:rPr>
              <w:t>{'</w:t>
            </w:r>
            <w:proofErr w:type="spellStart"/>
            <w:r w:rsidRPr="00116D6E">
              <w:rPr>
                <w:rFonts w:ascii="Arial" w:hAnsi="Arial" w:cs="Arial"/>
                <w:sz w:val="22"/>
                <w:szCs w:val="22"/>
              </w:rPr>
              <w:t>optimizer__momentum</w:t>
            </w:r>
            <w:proofErr w:type="spellEnd"/>
            <w:r w:rsidRPr="00116D6E">
              <w:rPr>
                <w:rFonts w:ascii="Arial" w:hAnsi="Arial" w:cs="Arial"/>
                <w:sz w:val="22"/>
                <w:szCs w:val="22"/>
              </w:rPr>
              <w:t>': 0.9,'optimizer__weight_decay': 1e-05}</w:t>
            </w:r>
          </w:p>
          <w:p w14:paraId="5F3D4431" w14:textId="307A418A" w:rsidR="009148DC" w:rsidRPr="00116D6E" w:rsidRDefault="009148DC" w:rsidP="00E27FF8">
            <w:pPr>
              <w:jc w:val="both"/>
              <w:rPr>
                <w:rFonts w:ascii="Arial" w:eastAsia="Times New Roman" w:hAnsi="Arial" w:cs="Arial"/>
                <w:kern w:val="0"/>
                <w:lang w:eastAsia="en-IN"/>
                <w14:ligatures w14:val="none"/>
              </w:rPr>
            </w:pPr>
          </w:p>
        </w:tc>
        <w:tc>
          <w:tcPr>
            <w:tcW w:w="1276" w:type="dxa"/>
          </w:tcPr>
          <w:p w14:paraId="448A2E4C" w14:textId="77777777" w:rsidR="004756C4" w:rsidRPr="00116D6E" w:rsidRDefault="004756C4" w:rsidP="00E27FF8">
            <w:pPr>
              <w:pStyle w:val="HTMLPreformatted"/>
              <w:jc w:val="both"/>
              <w:rPr>
                <w:rFonts w:ascii="Arial" w:hAnsi="Arial" w:cs="Arial"/>
                <w:sz w:val="22"/>
                <w:szCs w:val="22"/>
              </w:rPr>
            </w:pPr>
            <w:r w:rsidRPr="00116D6E">
              <w:rPr>
                <w:rFonts w:ascii="Arial" w:hAnsi="Arial" w:cs="Arial"/>
                <w:sz w:val="22"/>
                <w:szCs w:val="22"/>
              </w:rPr>
              <w:t>0.9023</w:t>
            </w:r>
          </w:p>
          <w:p w14:paraId="4C6E04F6" w14:textId="2139E16F" w:rsidR="009148DC" w:rsidRPr="00116D6E" w:rsidRDefault="009148DC" w:rsidP="00E27FF8">
            <w:pPr>
              <w:jc w:val="both"/>
              <w:rPr>
                <w:rFonts w:ascii="Arial" w:eastAsia="Times New Roman" w:hAnsi="Arial" w:cs="Arial"/>
                <w:kern w:val="0"/>
                <w:lang w:eastAsia="en-IN"/>
                <w14:ligatures w14:val="none"/>
              </w:rPr>
            </w:pPr>
          </w:p>
        </w:tc>
        <w:tc>
          <w:tcPr>
            <w:tcW w:w="1276" w:type="dxa"/>
          </w:tcPr>
          <w:p w14:paraId="66056A4D" w14:textId="77777777" w:rsidR="004756C4" w:rsidRPr="00116D6E" w:rsidRDefault="004756C4" w:rsidP="00E27FF8">
            <w:pPr>
              <w:pStyle w:val="HTMLPreformatted"/>
              <w:jc w:val="both"/>
              <w:rPr>
                <w:rFonts w:ascii="Arial" w:hAnsi="Arial" w:cs="Arial"/>
                <w:sz w:val="22"/>
                <w:szCs w:val="22"/>
              </w:rPr>
            </w:pPr>
            <w:r w:rsidRPr="00116D6E">
              <w:rPr>
                <w:rFonts w:ascii="Arial" w:hAnsi="Arial" w:cs="Arial"/>
                <w:sz w:val="22"/>
                <w:szCs w:val="22"/>
              </w:rPr>
              <w:t>0.543</w:t>
            </w:r>
          </w:p>
          <w:p w14:paraId="33C12031" w14:textId="6103B361" w:rsidR="009148DC" w:rsidRPr="00116D6E" w:rsidRDefault="009148DC" w:rsidP="00E27FF8">
            <w:pPr>
              <w:jc w:val="both"/>
              <w:rPr>
                <w:rFonts w:ascii="Arial" w:eastAsia="Times New Roman" w:hAnsi="Arial" w:cs="Arial"/>
                <w:kern w:val="0"/>
                <w:lang w:eastAsia="en-IN"/>
                <w14:ligatures w14:val="none"/>
              </w:rPr>
            </w:pPr>
          </w:p>
        </w:tc>
        <w:tc>
          <w:tcPr>
            <w:tcW w:w="1224" w:type="dxa"/>
          </w:tcPr>
          <w:p w14:paraId="390803BC" w14:textId="77777777" w:rsidR="004756C4" w:rsidRPr="00116D6E" w:rsidRDefault="004756C4" w:rsidP="00E27FF8">
            <w:pPr>
              <w:pStyle w:val="HTMLPreformatted"/>
              <w:jc w:val="both"/>
              <w:rPr>
                <w:rFonts w:ascii="Arial" w:hAnsi="Arial" w:cs="Arial"/>
                <w:sz w:val="22"/>
                <w:szCs w:val="22"/>
              </w:rPr>
            </w:pPr>
            <w:r w:rsidRPr="00116D6E">
              <w:rPr>
                <w:rFonts w:ascii="Arial" w:hAnsi="Arial" w:cs="Arial"/>
                <w:sz w:val="22"/>
                <w:szCs w:val="22"/>
              </w:rPr>
              <w:t>0.623</w:t>
            </w:r>
          </w:p>
          <w:p w14:paraId="12FCD4F1" w14:textId="0785F4AB" w:rsidR="009148DC" w:rsidRPr="00116D6E" w:rsidRDefault="009148DC" w:rsidP="00E27FF8">
            <w:pPr>
              <w:jc w:val="both"/>
              <w:rPr>
                <w:rFonts w:ascii="Arial" w:eastAsia="Times New Roman" w:hAnsi="Arial" w:cs="Arial"/>
                <w:kern w:val="0"/>
                <w:lang w:eastAsia="en-IN"/>
                <w14:ligatures w14:val="none"/>
              </w:rPr>
            </w:pPr>
          </w:p>
        </w:tc>
      </w:tr>
      <w:tr w:rsidR="00116D6E" w:rsidRPr="00116D6E" w14:paraId="6A10B479" w14:textId="77777777" w:rsidTr="00B837CF">
        <w:tc>
          <w:tcPr>
            <w:tcW w:w="1574" w:type="dxa"/>
          </w:tcPr>
          <w:p w14:paraId="76916DD3" w14:textId="4F08CE7E" w:rsidR="009148DC" w:rsidRPr="000876F1" w:rsidRDefault="00CB46F2" w:rsidP="00E27FF8">
            <w:pPr>
              <w:jc w:val="both"/>
              <w:rPr>
                <w:rFonts w:ascii="Arial" w:eastAsia="Times New Roman" w:hAnsi="Arial" w:cs="Arial"/>
                <w:b/>
                <w:bCs/>
                <w:kern w:val="0"/>
                <w:highlight w:val="yellow"/>
                <w:lang w:eastAsia="en-IN"/>
                <w14:ligatures w14:val="none"/>
              </w:rPr>
            </w:pPr>
            <w:r w:rsidRPr="000876F1">
              <w:rPr>
                <w:rFonts w:ascii="Arial" w:eastAsia="Times New Roman" w:hAnsi="Arial" w:cs="Arial"/>
                <w:b/>
                <w:bCs/>
                <w:kern w:val="0"/>
                <w:highlight w:val="yellow"/>
                <w:lang w:eastAsia="en-IN"/>
                <w14:ligatures w14:val="none"/>
              </w:rPr>
              <w:t>Up sampled</w:t>
            </w:r>
          </w:p>
        </w:tc>
        <w:tc>
          <w:tcPr>
            <w:tcW w:w="3666" w:type="dxa"/>
          </w:tcPr>
          <w:p w14:paraId="175EFC80" w14:textId="77777777" w:rsidR="004756C4" w:rsidRPr="000876F1" w:rsidRDefault="004756C4" w:rsidP="00E27FF8">
            <w:pPr>
              <w:pStyle w:val="HTMLPreformatted"/>
              <w:jc w:val="both"/>
              <w:rPr>
                <w:rFonts w:ascii="Arial" w:hAnsi="Arial" w:cs="Arial"/>
                <w:b/>
                <w:bCs/>
                <w:sz w:val="22"/>
                <w:szCs w:val="22"/>
                <w:highlight w:val="yellow"/>
              </w:rPr>
            </w:pPr>
            <w:r w:rsidRPr="000876F1">
              <w:rPr>
                <w:rFonts w:ascii="Arial" w:hAnsi="Arial" w:cs="Arial"/>
                <w:b/>
                <w:bCs/>
                <w:sz w:val="22"/>
                <w:szCs w:val="22"/>
                <w:highlight w:val="yellow"/>
              </w:rPr>
              <w:t>{'</w:t>
            </w:r>
            <w:proofErr w:type="spellStart"/>
            <w:r w:rsidRPr="000876F1">
              <w:rPr>
                <w:rFonts w:ascii="Arial" w:hAnsi="Arial" w:cs="Arial"/>
                <w:b/>
                <w:bCs/>
                <w:sz w:val="22"/>
                <w:szCs w:val="22"/>
                <w:highlight w:val="yellow"/>
              </w:rPr>
              <w:t>optimizer__momentum</w:t>
            </w:r>
            <w:proofErr w:type="spellEnd"/>
            <w:r w:rsidRPr="000876F1">
              <w:rPr>
                <w:rFonts w:ascii="Arial" w:hAnsi="Arial" w:cs="Arial"/>
                <w:b/>
                <w:bCs/>
                <w:sz w:val="22"/>
                <w:szCs w:val="22"/>
                <w:highlight w:val="yellow"/>
              </w:rPr>
              <w:t>': 0.9, 'optimizer__</w:t>
            </w:r>
            <w:proofErr w:type="spellStart"/>
            <w:r w:rsidRPr="000876F1">
              <w:rPr>
                <w:rFonts w:ascii="Arial" w:hAnsi="Arial" w:cs="Arial"/>
                <w:b/>
                <w:bCs/>
                <w:sz w:val="22"/>
                <w:szCs w:val="22"/>
                <w:highlight w:val="yellow"/>
              </w:rPr>
              <w:t>weight_decay</w:t>
            </w:r>
            <w:proofErr w:type="spellEnd"/>
            <w:r w:rsidRPr="000876F1">
              <w:rPr>
                <w:rFonts w:ascii="Arial" w:hAnsi="Arial" w:cs="Arial"/>
                <w:b/>
                <w:bCs/>
                <w:sz w:val="22"/>
                <w:szCs w:val="22"/>
                <w:highlight w:val="yellow"/>
              </w:rPr>
              <w:t>': 1e-05}</w:t>
            </w:r>
          </w:p>
          <w:p w14:paraId="442F3CBA" w14:textId="0DBC99A5" w:rsidR="009148DC" w:rsidRPr="000876F1" w:rsidRDefault="009148DC" w:rsidP="00E27FF8">
            <w:pPr>
              <w:jc w:val="both"/>
              <w:rPr>
                <w:rFonts w:ascii="Arial" w:eastAsia="Times New Roman" w:hAnsi="Arial" w:cs="Arial"/>
                <w:b/>
                <w:bCs/>
                <w:kern w:val="0"/>
                <w:highlight w:val="yellow"/>
                <w:lang w:eastAsia="en-IN"/>
                <w14:ligatures w14:val="none"/>
              </w:rPr>
            </w:pPr>
          </w:p>
        </w:tc>
        <w:tc>
          <w:tcPr>
            <w:tcW w:w="1276" w:type="dxa"/>
          </w:tcPr>
          <w:p w14:paraId="55AEA515" w14:textId="77777777" w:rsidR="006428D3" w:rsidRPr="000876F1" w:rsidRDefault="006428D3" w:rsidP="00E27FF8">
            <w:pPr>
              <w:pStyle w:val="HTMLPreformatted"/>
              <w:jc w:val="both"/>
              <w:rPr>
                <w:rFonts w:ascii="Arial" w:hAnsi="Arial" w:cs="Arial"/>
                <w:b/>
                <w:bCs/>
                <w:sz w:val="22"/>
                <w:szCs w:val="22"/>
                <w:highlight w:val="yellow"/>
              </w:rPr>
            </w:pPr>
            <w:r w:rsidRPr="000876F1">
              <w:rPr>
                <w:rFonts w:ascii="Arial" w:hAnsi="Arial" w:cs="Arial"/>
                <w:b/>
                <w:bCs/>
                <w:sz w:val="22"/>
                <w:szCs w:val="22"/>
                <w:highlight w:val="yellow"/>
              </w:rPr>
              <w:lastRenderedPageBreak/>
              <w:t>0.856</w:t>
            </w:r>
          </w:p>
          <w:p w14:paraId="633975D3" w14:textId="13E1BA24" w:rsidR="009148DC" w:rsidRPr="000876F1" w:rsidRDefault="009148DC" w:rsidP="00E27FF8">
            <w:pPr>
              <w:jc w:val="both"/>
              <w:rPr>
                <w:rFonts w:ascii="Arial" w:eastAsia="Times New Roman" w:hAnsi="Arial" w:cs="Arial"/>
                <w:b/>
                <w:bCs/>
                <w:kern w:val="0"/>
                <w:highlight w:val="yellow"/>
                <w:lang w:eastAsia="en-IN"/>
                <w14:ligatures w14:val="none"/>
              </w:rPr>
            </w:pPr>
          </w:p>
        </w:tc>
        <w:tc>
          <w:tcPr>
            <w:tcW w:w="1276" w:type="dxa"/>
          </w:tcPr>
          <w:p w14:paraId="77825A87" w14:textId="77777777" w:rsidR="006428D3" w:rsidRPr="000876F1" w:rsidRDefault="006428D3" w:rsidP="00E27FF8">
            <w:pPr>
              <w:pStyle w:val="HTMLPreformatted"/>
              <w:jc w:val="both"/>
              <w:rPr>
                <w:rFonts w:ascii="Arial" w:hAnsi="Arial" w:cs="Arial"/>
                <w:b/>
                <w:bCs/>
                <w:sz w:val="22"/>
                <w:szCs w:val="22"/>
                <w:highlight w:val="yellow"/>
              </w:rPr>
            </w:pPr>
            <w:r w:rsidRPr="000876F1">
              <w:rPr>
                <w:rFonts w:ascii="Arial" w:hAnsi="Arial" w:cs="Arial"/>
                <w:b/>
                <w:bCs/>
                <w:sz w:val="22"/>
                <w:szCs w:val="22"/>
                <w:highlight w:val="yellow"/>
              </w:rPr>
              <w:t>0.587</w:t>
            </w:r>
          </w:p>
          <w:p w14:paraId="2E69F9B8" w14:textId="12418B1C" w:rsidR="009148DC" w:rsidRPr="000876F1" w:rsidRDefault="009148DC" w:rsidP="00E27FF8">
            <w:pPr>
              <w:jc w:val="both"/>
              <w:rPr>
                <w:rFonts w:ascii="Arial" w:eastAsia="Times New Roman" w:hAnsi="Arial" w:cs="Arial"/>
                <w:b/>
                <w:bCs/>
                <w:kern w:val="0"/>
                <w:highlight w:val="yellow"/>
                <w:lang w:eastAsia="en-IN"/>
                <w14:ligatures w14:val="none"/>
              </w:rPr>
            </w:pPr>
          </w:p>
        </w:tc>
        <w:tc>
          <w:tcPr>
            <w:tcW w:w="1224" w:type="dxa"/>
          </w:tcPr>
          <w:p w14:paraId="2722AD0E" w14:textId="77777777" w:rsidR="006428D3" w:rsidRPr="000876F1" w:rsidRDefault="006428D3" w:rsidP="00E27FF8">
            <w:pPr>
              <w:pStyle w:val="HTMLPreformatted"/>
              <w:jc w:val="both"/>
              <w:rPr>
                <w:rFonts w:ascii="Arial" w:hAnsi="Arial" w:cs="Arial"/>
                <w:b/>
                <w:bCs/>
                <w:sz w:val="22"/>
                <w:szCs w:val="22"/>
                <w:highlight w:val="yellow"/>
              </w:rPr>
            </w:pPr>
            <w:r w:rsidRPr="000876F1">
              <w:rPr>
                <w:rFonts w:ascii="Arial" w:hAnsi="Arial" w:cs="Arial"/>
                <w:b/>
                <w:bCs/>
                <w:sz w:val="22"/>
                <w:szCs w:val="22"/>
                <w:highlight w:val="yellow"/>
              </w:rPr>
              <w:t>0.449</w:t>
            </w:r>
          </w:p>
          <w:p w14:paraId="329DC80F" w14:textId="4B80CC19" w:rsidR="009148DC" w:rsidRPr="000876F1" w:rsidRDefault="009148DC" w:rsidP="00E27FF8">
            <w:pPr>
              <w:jc w:val="both"/>
              <w:rPr>
                <w:rFonts w:ascii="Arial" w:eastAsia="Times New Roman" w:hAnsi="Arial" w:cs="Arial"/>
                <w:b/>
                <w:bCs/>
                <w:kern w:val="0"/>
                <w:highlight w:val="yellow"/>
                <w:lang w:eastAsia="en-IN"/>
                <w14:ligatures w14:val="none"/>
              </w:rPr>
            </w:pPr>
          </w:p>
        </w:tc>
      </w:tr>
      <w:tr w:rsidR="00116D6E" w:rsidRPr="00116D6E" w14:paraId="3F5E17F3" w14:textId="77777777" w:rsidTr="00B837CF">
        <w:tc>
          <w:tcPr>
            <w:tcW w:w="1574" w:type="dxa"/>
          </w:tcPr>
          <w:p w14:paraId="1DE87BAC" w14:textId="48C22DFC" w:rsidR="009148DC" w:rsidRPr="00116D6E" w:rsidRDefault="00CB46F2"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downsampled</w:t>
            </w:r>
            <w:proofErr w:type="spellEnd"/>
          </w:p>
        </w:tc>
        <w:tc>
          <w:tcPr>
            <w:tcW w:w="3666" w:type="dxa"/>
          </w:tcPr>
          <w:p w14:paraId="6E7CBAB1" w14:textId="77777777" w:rsidR="006428D3" w:rsidRPr="00116D6E" w:rsidRDefault="006428D3" w:rsidP="00E27FF8">
            <w:pPr>
              <w:pStyle w:val="HTMLPreformatted"/>
              <w:jc w:val="both"/>
              <w:rPr>
                <w:rFonts w:ascii="Arial" w:hAnsi="Arial" w:cs="Arial"/>
                <w:sz w:val="22"/>
                <w:szCs w:val="22"/>
              </w:rPr>
            </w:pPr>
            <w:r w:rsidRPr="00116D6E">
              <w:rPr>
                <w:rFonts w:ascii="Arial" w:hAnsi="Arial" w:cs="Arial"/>
                <w:sz w:val="22"/>
                <w:szCs w:val="22"/>
              </w:rPr>
              <w:t>{'</w:t>
            </w:r>
            <w:proofErr w:type="spellStart"/>
            <w:r w:rsidRPr="00116D6E">
              <w:rPr>
                <w:rFonts w:ascii="Arial" w:hAnsi="Arial" w:cs="Arial"/>
                <w:sz w:val="22"/>
                <w:szCs w:val="22"/>
              </w:rPr>
              <w:t>optimizer__momentum</w:t>
            </w:r>
            <w:proofErr w:type="spellEnd"/>
            <w:r w:rsidRPr="00116D6E">
              <w:rPr>
                <w:rFonts w:ascii="Arial" w:hAnsi="Arial" w:cs="Arial"/>
                <w:sz w:val="22"/>
                <w:szCs w:val="22"/>
              </w:rPr>
              <w:t>': 0.9, 'optimizer__</w:t>
            </w:r>
            <w:proofErr w:type="spellStart"/>
            <w:r w:rsidRPr="00116D6E">
              <w:rPr>
                <w:rFonts w:ascii="Arial" w:hAnsi="Arial" w:cs="Arial"/>
                <w:sz w:val="22"/>
                <w:szCs w:val="22"/>
              </w:rPr>
              <w:t>weight_decay</w:t>
            </w:r>
            <w:proofErr w:type="spellEnd"/>
            <w:r w:rsidRPr="00116D6E">
              <w:rPr>
                <w:rFonts w:ascii="Arial" w:hAnsi="Arial" w:cs="Arial"/>
                <w:sz w:val="22"/>
                <w:szCs w:val="22"/>
              </w:rPr>
              <w:t>': 1e-05}</w:t>
            </w:r>
          </w:p>
          <w:p w14:paraId="7ADD36AB" w14:textId="3D973FF0" w:rsidR="009148DC" w:rsidRPr="00116D6E" w:rsidRDefault="009148DC" w:rsidP="00E27FF8">
            <w:pPr>
              <w:jc w:val="both"/>
              <w:rPr>
                <w:rFonts w:ascii="Arial" w:eastAsia="Times New Roman" w:hAnsi="Arial" w:cs="Arial"/>
                <w:kern w:val="0"/>
                <w:lang w:eastAsia="en-IN"/>
                <w14:ligatures w14:val="none"/>
              </w:rPr>
            </w:pPr>
          </w:p>
        </w:tc>
        <w:tc>
          <w:tcPr>
            <w:tcW w:w="1276" w:type="dxa"/>
          </w:tcPr>
          <w:p w14:paraId="09185172" w14:textId="77777777" w:rsidR="00B85CBF" w:rsidRPr="00116D6E" w:rsidRDefault="00B85CBF" w:rsidP="00E27FF8">
            <w:pPr>
              <w:pStyle w:val="HTMLPreformatted"/>
              <w:jc w:val="both"/>
              <w:rPr>
                <w:rFonts w:ascii="Arial" w:hAnsi="Arial" w:cs="Arial"/>
                <w:sz w:val="22"/>
                <w:szCs w:val="22"/>
              </w:rPr>
            </w:pPr>
            <w:r w:rsidRPr="00116D6E">
              <w:rPr>
                <w:rFonts w:ascii="Arial" w:hAnsi="Arial" w:cs="Arial"/>
                <w:sz w:val="22"/>
                <w:szCs w:val="22"/>
              </w:rPr>
              <w:t>0.806</w:t>
            </w:r>
          </w:p>
          <w:p w14:paraId="13873F60" w14:textId="2F812940" w:rsidR="009148DC" w:rsidRPr="00116D6E" w:rsidRDefault="009148DC" w:rsidP="00E27FF8">
            <w:pPr>
              <w:jc w:val="both"/>
              <w:rPr>
                <w:rFonts w:ascii="Arial" w:eastAsia="Times New Roman" w:hAnsi="Arial" w:cs="Arial"/>
                <w:kern w:val="0"/>
                <w:lang w:eastAsia="en-IN"/>
                <w14:ligatures w14:val="none"/>
              </w:rPr>
            </w:pPr>
          </w:p>
        </w:tc>
        <w:tc>
          <w:tcPr>
            <w:tcW w:w="1276" w:type="dxa"/>
          </w:tcPr>
          <w:p w14:paraId="62C4D3BF" w14:textId="77777777" w:rsidR="00B85CBF" w:rsidRPr="00116D6E" w:rsidRDefault="00B85CBF" w:rsidP="00E27FF8">
            <w:pPr>
              <w:pStyle w:val="HTMLPreformatted"/>
              <w:jc w:val="both"/>
              <w:rPr>
                <w:rFonts w:ascii="Arial" w:hAnsi="Arial" w:cs="Arial"/>
                <w:sz w:val="22"/>
                <w:szCs w:val="22"/>
              </w:rPr>
            </w:pPr>
            <w:r w:rsidRPr="00116D6E">
              <w:rPr>
                <w:rFonts w:ascii="Arial" w:hAnsi="Arial" w:cs="Arial"/>
                <w:sz w:val="22"/>
                <w:szCs w:val="22"/>
              </w:rPr>
              <w:t>0.529</w:t>
            </w:r>
          </w:p>
          <w:p w14:paraId="46970617" w14:textId="4FBB62A9" w:rsidR="009148DC" w:rsidRPr="00116D6E" w:rsidRDefault="009148DC" w:rsidP="00E27FF8">
            <w:pPr>
              <w:jc w:val="both"/>
              <w:rPr>
                <w:rFonts w:ascii="Arial" w:eastAsia="Times New Roman" w:hAnsi="Arial" w:cs="Arial"/>
                <w:kern w:val="0"/>
                <w:lang w:eastAsia="en-IN"/>
                <w14:ligatures w14:val="none"/>
              </w:rPr>
            </w:pPr>
          </w:p>
        </w:tc>
        <w:tc>
          <w:tcPr>
            <w:tcW w:w="1224" w:type="dxa"/>
          </w:tcPr>
          <w:p w14:paraId="587A2697" w14:textId="77777777" w:rsidR="00B85CBF" w:rsidRPr="00116D6E" w:rsidRDefault="00B85CBF" w:rsidP="00E27FF8">
            <w:pPr>
              <w:pStyle w:val="HTMLPreformatted"/>
              <w:jc w:val="both"/>
              <w:rPr>
                <w:rFonts w:ascii="Arial" w:hAnsi="Arial" w:cs="Arial"/>
                <w:sz w:val="22"/>
                <w:szCs w:val="22"/>
              </w:rPr>
            </w:pPr>
            <w:r w:rsidRPr="00116D6E">
              <w:rPr>
                <w:rFonts w:ascii="Arial" w:hAnsi="Arial" w:cs="Arial"/>
                <w:sz w:val="22"/>
                <w:szCs w:val="22"/>
              </w:rPr>
              <w:t>0.374</w:t>
            </w:r>
          </w:p>
          <w:p w14:paraId="2AD16D62" w14:textId="2DDB7DE9" w:rsidR="009148DC" w:rsidRPr="00116D6E" w:rsidRDefault="009148DC" w:rsidP="00E27FF8">
            <w:pPr>
              <w:jc w:val="both"/>
              <w:rPr>
                <w:rFonts w:ascii="Arial" w:eastAsia="Times New Roman" w:hAnsi="Arial" w:cs="Arial"/>
                <w:kern w:val="0"/>
                <w:lang w:eastAsia="en-IN"/>
                <w14:ligatures w14:val="none"/>
              </w:rPr>
            </w:pPr>
          </w:p>
        </w:tc>
      </w:tr>
    </w:tbl>
    <w:p w14:paraId="5B62EB43" w14:textId="77777777" w:rsidR="002F6E32" w:rsidRPr="00116D6E" w:rsidRDefault="002F6E32" w:rsidP="00E27FF8">
      <w:pPr>
        <w:spacing w:after="0" w:line="240" w:lineRule="auto"/>
        <w:jc w:val="both"/>
        <w:rPr>
          <w:rFonts w:ascii="Arial" w:eastAsia="Times New Roman" w:hAnsi="Arial" w:cs="Arial"/>
          <w:b/>
          <w:bCs/>
          <w:kern w:val="0"/>
          <w:lang w:eastAsia="en-IN"/>
          <w14:ligatures w14:val="none"/>
        </w:rPr>
      </w:pPr>
    </w:p>
    <w:p w14:paraId="72D64017" w14:textId="77777777" w:rsidR="00903410" w:rsidRPr="00116D6E" w:rsidRDefault="00903410" w:rsidP="00E27FF8">
      <w:pPr>
        <w:spacing w:after="0" w:line="240" w:lineRule="auto"/>
        <w:jc w:val="both"/>
        <w:rPr>
          <w:rFonts w:ascii="Arial" w:eastAsia="Times New Roman" w:hAnsi="Arial" w:cs="Arial"/>
          <w:kern w:val="0"/>
          <w:lang w:eastAsia="en-IN"/>
          <w14:ligatures w14:val="none"/>
        </w:rPr>
      </w:pPr>
    </w:p>
    <w:p w14:paraId="49DBADCA" w14:textId="77777777" w:rsidR="00470A4B" w:rsidRPr="00116D6E" w:rsidRDefault="00470A4B" w:rsidP="00E27FF8">
      <w:pPr>
        <w:jc w:val="both"/>
        <w:rPr>
          <w:rFonts w:ascii="Arial" w:hAnsi="Arial" w:cs="Arial"/>
        </w:rPr>
      </w:pPr>
    </w:p>
    <w:p w14:paraId="2A4ED455" w14:textId="2AD4D750" w:rsidR="004606EF" w:rsidRPr="00116D6E" w:rsidRDefault="004606EF" w:rsidP="00E27FF8">
      <w:pPr>
        <w:spacing w:after="0" w:line="240" w:lineRule="auto"/>
        <w:jc w:val="both"/>
        <w:rPr>
          <w:rFonts w:ascii="Arial" w:eastAsia="Times New Roman" w:hAnsi="Arial" w:cs="Arial"/>
          <w:b/>
          <w:bCs/>
          <w:kern w:val="0"/>
          <w:lang w:eastAsia="en-IN"/>
          <w14:ligatures w14:val="none"/>
        </w:rPr>
      </w:pPr>
      <w:r w:rsidRPr="00116D6E">
        <w:rPr>
          <w:rFonts w:ascii="Arial" w:hAnsi="Arial" w:cs="Arial"/>
        </w:rPr>
        <w:t xml:space="preserve">Table 2: </w:t>
      </w:r>
      <w:r w:rsidRPr="00116D6E">
        <w:rPr>
          <w:rFonts w:ascii="Arial" w:eastAsia="Times New Roman" w:hAnsi="Arial" w:cs="Arial"/>
          <w:b/>
          <w:bCs/>
          <w:kern w:val="0"/>
          <w:lang w:eastAsia="en-IN"/>
          <w14:ligatures w14:val="none"/>
        </w:rPr>
        <w:t>Experiment results for SVM</w:t>
      </w:r>
    </w:p>
    <w:p w14:paraId="4E586D88" w14:textId="77777777" w:rsidR="004606EF" w:rsidRPr="00116D6E" w:rsidRDefault="004606EF" w:rsidP="00E27FF8">
      <w:pPr>
        <w:spacing w:after="0" w:line="240" w:lineRule="auto"/>
        <w:jc w:val="both"/>
        <w:rPr>
          <w:rFonts w:ascii="Arial" w:eastAsia="Times New Roman" w:hAnsi="Arial" w:cs="Arial"/>
          <w:b/>
          <w:bCs/>
          <w:kern w:val="0"/>
          <w:lang w:eastAsia="en-IN"/>
          <w14:ligatures w14:val="none"/>
        </w:rPr>
      </w:pPr>
    </w:p>
    <w:tbl>
      <w:tblPr>
        <w:tblStyle w:val="TableGrid"/>
        <w:tblW w:w="0" w:type="auto"/>
        <w:tblLook w:val="04A0" w:firstRow="1" w:lastRow="0" w:firstColumn="1" w:lastColumn="0" w:noHBand="0" w:noVBand="1"/>
      </w:tblPr>
      <w:tblGrid>
        <w:gridCol w:w="1665"/>
        <w:gridCol w:w="3493"/>
        <w:gridCol w:w="1277"/>
        <w:gridCol w:w="1264"/>
        <w:gridCol w:w="1317"/>
      </w:tblGrid>
      <w:tr w:rsidR="00116D6E" w:rsidRPr="00116D6E" w14:paraId="44B429B4" w14:textId="77777777" w:rsidTr="0065276C">
        <w:tc>
          <w:tcPr>
            <w:tcW w:w="1665" w:type="dxa"/>
          </w:tcPr>
          <w:p w14:paraId="56999DBC" w14:textId="77777777" w:rsidR="004606EF" w:rsidRPr="00116D6E" w:rsidRDefault="004606EF"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Data</w:t>
            </w:r>
          </w:p>
        </w:tc>
        <w:tc>
          <w:tcPr>
            <w:tcW w:w="3493" w:type="dxa"/>
          </w:tcPr>
          <w:p w14:paraId="5E451E0C" w14:textId="17D27CEC" w:rsidR="004606EF" w:rsidRPr="00116D6E" w:rsidRDefault="0052700E"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kernal</w:t>
            </w:r>
            <w:proofErr w:type="spellEnd"/>
          </w:p>
        </w:tc>
        <w:tc>
          <w:tcPr>
            <w:tcW w:w="1277" w:type="dxa"/>
          </w:tcPr>
          <w:p w14:paraId="1C9E89A7" w14:textId="77777777" w:rsidR="004606EF" w:rsidRPr="00116D6E" w:rsidRDefault="004606EF"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Accuracy</w:t>
            </w:r>
          </w:p>
        </w:tc>
        <w:tc>
          <w:tcPr>
            <w:tcW w:w="1264" w:type="dxa"/>
          </w:tcPr>
          <w:p w14:paraId="0913969A" w14:textId="0EC635D1" w:rsidR="004606EF" w:rsidRPr="00116D6E" w:rsidRDefault="004606EF"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F1-score</w:t>
            </w:r>
          </w:p>
        </w:tc>
        <w:tc>
          <w:tcPr>
            <w:tcW w:w="1317" w:type="dxa"/>
          </w:tcPr>
          <w:p w14:paraId="4F8537A2" w14:textId="7000BEC0" w:rsidR="004606EF" w:rsidRPr="00116D6E" w:rsidRDefault="004606EF"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precision</w:t>
            </w:r>
          </w:p>
        </w:tc>
      </w:tr>
      <w:tr w:rsidR="00116D6E" w:rsidRPr="00116D6E" w14:paraId="7D50333F" w14:textId="77777777" w:rsidTr="0065276C">
        <w:tc>
          <w:tcPr>
            <w:tcW w:w="1665" w:type="dxa"/>
          </w:tcPr>
          <w:p w14:paraId="4EB0AECA" w14:textId="77777777" w:rsidR="00014BF4" w:rsidRPr="00116D6E" w:rsidRDefault="00014BF4"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imbalanced</w:t>
            </w:r>
          </w:p>
        </w:tc>
        <w:tc>
          <w:tcPr>
            <w:tcW w:w="3493" w:type="dxa"/>
            <w:vMerge w:val="restart"/>
          </w:tcPr>
          <w:p w14:paraId="6B2E5166" w14:textId="6B5E3046" w:rsidR="00014BF4" w:rsidRPr="00116D6E" w:rsidRDefault="00014BF4"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rbf</w:t>
            </w:r>
            <w:proofErr w:type="spellEnd"/>
          </w:p>
        </w:tc>
        <w:tc>
          <w:tcPr>
            <w:tcW w:w="1277" w:type="dxa"/>
          </w:tcPr>
          <w:p w14:paraId="4CDBE4B8" w14:textId="77777777" w:rsidR="008D69B5" w:rsidRPr="00116D6E" w:rsidRDefault="008D69B5" w:rsidP="00E27FF8">
            <w:pPr>
              <w:pStyle w:val="HTMLPreformatted"/>
              <w:jc w:val="both"/>
              <w:rPr>
                <w:rFonts w:ascii="Arial" w:hAnsi="Arial" w:cs="Arial"/>
                <w:sz w:val="22"/>
                <w:szCs w:val="22"/>
              </w:rPr>
            </w:pPr>
            <w:r w:rsidRPr="00116D6E">
              <w:rPr>
                <w:rFonts w:ascii="Arial" w:hAnsi="Arial" w:cs="Arial"/>
                <w:sz w:val="22"/>
                <w:szCs w:val="22"/>
              </w:rPr>
              <w:t>0.898</w:t>
            </w:r>
          </w:p>
          <w:p w14:paraId="6AF5A3F9" w14:textId="602A2BB7" w:rsidR="00014BF4" w:rsidRPr="00116D6E" w:rsidRDefault="00014BF4" w:rsidP="00E27FF8">
            <w:pPr>
              <w:jc w:val="both"/>
              <w:rPr>
                <w:rFonts w:ascii="Arial" w:eastAsia="Times New Roman" w:hAnsi="Arial" w:cs="Arial"/>
                <w:kern w:val="0"/>
                <w:lang w:eastAsia="en-IN"/>
                <w14:ligatures w14:val="none"/>
              </w:rPr>
            </w:pPr>
          </w:p>
        </w:tc>
        <w:tc>
          <w:tcPr>
            <w:tcW w:w="1264" w:type="dxa"/>
          </w:tcPr>
          <w:p w14:paraId="0DA71859" w14:textId="77777777" w:rsidR="008D69B5" w:rsidRPr="00116D6E" w:rsidRDefault="008D69B5" w:rsidP="00E27FF8">
            <w:pPr>
              <w:pStyle w:val="HTMLPreformatted"/>
              <w:jc w:val="both"/>
              <w:rPr>
                <w:rFonts w:ascii="Arial" w:hAnsi="Arial" w:cs="Arial"/>
                <w:sz w:val="22"/>
                <w:szCs w:val="22"/>
              </w:rPr>
            </w:pPr>
            <w:r w:rsidRPr="00116D6E">
              <w:rPr>
                <w:rFonts w:ascii="Arial" w:hAnsi="Arial" w:cs="Arial"/>
                <w:sz w:val="22"/>
                <w:szCs w:val="22"/>
              </w:rPr>
              <w:t>0.430</w:t>
            </w:r>
          </w:p>
          <w:p w14:paraId="6CA07347" w14:textId="44B277B4" w:rsidR="00014BF4" w:rsidRPr="00116D6E" w:rsidRDefault="00014BF4" w:rsidP="00E27FF8">
            <w:pPr>
              <w:jc w:val="both"/>
              <w:rPr>
                <w:rFonts w:ascii="Arial" w:eastAsia="Times New Roman" w:hAnsi="Arial" w:cs="Arial"/>
                <w:kern w:val="0"/>
                <w:lang w:eastAsia="en-IN"/>
                <w14:ligatures w14:val="none"/>
              </w:rPr>
            </w:pPr>
          </w:p>
        </w:tc>
        <w:tc>
          <w:tcPr>
            <w:tcW w:w="1317" w:type="dxa"/>
          </w:tcPr>
          <w:p w14:paraId="043590C8" w14:textId="77777777" w:rsidR="00E73732" w:rsidRPr="00116D6E" w:rsidRDefault="00E73732" w:rsidP="00E27FF8">
            <w:pPr>
              <w:pStyle w:val="HTMLPreformatted"/>
              <w:jc w:val="both"/>
              <w:rPr>
                <w:rFonts w:ascii="Arial" w:hAnsi="Arial" w:cs="Arial"/>
                <w:sz w:val="22"/>
                <w:szCs w:val="22"/>
              </w:rPr>
            </w:pPr>
            <w:r w:rsidRPr="00116D6E">
              <w:rPr>
                <w:rFonts w:ascii="Arial" w:hAnsi="Arial" w:cs="Arial"/>
                <w:sz w:val="22"/>
                <w:szCs w:val="22"/>
              </w:rPr>
              <w:t>0.664</w:t>
            </w:r>
          </w:p>
          <w:p w14:paraId="62735351" w14:textId="13BAE6D1" w:rsidR="00014BF4" w:rsidRPr="00116D6E" w:rsidRDefault="00014BF4" w:rsidP="00E27FF8">
            <w:pPr>
              <w:jc w:val="both"/>
              <w:rPr>
                <w:rFonts w:ascii="Arial" w:eastAsia="Times New Roman" w:hAnsi="Arial" w:cs="Arial"/>
                <w:kern w:val="0"/>
                <w:lang w:eastAsia="en-IN"/>
                <w14:ligatures w14:val="none"/>
              </w:rPr>
            </w:pPr>
          </w:p>
        </w:tc>
      </w:tr>
      <w:tr w:rsidR="00116D6E" w:rsidRPr="00116D6E" w14:paraId="1F76744D" w14:textId="77777777" w:rsidTr="0065276C">
        <w:tc>
          <w:tcPr>
            <w:tcW w:w="1665" w:type="dxa"/>
          </w:tcPr>
          <w:p w14:paraId="08CAFC83" w14:textId="77777777" w:rsidR="00014BF4" w:rsidRPr="00B1145A" w:rsidRDefault="00014BF4" w:rsidP="00E27FF8">
            <w:pPr>
              <w:jc w:val="both"/>
              <w:rPr>
                <w:rFonts w:ascii="Arial" w:eastAsia="Times New Roman" w:hAnsi="Arial" w:cs="Arial"/>
                <w:b/>
                <w:bCs/>
                <w:kern w:val="0"/>
                <w:lang w:eastAsia="en-IN"/>
                <w14:ligatures w14:val="none"/>
              </w:rPr>
            </w:pPr>
            <w:r w:rsidRPr="00830935">
              <w:rPr>
                <w:rFonts w:ascii="Arial" w:eastAsia="Times New Roman" w:hAnsi="Arial" w:cs="Arial"/>
                <w:b/>
                <w:bCs/>
                <w:kern w:val="0"/>
                <w:highlight w:val="yellow"/>
                <w:lang w:eastAsia="en-IN"/>
                <w14:ligatures w14:val="none"/>
              </w:rPr>
              <w:t>Up sampled</w:t>
            </w:r>
          </w:p>
        </w:tc>
        <w:tc>
          <w:tcPr>
            <w:tcW w:w="3493" w:type="dxa"/>
            <w:vMerge/>
          </w:tcPr>
          <w:p w14:paraId="6E45F48B" w14:textId="68EFD80F" w:rsidR="00014BF4" w:rsidRPr="00116D6E" w:rsidRDefault="00014BF4" w:rsidP="00E27FF8">
            <w:pPr>
              <w:jc w:val="both"/>
              <w:rPr>
                <w:rFonts w:ascii="Arial" w:eastAsia="Times New Roman" w:hAnsi="Arial" w:cs="Arial"/>
                <w:kern w:val="0"/>
                <w:lang w:eastAsia="en-IN"/>
                <w14:ligatures w14:val="none"/>
              </w:rPr>
            </w:pPr>
          </w:p>
        </w:tc>
        <w:tc>
          <w:tcPr>
            <w:tcW w:w="1277" w:type="dxa"/>
          </w:tcPr>
          <w:p w14:paraId="05663A92" w14:textId="77777777" w:rsidR="00E73732" w:rsidRPr="00830935" w:rsidRDefault="00E73732" w:rsidP="00E27FF8">
            <w:pPr>
              <w:pStyle w:val="HTMLPreformatted"/>
              <w:jc w:val="both"/>
              <w:rPr>
                <w:rFonts w:ascii="Arial" w:hAnsi="Arial" w:cs="Arial"/>
                <w:b/>
                <w:bCs/>
                <w:sz w:val="22"/>
                <w:szCs w:val="22"/>
                <w:highlight w:val="yellow"/>
              </w:rPr>
            </w:pPr>
            <w:r w:rsidRPr="00830935">
              <w:rPr>
                <w:rFonts w:ascii="Arial" w:hAnsi="Arial" w:cs="Arial"/>
                <w:b/>
                <w:bCs/>
                <w:sz w:val="22"/>
                <w:szCs w:val="22"/>
                <w:highlight w:val="yellow"/>
              </w:rPr>
              <w:t>0.858</w:t>
            </w:r>
          </w:p>
          <w:p w14:paraId="0CC3793A" w14:textId="211C47ED" w:rsidR="00014BF4" w:rsidRPr="00830935" w:rsidRDefault="00014BF4" w:rsidP="00E27FF8">
            <w:pPr>
              <w:jc w:val="both"/>
              <w:rPr>
                <w:rFonts w:ascii="Arial" w:eastAsia="Times New Roman" w:hAnsi="Arial" w:cs="Arial"/>
                <w:b/>
                <w:bCs/>
                <w:kern w:val="0"/>
                <w:highlight w:val="yellow"/>
                <w:lang w:eastAsia="en-IN"/>
                <w14:ligatures w14:val="none"/>
              </w:rPr>
            </w:pPr>
          </w:p>
        </w:tc>
        <w:tc>
          <w:tcPr>
            <w:tcW w:w="1264" w:type="dxa"/>
          </w:tcPr>
          <w:p w14:paraId="56581351" w14:textId="77777777" w:rsidR="00E73732" w:rsidRPr="00830935" w:rsidRDefault="00E73732" w:rsidP="00E27FF8">
            <w:pPr>
              <w:pStyle w:val="HTMLPreformatted"/>
              <w:jc w:val="both"/>
              <w:rPr>
                <w:rFonts w:ascii="Arial" w:hAnsi="Arial" w:cs="Arial"/>
                <w:b/>
                <w:bCs/>
                <w:sz w:val="22"/>
                <w:szCs w:val="22"/>
                <w:highlight w:val="yellow"/>
              </w:rPr>
            </w:pPr>
            <w:r w:rsidRPr="00830935">
              <w:rPr>
                <w:rFonts w:ascii="Arial" w:hAnsi="Arial" w:cs="Arial"/>
                <w:b/>
                <w:bCs/>
                <w:sz w:val="22"/>
                <w:szCs w:val="22"/>
                <w:highlight w:val="yellow"/>
              </w:rPr>
              <w:t>0.587</w:t>
            </w:r>
          </w:p>
          <w:p w14:paraId="420E5BF2" w14:textId="511CBBA9" w:rsidR="00014BF4" w:rsidRPr="00830935" w:rsidRDefault="00014BF4" w:rsidP="00E27FF8">
            <w:pPr>
              <w:jc w:val="both"/>
              <w:rPr>
                <w:rFonts w:ascii="Arial" w:eastAsia="Times New Roman" w:hAnsi="Arial" w:cs="Arial"/>
                <w:b/>
                <w:bCs/>
                <w:kern w:val="0"/>
                <w:highlight w:val="yellow"/>
                <w:lang w:eastAsia="en-IN"/>
                <w14:ligatures w14:val="none"/>
              </w:rPr>
            </w:pPr>
          </w:p>
        </w:tc>
        <w:tc>
          <w:tcPr>
            <w:tcW w:w="1317" w:type="dxa"/>
          </w:tcPr>
          <w:p w14:paraId="595D489D" w14:textId="77777777" w:rsidR="00E73732" w:rsidRPr="00830935" w:rsidRDefault="00E73732" w:rsidP="00E27FF8">
            <w:pPr>
              <w:pStyle w:val="HTMLPreformatted"/>
              <w:jc w:val="both"/>
              <w:rPr>
                <w:rFonts w:ascii="Arial" w:hAnsi="Arial" w:cs="Arial"/>
                <w:b/>
                <w:bCs/>
                <w:sz w:val="22"/>
                <w:szCs w:val="22"/>
                <w:highlight w:val="yellow"/>
              </w:rPr>
            </w:pPr>
            <w:r w:rsidRPr="00830935">
              <w:rPr>
                <w:rFonts w:ascii="Arial" w:hAnsi="Arial" w:cs="Arial"/>
                <w:b/>
                <w:bCs/>
                <w:sz w:val="22"/>
                <w:szCs w:val="22"/>
                <w:highlight w:val="yellow"/>
              </w:rPr>
              <w:t>0.453</w:t>
            </w:r>
          </w:p>
          <w:p w14:paraId="3BEA1D65" w14:textId="46522B8B" w:rsidR="00014BF4" w:rsidRPr="00830935" w:rsidRDefault="00014BF4" w:rsidP="00E27FF8">
            <w:pPr>
              <w:jc w:val="both"/>
              <w:rPr>
                <w:rFonts w:ascii="Arial" w:eastAsia="Times New Roman" w:hAnsi="Arial" w:cs="Arial"/>
                <w:b/>
                <w:bCs/>
                <w:kern w:val="0"/>
                <w:highlight w:val="yellow"/>
                <w:lang w:eastAsia="en-IN"/>
                <w14:ligatures w14:val="none"/>
              </w:rPr>
            </w:pPr>
          </w:p>
        </w:tc>
      </w:tr>
      <w:tr w:rsidR="00116D6E" w:rsidRPr="00116D6E" w14:paraId="35E7EF01" w14:textId="77777777" w:rsidTr="0065276C">
        <w:tc>
          <w:tcPr>
            <w:tcW w:w="1665" w:type="dxa"/>
          </w:tcPr>
          <w:p w14:paraId="1E5861D3" w14:textId="77777777" w:rsidR="00014BF4" w:rsidRPr="00116D6E" w:rsidRDefault="00014BF4"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downsampled</w:t>
            </w:r>
            <w:proofErr w:type="spellEnd"/>
          </w:p>
        </w:tc>
        <w:tc>
          <w:tcPr>
            <w:tcW w:w="3493" w:type="dxa"/>
            <w:vMerge/>
          </w:tcPr>
          <w:p w14:paraId="3FADA9CE" w14:textId="6FD30642" w:rsidR="00014BF4" w:rsidRPr="00116D6E" w:rsidRDefault="00014BF4" w:rsidP="00E27FF8">
            <w:pPr>
              <w:jc w:val="both"/>
              <w:rPr>
                <w:rFonts w:ascii="Arial" w:eastAsia="Times New Roman" w:hAnsi="Arial" w:cs="Arial"/>
                <w:kern w:val="0"/>
                <w:lang w:eastAsia="en-IN"/>
                <w14:ligatures w14:val="none"/>
              </w:rPr>
            </w:pPr>
          </w:p>
        </w:tc>
        <w:tc>
          <w:tcPr>
            <w:tcW w:w="1277" w:type="dxa"/>
          </w:tcPr>
          <w:p w14:paraId="52CD4796" w14:textId="77777777" w:rsidR="006F2B80" w:rsidRPr="00116D6E" w:rsidRDefault="006F2B80" w:rsidP="00E27FF8">
            <w:pPr>
              <w:pStyle w:val="HTMLPreformatted"/>
              <w:jc w:val="both"/>
              <w:rPr>
                <w:rFonts w:ascii="Arial" w:hAnsi="Arial" w:cs="Arial"/>
                <w:sz w:val="22"/>
                <w:szCs w:val="22"/>
              </w:rPr>
            </w:pPr>
            <w:r w:rsidRPr="00116D6E">
              <w:rPr>
                <w:rFonts w:ascii="Arial" w:hAnsi="Arial" w:cs="Arial"/>
                <w:sz w:val="22"/>
                <w:szCs w:val="22"/>
              </w:rPr>
              <w:t>0.819</w:t>
            </w:r>
          </w:p>
          <w:p w14:paraId="045808A0" w14:textId="73A31799" w:rsidR="00014BF4" w:rsidRPr="00116D6E" w:rsidRDefault="00014BF4" w:rsidP="00E27FF8">
            <w:pPr>
              <w:jc w:val="both"/>
              <w:rPr>
                <w:rFonts w:ascii="Arial" w:eastAsia="Times New Roman" w:hAnsi="Arial" w:cs="Arial"/>
                <w:kern w:val="0"/>
                <w:lang w:eastAsia="en-IN"/>
                <w14:ligatures w14:val="none"/>
              </w:rPr>
            </w:pPr>
          </w:p>
        </w:tc>
        <w:tc>
          <w:tcPr>
            <w:tcW w:w="1264" w:type="dxa"/>
          </w:tcPr>
          <w:p w14:paraId="07E70BEA" w14:textId="77777777" w:rsidR="006F2B80" w:rsidRPr="00116D6E" w:rsidRDefault="006F2B80" w:rsidP="00E27FF8">
            <w:pPr>
              <w:pStyle w:val="HTMLPreformatted"/>
              <w:jc w:val="both"/>
              <w:rPr>
                <w:rFonts w:ascii="Arial" w:hAnsi="Arial" w:cs="Arial"/>
                <w:sz w:val="22"/>
                <w:szCs w:val="22"/>
              </w:rPr>
            </w:pPr>
            <w:r w:rsidRPr="00116D6E">
              <w:rPr>
                <w:rFonts w:ascii="Arial" w:hAnsi="Arial" w:cs="Arial"/>
                <w:sz w:val="22"/>
                <w:szCs w:val="22"/>
              </w:rPr>
              <w:t>0.543</w:t>
            </w:r>
          </w:p>
          <w:p w14:paraId="404F8BDC" w14:textId="45A93870" w:rsidR="00014BF4" w:rsidRPr="00116D6E" w:rsidRDefault="00014BF4" w:rsidP="00E27FF8">
            <w:pPr>
              <w:jc w:val="both"/>
              <w:rPr>
                <w:rFonts w:ascii="Arial" w:eastAsia="Times New Roman" w:hAnsi="Arial" w:cs="Arial"/>
                <w:kern w:val="0"/>
                <w:lang w:eastAsia="en-IN"/>
                <w14:ligatures w14:val="none"/>
              </w:rPr>
            </w:pPr>
          </w:p>
        </w:tc>
        <w:tc>
          <w:tcPr>
            <w:tcW w:w="1317" w:type="dxa"/>
          </w:tcPr>
          <w:p w14:paraId="092E6450" w14:textId="77777777" w:rsidR="006F2B80" w:rsidRPr="00116D6E" w:rsidRDefault="006F2B80" w:rsidP="00E27FF8">
            <w:pPr>
              <w:pStyle w:val="HTMLPreformatted"/>
              <w:jc w:val="both"/>
              <w:rPr>
                <w:rFonts w:ascii="Arial" w:hAnsi="Arial" w:cs="Arial"/>
                <w:sz w:val="22"/>
                <w:szCs w:val="22"/>
              </w:rPr>
            </w:pPr>
            <w:r w:rsidRPr="00116D6E">
              <w:rPr>
                <w:rFonts w:ascii="Arial" w:hAnsi="Arial" w:cs="Arial"/>
                <w:sz w:val="22"/>
                <w:szCs w:val="22"/>
              </w:rPr>
              <w:t>0.390</w:t>
            </w:r>
          </w:p>
          <w:p w14:paraId="46B5576E" w14:textId="0C3FDDD8" w:rsidR="00014BF4" w:rsidRPr="00116D6E" w:rsidRDefault="00014BF4" w:rsidP="00E27FF8">
            <w:pPr>
              <w:jc w:val="both"/>
              <w:rPr>
                <w:rFonts w:ascii="Arial" w:eastAsia="Times New Roman" w:hAnsi="Arial" w:cs="Arial"/>
                <w:kern w:val="0"/>
                <w:lang w:eastAsia="en-IN"/>
                <w14:ligatures w14:val="none"/>
              </w:rPr>
            </w:pPr>
          </w:p>
        </w:tc>
      </w:tr>
      <w:tr w:rsidR="00116D6E" w:rsidRPr="00116D6E" w14:paraId="3799B797" w14:textId="77777777" w:rsidTr="0065276C">
        <w:tc>
          <w:tcPr>
            <w:tcW w:w="1665" w:type="dxa"/>
          </w:tcPr>
          <w:p w14:paraId="5134595B" w14:textId="76A84207" w:rsidR="00014BF4" w:rsidRPr="00116D6E" w:rsidRDefault="00014BF4"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imbalanced</w:t>
            </w:r>
          </w:p>
        </w:tc>
        <w:tc>
          <w:tcPr>
            <w:tcW w:w="3493" w:type="dxa"/>
            <w:vMerge w:val="restart"/>
          </w:tcPr>
          <w:p w14:paraId="6054D38B" w14:textId="7D05EF93" w:rsidR="00014BF4" w:rsidRPr="00116D6E" w:rsidRDefault="001E63BB"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linear</w:t>
            </w:r>
          </w:p>
        </w:tc>
        <w:tc>
          <w:tcPr>
            <w:tcW w:w="1277" w:type="dxa"/>
          </w:tcPr>
          <w:p w14:paraId="005DAA27" w14:textId="77777777" w:rsidR="006F2B80" w:rsidRPr="00116D6E" w:rsidRDefault="006F2B80" w:rsidP="00E27FF8">
            <w:pPr>
              <w:pStyle w:val="HTMLPreformatted"/>
              <w:jc w:val="both"/>
              <w:rPr>
                <w:rFonts w:ascii="Arial" w:hAnsi="Arial" w:cs="Arial"/>
                <w:sz w:val="22"/>
                <w:szCs w:val="22"/>
              </w:rPr>
            </w:pPr>
            <w:r w:rsidRPr="00116D6E">
              <w:rPr>
                <w:rFonts w:ascii="Arial" w:hAnsi="Arial" w:cs="Arial"/>
                <w:sz w:val="22"/>
                <w:szCs w:val="22"/>
              </w:rPr>
              <w:t>0.882</w:t>
            </w:r>
          </w:p>
          <w:p w14:paraId="31447362" w14:textId="0FF335A5" w:rsidR="00014BF4" w:rsidRPr="00116D6E" w:rsidRDefault="00014BF4" w:rsidP="00E27FF8">
            <w:pPr>
              <w:jc w:val="both"/>
              <w:rPr>
                <w:rFonts w:ascii="Arial" w:eastAsia="Times New Roman" w:hAnsi="Arial" w:cs="Arial"/>
                <w:kern w:val="0"/>
                <w:lang w:eastAsia="en-IN"/>
                <w14:ligatures w14:val="none"/>
              </w:rPr>
            </w:pPr>
          </w:p>
        </w:tc>
        <w:tc>
          <w:tcPr>
            <w:tcW w:w="1264" w:type="dxa"/>
          </w:tcPr>
          <w:p w14:paraId="4A11B788" w14:textId="77777777" w:rsidR="00F87DBC" w:rsidRPr="00116D6E" w:rsidRDefault="00F87DBC" w:rsidP="00E27FF8">
            <w:pPr>
              <w:pStyle w:val="HTMLPreformatted"/>
              <w:jc w:val="both"/>
              <w:rPr>
                <w:rFonts w:ascii="Arial" w:hAnsi="Arial" w:cs="Arial"/>
                <w:sz w:val="22"/>
                <w:szCs w:val="22"/>
              </w:rPr>
            </w:pPr>
            <w:r w:rsidRPr="00116D6E">
              <w:rPr>
                <w:rFonts w:ascii="Arial" w:hAnsi="Arial" w:cs="Arial"/>
                <w:sz w:val="22"/>
                <w:szCs w:val="22"/>
              </w:rPr>
              <w:t>0.158</w:t>
            </w:r>
          </w:p>
          <w:p w14:paraId="2A0B420E" w14:textId="1A2CF723" w:rsidR="00014BF4" w:rsidRPr="00116D6E" w:rsidRDefault="00014BF4" w:rsidP="00E27FF8">
            <w:pPr>
              <w:jc w:val="both"/>
              <w:rPr>
                <w:rFonts w:ascii="Arial" w:eastAsia="Times New Roman" w:hAnsi="Arial" w:cs="Arial"/>
                <w:kern w:val="0"/>
                <w:lang w:eastAsia="en-IN"/>
                <w14:ligatures w14:val="none"/>
              </w:rPr>
            </w:pPr>
          </w:p>
        </w:tc>
        <w:tc>
          <w:tcPr>
            <w:tcW w:w="1317" w:type="dxa"/>
          </w:tcPr>
          <w:p w14:paraId="0E1F8B2F" w14:textId="77777777" w:rsidR="00F87DBC" w:rsidRPr="00116D6E" w:rsidRDefault="00F87DBC" w:rsidP="00E27FF8">
            <w:pPr>
              <w:pStyle w:val="HTMLPreformatted"/>
              <w:jc w:val="both"/>
              <w:rPr>
                <w:rFonts w:ascii="Arial" w:hAnsi="Arial" w:cs="Arial"/>
                <w:sz w:val="22"/>
                <w:szCs w:val="22"/>
              </w:rPr>
            </w:pPr>
            <w:r w:rsidRPr="00116D6E">
              <w:rPr>
                <w:rFonts w:ascii="Arial" w:hAnsi="Arial" w:cs="Arial"/>
                <w:sz w:val="22"/>
                <w:szCs w:val="22"/>
              </w:rPr>
              <w:t>0.578</w:t>
            </w:r>
          </w:p>
          <w:p w14:paraId="0CF1E98E" w14:textId="38CC3BD1" w:rsidR="00014BF4" w:rsidRPr="00116D6E" w:rsidRDefault="00014BF4" w:rsidP="00E27FF8">
            <w:pPr>
              <w:jc w:val="both"/>
              <w:rPr>
                <w:rFonts w:ascii="Arial" w:eastAsia="Times New Roman" w:hAnsi="Arial" w:cs="Arial"/>
                <w:kern w:val="0"/>
                <w:lang w:eastAsia="en-IN"/>
                <w14:ligatures w14:val="none"/>
              </w:rPr>
            </w:pPr>
          </w:p>
        </w:tc>
      </w:tr>
      <w:tr w:rsidR="00116D6E" w:rsidRPr="00116D6E" w14:paraId="56BCAD0C" w14:textId="77777777" w:rsidTr="0065276C">
        <w:tc>
          <w:tcPr>
            <w:tcW w:w="1665" w:type="dxa"/>
          </w:tcPr>
          <w:p w14:paraId="4BA45A4F" w14:textId="2FF9EFAB" w:rsidR="00014BF4" w:rsidRPr="00116D6E" w:rsidRDefault="00014BF4"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Up sampled</w:t>
            </w:r>
          </w:p>
        </w:tc>
        <w:tc>
          <w:tcPr>
            <w:tcW w:w="3493" w:type="dxa"/>
            <w:vMerge/>
          </w:tcPr>
          <w:p w14:paraId="7B295892" w14:textId="77777777" w:rsidR="00014BF4" w:rsidRPr="00116D6E" w:rsidRDefault="00014BF4" w:rsidP="00E27FF8">
            <w:pPr>
              <w:jc w:val="both"/>
              <w:rPr>
                <w:rFonts w:ascii="Arial" w:eastAsia="Times New Roman" w:hAnsi="Arial" w:cs="Arial"/>
                <w:kern w:val="0"/>
                <w:lang w:eastAsia="en-IN"/>
                <w14:ligatures w14:val="none"/>
              </w:rPr>
            </w:pPr>
          </w:p>
        </w:tc>
        <w:tc>
          <w:tcPr>
            <w:tcW w:w="1277" w:type="dxa"/>
          </w:tcPr>
          <w:p w14:paraId="595A9671" w14:textId="77777777" w:rsidR="00F87DBC" w:rsidRPr="00116D6E" w:rsidRDefault="00F87DBC" w:rsidP="00E27FF8">
            <w:pPr>
              <w:pStyle w:val="HTMLPreformatted"/>
              <w:jc w:val="both"/>
              <w:rPr>
                <w:rFonts w:ascii="Arial" w:hAnsi="Arial" w:cs="Arial"/>
                <w:sz w:val="22"/>
                <w:szCs w:val="22"/>
              </w:rPr>
            </w:pPr>
            <w:r w:rsidRPr="00116D6E">
              <w:rPr>
                <w:rFonts w:ascii="Arial" w:hAnsi="Arial" w:cs="Arial"/>
                <w:sz w:val="22"/>
                <w:szCs w:val="22"/>
              </w:rPr>
              <w:t>0.816</w:t>
            </w:r>
          </w:p>
          <w:p w14:paraId="7C37CB00" w14:textId="5AC1D6CE" w:rsidR="00014BF4" w:rsidRPr="00116D6E" w:rsidRDefault="00014BF4" w:rsidP="00E27FF8">
            <w:pPr>
              <w:jc w:val="both"/>
              <w:rPr>
                <w:rFonts w:ascii="Arial" w:eastAsia="Times New Roman" w:hAnsi="Arial" w:cs="Arial"/>
                <w:kern w:val="0"/>
                <w:lang w:eastAsia="en-IN"/>
                <w14:ligatures w14:val="none"/>
              </w:rPr>
            </w:pPr>
          </w:p>
        </w:tc>
        <w:tc>
          <w:tcPr>
            <w:tcW w:w="1264" w:type="dxa"/>
          </w:tcPr>
          <w:p w14:paraId="3042A953" w14:textId="77777777" w:rsidR="00F87DBC" w:rsidRPr="00116D6E" w:rsidRDefault="00F87DBC" w:rsidP="00E27FF8">
            <w:pPr>
              <w:pStyle w:val="HTMLPreformatted"/>
              <w:jc w:val="both"/>
              <w:rPr>
                <w:rFonts w:ascii="Arial" w:hAnsi="Arial" w:cs="Arial"/>
                <w:sz w:val="22"/>
                <w:szCs w:val="22"/>
              </w:rPr>
            </w:pPr>
            <w:r w:rsidRPr="00116D6E">
              <w:rPr>
                <w:rFonts w:ascii="Arial" w:hAnsi="Arial" w:cs="Arial"/>
                <w:sz w:val="22"/>
                <w:szCs w:val="22"/>
              </w:rPr>
              <w:t>0.521</w:t>
            </w:r>
          </w:p>
          <w:p w14:paraId="0373C9D9" w14:textId="50C853C6" w:rsidR="00014BF4" w:rsidRPr="00116D6E" w:rsidRDefault="00014BF4" w:rsidP="00E27FF8">
            <w:pPr>
              <w:jc w:val="both"/>
              <w:rPr>
                <w:rFonts w:ascii="Arial" w:eastAsia="Times New Roman" w:hAnsi="Arial" w:cs="Arial"/>
                <w:kern w:val="0"/>
                <w:lang w:eastAsia="en-IN"/>
                <w14:ligatures w14:val="none"/>
              </w:rPr>
            </w:pPr>
          </w:p>
        </w:tc>
        <w:tc>
          <w:tcPr>
            <w:tcW w:w="1317" w:type="dxa"/>
          </w:tcPr>
          <w:p w14:paraId="7144016E" w14:textId="77777777" w:rsidR="00F87DBC" w:rsidRPr="00116D6E" w:rsidRDefault="00F87DBC" w:rsidP="00E27FF8">
            <w:pPr>
              <w:pStyle w:val="HTMLPreformatted"/>
              <w:jc w:val="both"/>
              <w:rPr>
                <w:rFonts w:ascii="Arial" w:hAnsi="Arial" w:cs="Arial"/>
                <w:sz w:val="22"/>
                <w:szCs w:val="22"/>
              </w:rPr>
            </w:pPr>
            <w:r w:rsidRPr="00116D6E">
              <w:rPr>
                <w:rFonts w:ascii="Arial" w:hAnsi="Arial" w:cs="Arial"/>
                <w:sz w:val="22"/>
                <w:szCs w:val="22"/>
              </w:rPr>
              <w:t>0.380</w:t>
            </w:r>
          </w:p>
          <w:p w14:paraId="0C132D47" w14:textId="77E6EDF6" w:rsidR="00014BF4" w:rsidRPr="00116D6E" w:rsidRDefault="00014BF4" w:rsidP="00E27FF8">
            <w:pPr>
              <w:jc w:val="both"/>
              <w:rPr>
                <w:rFonts w:ascii="Arial" w:eastAsia="Times New Roman" w:hAnsi="Arial" w:cs="Arial"/>
                <w:kern w:val="0"/>
                <w:lang w:eastAsia="en-IN"/>
                <w14:ligatures w14:val="none"/>
              </w:rPr>
            </w:pPr>
          </w:p>
        </w:tc>
      </w:tr>
      <w:tr w:rsidR="00116D6E" w:rsidRPr="00116D6E" w14:paraId="3393B3AF" w14:textId="77777777" w:rsidTr="0065276C">
        <w:tc>
          <w:tcPr>
            <w:tcW w:w="1665" w:type="dxa"/>
          </w:tcPr>
          <w:p w14:paraId="56D50857" w14:textId="226C46F8" w:rsidR="00014BF4" w:rsidRPr="00116D6E" w:rsidRDefault="00014BF4"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downsampled</w:t>
            </w:r>
            <w:proofErr w:type="spellEnd"/>
          </w:p>
        </w:tc>
        <w:tc>
          <w:tcPr>
            <w:tcW w:w="3493" w:type="dxa"/>
            <w:vMerge/>
          </w:tcPr>
          <w:p w14:paraId="45ADE25F" w14:textId="77777777" w:rsidR="00014BF4" w:rsidRPr="00116D6E" w:rsidRDefault="00014BF4" w:rsidP="00E27FF8">
            <w:pPr>
              <w:jc w:val="both"/>
              <w:rPr>
                <w:rFonts w:ascii="Arial" w:eastAsia="Times New Roman" w:hAnsi="Arial" w:cs="Arial"/>
                <w:kern w:val="0"/>
                <w:lang w:eastAsia="en-IN"/>
                <w14:ligatures w14:val="none"/>
              </w:rPr>
            </w:pPr>
          </w:p>
        </w:tc>
        <w:tc>
          <w:tcPr>
            <w:tcW w:w="1277" w:type="dxa"/>
          </w:tcPr>
          <w:p w14:paraId="584EA9AF" w14:textId="77777777" w:rsidR="00F87DBC" w:rsidRPr="00116D6E" w:rsidRDefault="00F87DBC" w:rsidP="00E27FF8">
            <w:pPr>
              <w:pStyle w:val="HTMLPreformatted"/>
              <w:jc w:val="both"/>
              <w:rPr>
                <w:rFonts w:ascii="Arial" w:hAnsi="Arial" w:cs="Arial"/>
                <w:sz w:val="22"/>
                <w:szCs w:val="22"/>
              </w:rPr>
            </w:pPr>
            <w:r w:rsidRPr="00116D6E">
              <w:rPr>
                <w:rFonts w:ascii="Arial" w:hAnsi="Arial" w:cs="Arial"/>
                <w:sz w:val="22"/>
                <w:szCs w:val="22"/>
              </w:rPr>
              <w:t>0.814</w:t>
            </w:r>
          </w:p>
          <w:p w14:paraId="3AD23E83" w14:textId="4C64F66E" w:rsidR="00014BF4" w:rsidRPr="00116D6E" w:rsidRDefault="00014BF4" w:rsidP="00E27FF8">
            <w:pPr>
              <w:jc w:val="both"/>
              <w:rPr>
                <w:rFonts w:ascii="Arial" w:eastAsia="Times New Roman" w:hAnsi="Arial" w:cs="Arial"/>
                <w:kern w:val="0"/>
                <w:lang w:eastAsia="en-IN"/>
                <w14:ligatures w14:val="none"/>
              </w:rPr>
            </w:pPr>
          </w:p>
        </w:tc>
        <w:tc>
          <w:tcPr>
            <w:tcW w:w="1264" w:type="dxa"/>
          </w:tcPr>
          <w:p w14:paraId="083B6CF2" w14:textId="77777777" w:rsidR="00D234BE" w:rsidRPr="00116D6E" w:rsidRDefault="00D234BE" w:rsidP="00E27FF8">
            <w:pPr>
              <w:pStyle w:val="HTMLPreformatted"/>
              <w:jc w:val="both"/>
              <w:rPr>
                <w:rFonts w:ascii="Arial" w:hAnsi="Arial" w:cs="Arial"/>
                <w:sz w:val="22"/>
                <w:szCs w:val="22"/>
              </w:rPr>
            </w:pPr>
            <w:r w:rsidRPr="00116D6E">
              <w:rPr>
                <w:rFonts w:ascii="Arial" w:hAnsi="Arial" w:cs="Arial"/>
                <w:sz w:val="22"/>
                <w:szCs w:val="22"/>
              </w:rPr>
              <w:t>0.520</w:t>
            </w:r>
          </w:p>
          <w:p w14:paraId="2EB505ED" w14:textId="5C38C070" w:rsidR="00014BF4" w:rsidRPr="00116D6E" w:rsidRDefault="00014BF4" w:rsidP="00E27FF8">
            <w:pPr>
              <w:jc w:val="both"/>
              <w:rPr>
                <w:rFonts w:ascii="Arial" w:eastAsia="Times New Roman" w:hAnsi="Arial" w:cs="Arial"/>
                <w:kern w:val="0"/>
                <w:lang w:eastAsia="en-IN"/>
                <w14:ligatures w14:val="none"/>
              </w:rPr>
            </w:pPr>
          </w:p>
        </w:tc>
        <w:tc>
          <w:tcPr>
            <w:tcW w:w="1317" w:type="dxa"/>
          </w:tcPr>
          <w:p w14:paraId="63824C6B" w14:textId="77777777" w:rsidR="00D234BE" w:rsidRPr="00116D6E" w:rsidRDefault="00D234BE" w:rsidP="00E27FF8">
            <w:pPr>
              <w:pStyle w:val="HTMLPreformatted"/>
              <w:jc w:val="both"/>
              <w:rPr>
                <w:rFonts w:ascii="Arial" w:hAnsi="Arial" w:cs="Arial"/>
                <w:sz w:val="22"/>
                <w:szCs w:val="22"/>
              </w:rPr>
            </w:pPr>
            <w:r w:rsidRPr="00116D6E">
              <w:rPr>
                <w:rFonts w:ascii="Arial" w:hAnsi="Arial" w:cs="Arial"/>
                <w:sz w:val="22"/>
                <w:szCs w:val="22"/>
              </w:rPr>
              <w:t>0.377</w:t>
            </w:r>
          </w:p>
          <w:p w14:paraId="71B122DF" w14:textId="41B8A442" w:rsidR="00014BF4" w:rsidRPr="00116D6E" w:rsidRDefault="00014BF4" w:rsidP="00E27FF8">
            <w:pPr>
              <w:jc w:val="both"/>
              <w:rPr>
                <w:rFonts w:ascii="Arial" w:eastAsia="Times New Roman" w:hAnsi="Arial" w:cs="Arial"/>
                <w:kern w:val="0"/>
                <w:lang w:eastAsia="en-IN"/>
                <w14:ligatures w14:val="none"/>
              </w:rPr>
            </w:pPr>
          </w:p>
        </w:tc>
      </w:tr>
      <w:tr w:rsidR="00116D6E" w:rsidRPr="00116D6E" w14:paraId="5A9D51D8" w14:textId="77777777" w:rsidTr="0065276C">
        <w:tc>
          <w:tcPr>
            <w:tcW w:w="1665" w:type="dxa"/>
          </w:tcPr>
          <w:p w14:paraId="567F9961" w14:textId="0F7D640D" w:rsidR="00014BF4" w:rsidRPr="00116D6E" w:rsidRDefault="00014BF4" w:rsidP="00E27FF8">
            <w:pPr>
              <w:jc w:val="both"/>
              <w:rPr>
                <w:rFonts w:ascii="Arial" w:eastAsia="Times New Roman" w:hAnsi="Arial" w:cs="Arial"/>
                <w:kern w:val="0"/>
                <w:lang w:eastAsia="en-IN"/>
                <w14:ligatures w14:val="none"/>
              </w:rPr>
            </w:pPr>
            <w:r w:rsidRPr="00116D6E">
              <w:rPr>
                <w:rFonts w:ascii="Arial" w:eastAsia="Times New Roman" w:hAnsi="Arial" w:cs="Arial"/>
                <w:kern w:val="0"/>
                <w:lang w:eastAsia="en-IN"/>
                <w14:ligatures w14:val="none"/>
              </w:rPr>
              <w:t>imbalanced</w:t>
            </w:r>
          </w:p>
        </w:tc>
        <w:tc>
          <w:tcPr>
            <w:tcW w:w="3493" w:type="dxa"/>
            <w:vMerge w:val="restart"/>
          </w:tcPr>
          <w:p w14:paraId="782C0410" w14:textId="1E7734B2" w:rsidR="00014BF4" w:rsidRPr="0059495A" w:rsidRDefault="001E63BB" w:rsidP="00E27FF8">
            <w:pPr>
              <w:jc w:val="both"/>
              <w:rPr>
                <w:rFonts w:ascii="Arial" w:eastAsia="Times New Roman" w:hAnsi="Arial" w:cs="Arial"/>
                <w:b/>
                <w:bCs/>
                <w:kern w:val="0"/>
                <w:lang w:eastAsia="en-IN"/>
                <w14:ligatures w14:val="none"/>
              </w:rPr>
            </w:pPr>
            <w:r w:rsidRPr="00830935">
              <w:rPr>
                <w:rFonts w:ascii="Arial" w:eastAsia="Times New Roman" w:hAnsi="Arial" w:cs="Arial"/>
                <w:b/>
                <w:bCs/>
                <w:kern w:val="0"/>
                <w:lang w:eastAsia="en-IN"/>
                <w14:ligatures w14:val="none"/>
              </w:rPr>
              <w:t>ploy</w:t>
            </w:r>
          </w:p>
        </w:tc>
        <w:tc>
          <w:tcPr>
            <w:tcW w:w="1277" w:type="dxa"/>
          </w:tcPr>
          <w:p w14:paraId="1E93F0FE" w14:textId="77777777" w:rsidR="00D234BE" w:rsidRPr="00116D6E" w:rsidRDefault="00D234BE" w:rsidP="00E27FF8">
            <w:pPr>
              <w:pStyle w:val="HTMLPreformatted"/>
              <w:jc w:val="both"/>
              <w:rPr>
                <w:rFonts w:ascii="Arial" w:hAnsi="Arial" w:cs="Arial"/>
                <w:sz w:val="22"/>
                <w:szCs w:val="22"/>
              </w:rPr>
            </w:pPr>
            <w:r w:rsidRPr="00116D6E">
              <w:rPr>
                <w:rFonts w:ascii="Arial" w:hAnsi="Arial" w:cs="Arial"/>
                <w:sz w:val="22"/>
                <w:szCs w:val="22"/>
              </w:rPr>
              <w:t>0.895</w:t>
            </w:r>
          </w:p>
          <w:p w14:paraId="4BA4D43F" w14:textId="4C777A19" w:rsidR="00014BF4" w:rsidRPr="00116D6E" w:rsidRDefault="00014BF4" w:rsidP="00E27FF8">
            <w:pPr>
              <w:jc w:val="both"/>
              <w:rPr>
                <w:rFonts w:ascii="Arial" w:eastAsia="Times New Roman" w:hAnsi="Arial" w:cs="Arial"/>
                <w:kern w:val="0"/>
                <w:lang w:eastAsia="en-IN"/>
                <w14:ligatures w14:val="none"/>
              </w:rPr>
            </w:pPr>
          </w:p>
        </w:tc>
        <w:tc>
          <w:tcPr>
            <w:tcW w:w="1264" w:type="dxa"/>
          </w:tcPr>
          <w:p w14:paraId="138D30C2" w14:textId="77777777" w:rsidR="00D234BE" w:rsidRPr="00116D6E" w:rsidRDefault="00D234BE" w:rsidP="00E27FF8">
            <w:pPr>
              <w:pStyle w:val="HTMLPreformatted"/>
              <w:jc w:val="both"/>
              <w:rPr>
                <w:rFonts w:ascii="Arial" w:hAnsi="Arial" w:cs="Arial"/>
                <w:sz w:val="22"/>
                <w:szCs w:val="22"/>
              </w:rPr>
            </w:pPr>
            <w:r w:rsidRPr="00116D6E">
              <w:rPr>
                <w:rFonts w:ascii="Arial" w:hAnsi="Arial" w:cs="Arial"/>
                <w:sz w:val="22"/>
                <w:szCs w:val="22"/>
              </w:rPr>
              <w:t>0.422</w:t>
            </w:r>
          </w:p>
          <w:p w14:paraId="0D6F473C" w14:textId="637ED3B8" w:rsidR="00014BF4" w:rsidRPr="00116D6E" w:rsidRDefault="00014BF4" w:rsidP="00E27FF8">
            <w:pPr>
              <w:jc w:val="both"/>
              <w:rPr>
                <w:rFonts w:ascii="Arial" w:eastAsia="Times New Roman" w:hAnsi="Arial" w:cs="Arial"/>
                <w:kern w:val="0"/>
                <w:lang w:eastAsia="en-IN"/>
                <w14:ligatures w14:val="none"/>
              </w:rPr>
            </w:pPr>
          </w:p>
        </w:tc>
        <w:tc>
          <w:tcPr>
            <w:tcW w:w="1317" w:type="dxa"/>
          </w:tcPr>
          <w:p w14:paraId="608D12F4" w14:textId="77777777" w:rsidR="00D234BE" w:rsidRPr="00116D6E" w:rsidRDefault="00D234BE" w:rsidP="00E27FF8">
            <w:pPr>
              <w:pStyle w:val="HTMLPreformatted"/>
              <w:jc w:val="both"/>
              <w:rPr>
                <w:rFonts w:ascii="Arial" w:hAnsi="Arial" w:cs="Arial"/>
                <w:sz w:val="22"/>
                <w:szCs w:val="22"/>
              </w:rPr>
            </w:pPr>
            <w:r w:rsidRPr="00116D6E">
              <w:rPr>
                <w:rFonts w:ascii="Arial" w:hAnsi="Arial" w:cs="Arial"/>
                <w:sz w:val="22"/>
                <w:szCs w:val="22"/>
              </w:rPr>
              <w:t>0.637</w:t>
            </w:r>
          </w:p>
          <w:p w14:paraId="010C942E" w14:textId="634B7324" w:rsidR="00014BF4" w:rsidRPr="00116D6E" w:rsidRDefault="00014BF4" w:rsidP="00E27FF8">
            <w:pPr>
              <w:jc w:val="both"/>
              <w:rPr>
                <w:rFonts w:ascii="Arial" w:eastAsia="Times New Roman" w:hAnsi="Arial" w:cs="Arial"/>
                <w:kern w:val="0"/>
                <w:lang w:eastAsia="en-IN"/>
                <w14:ligatures w14:val="none"/>
              </w:rPr>
            </w:pPr>
          </w:p>
        </w:tc>
      </w:tr>
      <w:tr w:rsidR="00116D6E" w:rsidRPr="00116D6E" w14:paraId="18C83F01" w14:textId="77777777" w:rsidTr="0065276C">
        <w:tc>
          <w:tcPr>
            <w:tcW w:w="1665" w:type="dxa"/>
          </w:tcPr>
          <w:p w14:paraId="103FA06F" w14:textId="5873F45B" w:rsidR="00014BF4" w:rsidRPr="00830935" w:rsidRDefault="00014BF4" w:rsidP="00E27FF8">
            <w:pPr>
              <w:jc w:val="both"/>
              <w:rPr>
                <w:rFonts w:ascii="Arial" w:eastAsia="Times New Roman" w:hAnsi="Arial" w:cs="Arial"/>
                <w:b/>
                <w:bCs/>
                <w:kern w:val="0"/>
                <w:highlight w:val="yellow"/>
                <w:lang w:eastAsia="en-IN"/>
                <w14:ligatures w14:val="none"/>
              </w:rPr>
            </w:pPr>
            <w:r w:rsidRPr="00830935">
              <w:rPr>
                <w:rFonts w:ascii="Arial" w:eastAsia="Times New Roman" w:hAnsi="Arial" w:cs="Arial"/>
                <w:b/>
                <w:bCs/>
                <w:kern w:val="0"/>
                <w:highlight w:val="yellow"/>
                <w:lang w:eastAsia="en-IN"/>
                <w14:ligatures w14:val="none"/>
              </w:rPr>
              <w:t>Up sampled</w:t>
            </w:r>
          </w:p>
        </w:tc>
        <w:tc>
          <w:tcPr>
            <w:tcW w:w="3493" w:type="dxa"/>
            <w:vMerge/>
          </w:tcPr>
          <w:p w14:paraId="73FA6F0E" w14:textId="77777777" w:rsidR="00014BF4" w:rsidRPr="00116D6E" w:rsidRDefault="00014BF4" w:rsidP="00E27FF8">
            <w:pPr>
              <w:jc w:val="both"/>
              <w:rPr>
                <w:rFonts w:ascii="Arial" w:eastAsia="Times New Roman" w:hAnsi="Arial" w:cs="Arial"/>
                <w:kern w:val="0"/>
                <w:lang w:eastAsia="en-IN"/>
                <w14:ligatures w14:val="none"/>
              </w:rPr>
            </w:pPr>
          </w:p>
        </w:tc>
        <w:tc>
          <w:tcPr>
            <w:tcW w:w="1277" w:type="dxa"/>
          </w:tcPr>
          <w:p w14:paraId="5AEA24C9" w14:textId="77777777" w:rsidR="005B43C6" w:rsidRPr="00830935" w:rsidRDefault="005B43C6" w:rsidP="00E27FF8">
            <w:pPr>
              <w:pStyle w:val="HTMLPreformatted"/>
              <w:jc w:val="both"/>
              <w:rPr>
                <w:rFonts w:ascii="Arial" w:hAnsi="Arial" w:cs="Arial"/>
                <w:b/>
                <w:bCs/>
                <w:sz w:val="22"/>
                <w:szCs w:val="22"/>
                <w:highlight w:val="yellow"/>
              </w:rPr>
            </w:pPr>
            <w:r w:rsidRPr="00830935">
              <w:rPr>
                <w:rFonts w:ascii="Arial" w:hAnsi="Arial" w:cs="Arial"/>
                <w:b/>
                <w:bCs/>
                <w:sz w:val="22"/>
                <w:szCs w:val="22"/>
                <w:highlight w:val="yellow"/>
              </w:rPr>
              <w:t>0.856</w:t>
            </w:r>
          </w:p>
          <w:p w14:paraId="698356C8" w14:textId="3EE46457" w:rsidR="00014BF4" w:rsidRPr="00830935" w:rsidRDefault="00014BF4" w:rsidP="00E27FF8">
            <w:pPr>
              <w:jc w:val="both"/>
              <w:rPr>
                <w:rFonts w:ascii="Arial" w:eastAsia="Times New Roman" w:hAnsi="Arial" w:cs="Arial"/>
                <w:b/>
                <w:bCs/>
                <w:kern w:val="0"/>
                <w:highlight w:val="yellow"/>
                <w:lang w:eastAsia="en-IN"/>
                <w14:ligatures w14:val="none"/>
              </w:rPr>
            </w:pPr>
          </w:p>
        </w:tc>
        <w:tc>
          <w:tcPr>
            <w:tcW w:w="1264" w:type="dxa"/>
          </w:tcPr>
          <w:p w14:paraId="6D09A217" w14:textId="77777777" w:rsidR="005B43C6" w:rsidRPr="00830935" w:rsidRDefault="005B43C6" w:rsidP="00E27FF8">
            <w:pPr>
              <w:pStyle w:val="HTMLPreformatted"/>
              <w:jc w:val="both"/>
              <w:rPr>
                <w:rFonts w:ascii="Arial" w:hAnsi="Arial" w:cs="Arial"/>
                <w:b/>
                <w:bCs/>
                <w:sz w:val="22"/>
                <w:szCs w:val="22"/>
                <w:highlight w:val="yellow"/>
              </w:rPr>
            </w:pPr>
            <w:r w:rsidRPr="00830935">
              <w:rPr>
                <w:rFonts w:ascii="Arial" w:hAnsi="Arial" w:cs="Arial"/>
                <w:b/>
                <w:bCs/>
                <w:sz w:val="22"/>
                <w:szCs w:val="22"/>
                <w:highlight w:val="yellow"/>
              </w:rPr>
              <w:t>0.583</w:t>
            </w:r>
          </w:p>
          <w:p w14:paraId="6EA529AB" w14:textId="5D6B00C6" w:rsidR="00014BF4" w:rsidRPr="00830935" w:rsidRDefault="00014BF4" w:rsidP="00E27FF8">
            <w:pPr>
              <w:jc w:val="both"/>
              <w:rPr>
                <w:rFonts w:ascii="Arial" w:eastAsia="Times New Roman" w:hAnsi="Arial" w:cs="Arial"/>
                <w:b/>
                <w:bCs/>
                <w:kern w:val="0"/>
                <w:highlight w:val="yellow"/>
                <w:lang w:eastAsia="en-IN"/>
                <w14:ligatures w14:val="none"/>
              </w:rPr>
            </w:pPr>
          </w:p>
        </w:tc>
        <w:tc>
          <w:tcPr>
            <w:tcW w:w="1317" w:type="dxa"/>
          </w:tcPr>
          <w:p w14:paraId="73E81ECB" w14:textId="77777777" w:rsidR="005B43C6" w:rsidRPr="00830935" w:rsidRDefault="005B43C6" w:rsidP="00E27FF8">
            <w:pPr>
              <w:pStyle w:val="HTMLPreformatted"/>
              <w:jc w:val="both"/>
              <w:rPr>
                <w:rFonts w:ascii="Arial" w:hAnsi="Arial" w:cs="Arial"/>
                <w:b/>
                <w:bCs/>
                <w:sz w:val="22"/>
                <w:szCs w:val="22"/>
                <w:highlight w:val="yellow"/>
              </w:rPr>
            </w:pPr>
            <w:r w:rsidRPr="00830935">
              <w:rPr>
                <w:rFonts w:ascii="Arial" w:hAnsi="Arial" w:cs="Arial"/>
                <w:b/>
                <w:bCs/>
                <w:sz w:val="22"/>
                <w:szCs w:val="22"/>
                <w:highlight w:val="yellow"/>
              </w:rPr>
              <w:t>0.448</w:t>
            </w:r>
          </w:p>
          <w:p w14:paraId="513C7E5B" w14:textId="12C6E912" w:rsidR="00014BF4" w:rsidRPr="00830935" w:rsidRDefault="00014BF4" w:rsidP="00E27FF8">
            <w:pPr>
              <w:jc w:val="both"/>
              <w:rPr>
                <w:rFonts w:ascii="Arial" w:eastAsia="Times New Roman" w:hAnsi="Arial" w:cs="Arial"/>
                <w:b/>
                <w:bCs/>
                <w:kern w:val="0"/>
                <w:highlight w:val="yellow"/>
                <w:lang w:eastAsia="en-IN"/>
                <w14:ligatures w14:val="none"/>
              </w:rPr>
            </w:pPr>
          </w:p>
        </w:tc>
      </w:tr>
      <w:tr w:rsidR="00116D6E" w:rsidRPr="00116D6E" w14:paraId="48EC48E9" w14:textId="77777777" w:rsidTr="0065276C">
        <w:tc>
          <w:tcPr>
            <w:tcW w:w="1665" w:type="dxa"/>
          </w:tcPr>
          <w:p w14:paraId="570368D3" w14:textId="73721DC9" w:rsidR="00014BF4" w:rsidRPr="00116D6E" w:rsidRDefault="00014BF4" w:rsidP="00E27FF8">
            <w:pPr>
              <w:jc w:val="both"/>
              <w:rPr>
                <w:rFonts w:ascii="Arial" w:eastAsia="Times New Roman" w:hAnsi="Arial" w:cs="Arial"/>
                <w:kern w:val="0"/>
                <w:lang w:eastAsia="en-IN"/>
                <w14:ligatures w14:val="none"/>
              </w:rPr>
            </w:pPr>
            <w:proofErr w:type="spellStart"/>
            <w:r w:rsidRPr="00116D6E">
              <w:rPr>
                <w:rFonts w:ascii="Arial" w:eastAsia="Times New Roman" w:hAnsi="Arial" w:cs="Arial"/>
                <w:kern w:val="0"/>
                <w:lang w:eastAsia="en-IN"/>
                <w14:ligatures w14:val="none"/>
              </w:rPr>
              <w:t>downsampled</w:t>
            </w:r>
            <w:proofErr w:type="spellEnd"/>
          </w:p>
        </w:tc>
        <w:tc>
          <w:tcPr>
            <w:tcW w:w="3493" w:type="dxa"/>
            <w:vMerge/>
          </w:tcPr>
          <w:p w14:paraId="38D94404" w14:textId="77777777" w:rsidR="00014BF4" w:rsidRPr="00116D6E" w:rsidRDefault="00014BF4" w:rsidP="00E27FF8">
            <w:pPr>
              <w:jc w:val="both"/>
              <w:rPr>
                <w:rFonts w:ascii="Arial" w:eastAsia="Times New Roman" w:hAnsi="Arial" w:cs="Arial"/>
                <w:kern w:val="0"/>
                <w:lang w:eastAsia="en-IN"/>
                <w14:ligatures w14:val="none"/>
              </w:rPr>
            </w:pPr>
          </w:p>
        </w:tc>
        <w:tc>
          <w:tcPr>
            <w:tcW w:w="1277" w:type="dxa"/>
          </w:tcPr>
          <w:p w14:paraId="7464353A" w14:textId="77777777" w:rsidR="00F83FEE" w:rsidRPr="00116D6E" w:rsidRDefault="00F83FEE" w:rsidP="00E27FF8">
            <w:pPr>
              <w:pStyle w:val="HTMLPreformatted"/>
              <w:jc w:val="both"/>
              <w:rPr>
                <w:rFonts w:ascii="Arial" w:hAnsi="Arial" w:cs="Arial"/>
                <w:sz w:val="22"/>
                <w:szCs w:val="22"/>
              </w:rPr>
            </w:pPr>
            <w:r w:rsidRPr="00116D6E">
              <w:rPr>
                <w:rFonts w:ascii="Arial" w:hAnsi="Arial" w:cs="Arial"/>
                <w:sz w:val="22"/>
                <w:szCs w:val="22"/>
              </w:rPr>
              <w:t>0.827</w:t>
            </w:r>
          </w:p>
          <w:p w14:paraId="02130D5F" w14:textId="7C5F704D" w:rsidR="00014BF4" w:rsidRPr="00116D6E" w:rsidRDefault="00014BF4" w:rsidP="00E27FF8">
            <w:pPr>
              <w:jc w:val="both"/>
              <w:rPr>
                <w:rFonts w:ascii="Arial" w:eastAsia="Times New Roman" w:hAnsi="Arial" w:cs="Arial"/>
                <w:kern w:val="0"/>
                <w:lang w:eastAsia="en-IN"/>
                <w14:ligatures w14:val="none"/>
              </w:rPr>
            </w:pPr>
          </w:p>
        </w:tc>
        <w:tc>
          <w:tcPr>
            <w:tcW w:w="1264" w:type="dxa"/>
          </w:tcPr>
          <w:p w14:paraId="14251535" w14:textId="77777777" w:rsidR="00F83FEE" w:rsidRPr="00116D6E" w:rsidRDefault="00F83FEE" w:rsidP="00E27FF8">
            <w:pPr>
              <w:pStyle w:val="HTMLPreformatted"/>
              <w:jc w:val="both"/>
              <w:rPr>
                <w:rFonts w:ascii="Arial" w:hAnsi="Arial" w:cs="Arial"/>
                <w:sz w:val="22"/>
                <w:szCs w:val="22"/>
              </w:rPr>
            </w:pPr>
            <w:r w:rsidRPr="00116D6E">
              <w:rPr>
                <w:rFonts w:ascii="Arial" w:hAnsi="Arial" w:cs="Arial"/>
                <w:sz w:val="22"/>
                <w:szCs w:val="22"/>
              </w:rPr>
              <w:t>0.553</w:t>
            </w:r>
          </w:p>
          <w:p w14:paraId="2FF4A6AA" w14:textId="3ADB8FB6" w:rsidR="00014BF4" w:rsidRPr="00116D6E" w:rsidRDefault="00014BF4" w:rsidP="00E27FF8">
            <w:pPr>
              <w:jc w:val="both"/>
              <w:rPr>
                <w:rFonts w:ascii="Arial" w:eastAsia="Times New Roman" w:hAnsi="Arial" w:cs="Arial"/>
                <w:kern w:val="0"/>
                <w:lang w:eastAsia="en-IN"/>
                <w14:ligatures w14:val="none"/>
              </w:rPr>
            </w:pPr>
          </w:p>
        </w:tc>
        <w:tc>
          <w:tcPr>
            <w:tcW w:w="1317" w:type="dxa"/>
          </w:tcPr>
          <w:p w14:paraId="4AC08942" w14:textId="77777777" w:rsidR="00F83FEE" w:rsidRPr="00116D6E" w:rsidRDefault="00F83FEE" w:rsidP="00E27FF8">
            <w:pPr>
              <w:pStyle w:val="HTMLPreformatted"/>
              <w:jc w:val="both"/>
              <w:rPr>
                <w:rFonts w:ascii="Arial" w:hAnsi="Arial" w:cs="Arial"/>
                <w:sz w:val="22"/>
                <w:szCs w:val="22"/>
              </w:rPr>
            </w:pPr>
            <w:r w:rsidRPr="00116D6E">
              <w:rPr>
                <w:rFonts w:ascii="Arial" w:hAnsi="Arial" w:cs="Arial"/>
                <w:sz w:val="22"/>
                <w:szCs w:val="22"/>
              </w:rPr>
              <w:t>0.402</w:t>
            </w:r>
          </w:p>
          <w:p w14:paraId="57AAA798" w14:textId="05B34DE9" w:rsidR="00014BF4" w:rsidRPr="00116D6E" w:rsidRDefault="00014BF4" w:rsidP="00E27FF8">
            <w:pPr>
              <w:jc w:val="both"/>
              <w:rPr>
                <w:rFonts w:ascii="Arial" w:eastAsia="Times New Roman" w:hAnsi="Arial" w:cs="Arial"/>
                <w:kern w:val="0"/>
                <w:lang w:eastAsia="en-IN"/>
                <w14:ligatures w14:val="none"/>
              </w:rPr>
            </w:pPr>
          </w:p>
        </w:tc>
      </w:tr>
    </w:tbl>
    <w:p w14:paraId="720ACD2C" w14:textId="77777777" w:rsidR="00E25445" w:rsidRPr="00116D6E" w:rsidRDefault="00E25445" w:rsidP="00E27FF8">
      <w:pPr>
        <w:pStyle w:val="HTMLPreformatted"/>
        <w:jc w:val="both"/>
        <w:rPr>
          <w:rFonts w:ascii="Arial" w:hAnsi="Arial" w:cs="Arial"/>
          <w:sz w:val="22"/>
          <w:szCs w:val="22"/>
        </w:rPr>
      </w:pPr>
    </w:p>
    <w:p w14:paraId="28570169" w14:textId="6063AEBC" w:rsidR="003B385E" w:rsidRPr="00116D6E" w:rsidRDefault="0074632C" w:rsidP="0074632C">
      <w:pPr>
        <w:jc w:val="both"/>
        <w:rPr>
          <w:rFonts w:ascii="Arial" w:hAnsi="Arial" w:cs="Arial"/>
          <w:b/>
          <w:bCs/>
        </w:rPr>
      </w:pPr>
      <w:r>
        <w:rPr>
          <w:rFonts w:ascii="Arial" w:hAnsi="Arial" w:cs="Arial"/>
          <w:b/>
          <w:bCs/>
        </w:rPr>
        <w:t xml:space="preserve">    4.2 </w:t>
      </w:r>
      <w:r>
        <w:rPr>
          <w:rFonts w:ascii="Arial" w:hAnsi="Arial" w:cs="Arial"/>
          <w:b/>
          <w:bCs/>
        </w:rPr>
        <w:tab/>
      </w:r>
      <w:r w:rsidR="003B385E" w:rsidRPr="00116D6E">
        <w:rPr>
          <w:rFonts w:ascii="Arial" w:hAnsi="Arial" w:cs="Arial"/>
          <w:b/>
          <w:bCs/>
        </w:rPr>
        <w:t xml:space="preserve">Algorithm </w:t>
      </w:r>
      <w:r w:rsidR="003E1E0C" w:rsidRPr="00116D6E">
        <w:rPr>
          <w:rFonts w:ascii="Arial" w:hAnsi="Arial" w:cs="Arial"/>
          <w:b/>
          <w:bCs/>
        </w:rPr>
        <w:t>comparison</w:t>
      </w:r>
    </w:p>
    <w:p w14:paraId="3EC22DAD" w14:textId="77777777" w:rsidR="00C527E9" w:rsidRPr="00116D6E" w:rsidRDefault="00F036B5" w:rsidP="00E27FF8">
      <w:pPr>
        <w:jc w:val="both"/>
        <w:rPr>
          <w:rFonts w:ascii="Arial" w:hAnsi="Arial" w:cs="Arial"/>
        </w:rPr>
      </w:pPr>
      <w:r w:rsidRPr="00116D6E">
        <w:rPr>
          <w:rFonts w:ascii="Arial" w:hAnsi="Arial" w:cs="Arial"/>
        </w:rPr>
        <w:t>For the imbalanced dataset, the RBF kernel achieved the highest accuracy, F1-score, and precision among all kernel functions.</w:t>
      </w:r>
      <w:r w:rsidR="005212F0" w:rsidRPr="00116D6E">
        <w:rPr>
          <w:rFonts w:ascii="Arial" w:hAnsi="Arial" w:cs="Arial"/>
        </w:rPr>
        <w:t xml:space="preserve"> The up-sampled dataset generally resulted in lower performance </w:t>
      </w:r>
      <w:r w:rsidR="005849B2" w:rsidRPr="00116D6E">
        <w:rPr>
          <w:rFonts w:ascii="Arial" w:hAnsi="Arial" w:cs="Arial"/>
        </w:rPr>
        <w:t xml:space="preserve">accuracy but higher f1-score </w:t>
      </w:r>
      <w:r w:rsidR="005212F0" w:rsidRPr="00116D6E">
        <w:rPr>
          <w:rFonts w:ascii="Arial" w:hAnsi="Arial" w:cs="Arial"/>
        </w:rPr>
        <w:t>compared to the imbalanced dataset across all kernel functions</w:t>
      </w:r>
      <w:r w:rsidR="00BD579A" w:rsidRPr="00116D6E">
        <w:rPr>
          <w:rFonts w:ascii="Arial" w:hAnsi="Arial" w:cs="Arial"/>
        </w:rPr>
        <w:t xml:space="preserve">, indicating that model trained on </w:t>
      </w:r>
      <w:proofErr w:type="spellStart"/>
      <w:r w:rsidR="00BD579A" w:rsidRPr="00116D6E">
        <w:rPr>
          <w:rFonts w:ascii="Arial" w:hAnsi="Arial" w:cs="Arial"/>
        </w:rPr>
        <w:t>upsampled</w:t>
      </w:r>
      <w:proofErr w:type="spellEnd"/>
      <w:r w:rsidR="00BD579A" w:rsidRPr="00116D6E">
        <w:rPr>
          <w:rFonts w:ascii="Arial" w:hAnsi="Arial" w:cs="Arial"/>
        </w:rPr>
        <w:t xml:space="preserve"> data is more robust.</w:t>
      </w:r>
      <w:r w:rsidR="00405CC4" w:rsidRPr="00116D6E">
        <w:rPr>
          <w:rFonts w:ascii="Arial" w:hAnsi="Arial" w:cs="Arial"/>
        </w:rPr>
        <w:t xml:space="preserve"> the down-sampled dataset</w:t>
      </w:r>
      <w:r w:rsidR="00091140" w:rsidRPr="00116D6E">
        <w:rPr>
          <w:rFonts w:ascii="Arial" w:hAnsi="Arial" w:cs="Arial"/>
        </w:rPr>
        <w:t xml:space="preserve"> </w:t>
      </w:r>
      <w:r w:rsidR="00405CC4" w:rsidRPr="00116D6E">
        <w:rPr>
          <w:rFonts w:ascii="Arial" w:hAnsi="Arial" w:cs="Arial"/>
        </w:rPr>
        <w:t xml:space="preserve">exhibited lower performance compared to the </w:t>
      </w:r>
      <w:proofErr w:type="spellStart"/>
      <w:r w:rsidR="00091140" w:rsidRPr="00116D6E">
        <w:rPr>
          <w:rFonts w:ascii="Arial" w:hAnsi="Arial" w:cs="Arial"/>
        </w:rPr>
        <w:t>upsampled</w:t>
      </w:r>
      <w:proofErr w:type="spellEnd"/>
      <w:r w:rsidR="00091140" w:rsidRPr="00116D6E">
        <w:rPr>
          <w:rFonts w:ascii="Arial" w:hAnsi="Arial" w:cs="Arial"/>
        </w:rPr>
        <w:t xml:space="preserve"> dataset but better than </w:t>
      </w:r>
      <w:r w:rsidR="00405CC4" w:rsidRPr="00116D6E">
        <w:rPr>
          <w:rFonts w:ascii="Arial" w:hAnsi="Arial" w:cs="Arial"/>
        </w:rPr>
        <w:t>imbalanced dataset across all kernel functions.</w:t>
      </w:r>
      <w:r w:rsidR="007F0B96" w:rsidRPr="00116D6E">
        <w:rPr>
          <w:rFonts w:ascii="Arial" w:hAnsi="Arial" w:cs="Arial"/>
        </w:rPr>
        <w:t xml:space="preserve"> </w:t>
      </w:r>
      <w:r w:rsidR="00760FF1" w:rsidRPr="00116D6E">
        <w:rPr>
          <w:rFonts w:ascii="Arial" w:hAnsi="Arial" w:cs="Arial"/>
        </w:rPr>
        <w:t xml:space="preserve">SVM with </w:t>
      </w:r>
      <w:proofErr w:type="spellStart"/>
      <w:r w:rsidR="00760FF1" w:rsidRPr="00116D6E">
        <w:rPr>
          <w:rFonts w:ascii="Arial" w:hAnsi="Arial" w:cs="Arial"/>
        </w:rPr>
        <w:t>rbf</w:t>
      </w:r>
      <w:proofErr w:type="spellEnd"/>
      <w:r w:rsidR="00760FF1" w:rsidRPr="00116D6E">
        <w:rPr>
          <w:rFonts w:ascii="Arial" w:hAnsi="Arial" w:cs="Arial"/>
        </w:rPr>
        <w:t xml:space="preserve"> </w:t>
      </w:r>
      <w:proofErr w:type="spellStart"/>
      <w:r w:rsidR="00760FF1" w:rsidRPr="00116D6E">
        <w:rPr>
          <w:rFonts w:ascii="Arial" w:hAnsi="Arial" w:cs="Arial"/>
        </w:rPr>
        <w:t>kernal</w:t>
      </w:r>
      <w:proofErr w:type="spellEnd"/>
      <w:r w:rsidR="00760FF1" w:rsidRPr="00116D6E">
        <w:rPr>
          <w:rFonts w:ascii="Arial" w:hAnsi="Arial" w:cs="Arial"/>
        </w:rPr>
        <w:t xml:space="preserve"> on </w:t>
      </w:r>
      <w:proofErr w:type="spellStart"/>
      <w:r w:rsidR="00760FF1" w:rsidRPr="00116D6E">
        <w:rPr>
          <w:rFonts w:ascii="Arial" w:hAnsi="Arial" w:cs="Arial"/>
        </w:rPr>
        <w:t>upsampled</w:t>
      </w:r>
      <w:proofErr w:type="spellEnd"/>
      <w:r w:rsidR="00760FF1" w:rsidRPr="00116D6E">
        <w:rPr>
          <w:rFonts w:ascii="Arial" w:hAnsi="Arial" w:cs="Arial"/>
        </w:rPr>
        <w:t xml:space="preserve"> data outperformed other SVM models</w:t>
      </w:r>
      <w:r w:rsidR="00F63F85" w:rsidRPr="00116D6E">
        <w:rPr>
          <w:rFonts w:ascii="Arial" w:hAnsi="Arial" w:cs="Arial"/>
        </w:rPr>
        <w:t>.</w:t>
      </w:r>
    </w:p>
    <w:p w14:paraId="7738680D" w14:textId="30E8DF93" w:rsidR="003737A1" w:rsidRPr="00116D6E" w:rsidRDefault="003737A1" w:rsidP="00E27FF8">
      <w:pPr>
        <w:jc w:val="both"/>
        <w:rPr>
          <w:rFonts w:ascii="Arial" w:hAnsi="Arial" w:cs="Arial"/>
        </w:rPr>
      </w:pPr>
      <w:r w:rsidRPr="00116D6E">
        <w:rPr>
          <w:rFonts w:ascii="Arial" w:hAnsi="Arial" w:cs="Arial"/>
        </w:rPr>
        <w:t>Overall, the MLP model achieved the highest accuracy and precision on the imbalanced dataset, while performance decreased slightly on the up-sampled and down-sampled datasets</w:t>
      </w:r>
      <w:r w:rsidR="002922DA">
        <w:rPr>
          <w:rFonts w:ascii="Arial" w:hAnsi="Arial" w:cs="Arial"/>
        </w:rPr>
        <w:t xml:space="preserve"> in terms of accuracy</w:t>
      </w:r>
      <w:r w:rsidRPr="00116D6E">
        <w:rPr>
          <w:rFonts w:ascii="Arial" w:hAnsi="Arial" w:cs="Arial"/>
        </w:rPr>
        <w:t>. This suggests that the model was able to generalize well to the imbalanced dataset, but may have struggled to achieve comparable performance on the up-sampled and down-sampled datasets. Additionally, the chosen hyperparameters (momentum and weight decay) were consistent across all datasets, indicating their effectiveness in optimizing the model's performance</w:t>
      </w:r>
      <w:r w:rsidR="00376853">
        <w:rPr>
          <w:rFonts w:ascii="Arial" w:hAnsi="Arial" w:cs="Arial"/>
        </w:rPr>
        <w:t>. But in terms of overall model performance and their reliability to predict different class without being biased</w:t>
      </w:r>
      <w:r w:rsidR="006B7F40">
        <w:rPr>
          <w:rFonts w:ascii="Arial" w:hAnsi="Arial" w:cs="Arial"/>
        </w:rPr>
        <w:t xml:space="preserve">, MLP with </w:t>
      </w:r>
      <w:r w:rsidR="000F1239">
        <w:rPr>
          <w:rFonts w:ascii="Arial" w:hAnsi="Arial" w:cs="Arial"/>
        </w:rPr>
        <w:t>up sampled</w:t>
      </w:r>
      <w:r w:rsidR="006B7F40">
        <w:rPr>
          <w:rFonts w:ascii="Arial" w:hAnsi="Arial" w:cs="Arial"/>
        </w:rPr>
        <w:t xml:space="preserve"> is the best because of high f1-score</w:t>
      </w:r>
      <w:r w:rsidR="006958C1">
        <w:rPr>
          <w:rFonts w:ascii="Arial" w:hAnsi="Arial" w:cs="Arial"/>
        </w:rPr>
        <w:t>.</w:t>
      </w:r>
    </w:p>
    <w:p w14:paraId="0E0EC57F" w14:textId="5ABDD5CB" w:rsidR="00B2611F" w:rsidRPr="00116D6E" w:rsidRDefault="008439D3" w:rsidP="00E27FF8">
      <w:pPr>
        <w:jc w:val="both"/>
        <w:rPr>
          <w:rFonts w:ascii="Arial" w:hAnsi="Arial" w:cs="Arial"/>
        </w:rPr>
      </w:pPr>
      <w:r w:rsidRPr="00116D6E">
        <w:rPr>
          <w:rFonts w:ascii="Arial" w:hAnsi="Arial" w:cs="Arial"/>
        </w:rPr>
        <w:t>Th</w:t>
      </w:r>
      <w:r w:rsidR="00C527E9" w:rsidRPr="00116D6E">
        <w:rPr>
          <w:rFonts w:ascii="Arial" w:hAnsi="Arial" w:cs="Arial"/>
        </w:rPr>
        <w:t>e below</w:t>
      </w:r>
      <w:r w:rsidRPr="00116D6E">
        <w:rPr>
          <w:rFonts w:ascii="Arial" w:hAnsi="Arial" w:cs="Arial"/>
        </w:rPr>
        <w:t xml:space="preserve"> confusion matrix show</w:t>
      </w:r>
      <w:r w:rsidR="00CD03AE" w:rsidRPr="00116D6E">
        <w:rPr>
          <w:rFonts w:ascii="Arial" w:hAnsi="Arial" w:cs="Arial"/>
        </w:rPr>
        <w:t>s</w:t>
      </w:r>
      <w:r w:rsidRPr="00116D6E">
        <w:rPr>
          <w:rFonts w:ascii="Arial" w:hAnsi="Arial" w:cs="Arial"/>
        </w:rPr>
        <w:t xml:space="preserve"> percentage of correct predictions. We can find that </w:t>
      </w:r>
      <w:r w:rsidR="00752669" w:rsidRPr="00116D6E">
        <w:rPr>
          <w:rFonts w:ascii="Arial" w:hAnsi="Arial" w:cs="Arial"/>
        </w:rPr>
        <w:t>best performing model from SVM and MLP</w:t>
      </w:r>
      <w:r w:rsidRPr="00116D6E">
        <w:rPr>
          <w:rFonts w:ascii="Arial" w:hAnsi="Arial" w:cs="Arial"/>
        </w:rPr>
        <w:t xml:space="preserve"> is predicting </w:t>
      </w:r>
      <w:r w:rsidR="00397966" w:rsidRPr="00116D6E">
        <w:rPr>
          <w:rFonts w:ascii="Arial" w:hAnsi="Arial" w:cs="Arial"/>
        </w:rPr>
        <w:t>both the class with equal probability.</w:t>
      </w:r>
      <w:r w:rsidR="0012465D" w:rsidRPr="00116D6E">
        <w:rPr>
          <w:rFonts w:ascii="Arial" w:hAnsi="Arial" w:cs="Arial"/>
        </w:rPr>
        <w:t xml:space="preserve"> </w:t>
      </w:r>
      <w:r w:rsidR="00414B18" w:rsidRPr="00116D6E">
        <w:rPr>
          <w:rFonts w:ascii="Arial" w:hAnsi="Arial" w:cs="Arial"/>
        </w:rPr>
        <w:t>Also,</w:t>
      </w:r>
      <w:r w:rsidR="005F5F3C" w:rsidRPr="00116D6E">
        <w:rPr>
          <w:rFonts w:ascii="Arial" w:hAnsi="Arial" w:cs="Arial"/>
        </w:rPr>
        <w:t xml:space="preserve"> their results are </w:t>
      </w:r>
      <w:r w:rsidR="006554CB" w:rsidRPr="00116D6E">
        <w:rPr>
          <w:rFonts w:ascii="Arial" w:hAnsi="Arial" w:cs="Arial"/>
        </w:rPr>
        <w:t>approx.</w:t>
      </w:r>
      <w:r w:rsidR="005F5F3C" w:rsidRPr="00116D6E">
        <w:rPr>
          <w:rFonts w:ascii="Arial" w:hAnsi="Arial" w:cs="Arial"/>
        </w:rPr>
        <w:t xml:space="preserve"> same in</w:t>
      </w:r>
      <w:r w:rsidR="00B26B5E" w:rsidRPr="00116D6E">
        <w:rPr>
          <w:rFonts w:ascii="Arial" w:hAnsi="Arial" w:cs="Arial"/>
        </w:rPr>
        <w:t xml:space="preserve"> </w:t>
      </w:r>
      <w:r w:rsidR="005F5F3C" w:rsidRPr="00116D6E">
        <w:rPr>
          <w:rFonts w:ascii="Arial" w:hAnsi="Arial" w:cs="Arial"/>
        </w:rPr>
        <w:t>terms of accuracy and f1-score.</w:t>
      </w:r>
    </w:p>
    <w:p w14:paraId="7577F1CD" w14:textId="56B61F44" w:rsidR="00B43534" w:rsidRPr="00116D6E" w:rsidRDefault="00A151E2" w:rsidP="00E27FF8">
      <w:pPr>
        <w:jc w:val="both"/>
        <w:rPr>
          <w:rFonts w:ascii="Arial" w:hAnsi="Arial" w:cs="Arial"/>
          <w:noProof/>
        </w:rPr>
      </w:pPr>
      <w:r w:rsidRPr="00116D6E">
        <w:rPr>
          <w:rFonts w:ascii="Arial" w:hAnsi="Arial" w:cs="Arial"/>
          <w:noProof/>
        </w:rPr>
        <w:lastRenderedPageBreak/>
        <w:drawing>
          <wp:inline distT="0" distB="0" distL="0" distR="0" wp14:anchorId="6EA9AF6D" wp14:editId="6C0EEFF3">
            <wp:extent cx="2507226" cy="2224448"/>
            <wp:effectExtent l="0" t="0" r="7620" b="4445"/>
            <wp:docPr id="7225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7216" name=""/>
                    <pic:cNvPicPr/>
                  </pic:nvPicPr>
                  <pic:blipFill>
                    <a:blip r:embed="rId13"/>
                    <a:stretch>
                      <a:fillRect/>
                    </a:stretch>
                  </pic:blipFill>
                  <pic:spPr>
                    <a:xfrm>
                      <a:off x="0" y="0"/>
                      <a:ext cx="2514496" cy="2230898"/>
                    </a:xfrm>
                    <a:prstGeom prst="rect">
                      <a:avLst/>
                    </a:prstGeom>
                  </pic:spPr>
                </pic:pic>
              </a:graphicData>
            </a:graphic>
          </wp:inline>
        </w:drawing>
      </w:r>
      <w:r w:rsidR="002959C9" w:rsidRPr="00116D6E">
        <w:rPr>
          <w:rFonts w:ascii="Arial" w:hAnsi="Arial" w:cs="Arial"/>
          <w:noProof/>
        </w:rPr>
        <w:t xml:space="preserve">                     </w:t>
      </w:r>
      <w:r w:rsidR="00B202D2" w:rsidRPr="00116D6E">
        <w:rPr>
          <w:rFonts w:ascii="Arial" w:hAnsi="Arial" w:cs="Arial"/>
          <w:noProof/>
        </w:rPr>
        <w:drawing>
          <wp:inline distT="0" distB="0" distL="0" distR="0" wp14:anchorId="63A30D3C" wp14:editId="2EFE0944">
            <wp:extent cx="2451723" cy="2241755"/>
            <wp:effectExtent l="0" t="0" r="6350" b="6350"/>
            <wp:docPr id="6461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567" name=""/>
                    <pic:cNvPicPr/>
                  </pic:nvPicPr>
                  <pic:blipFill>
                    <a:blip r:embed="rId14"/>
                    <a:stretch>
                      <a:fillRect/>
                    </a:stretch>
                  </pic:blipFill>
                  <pic:spPr>
                    <a:xfrm>
                      <a:off x="0" y="0"/>
                      <a:ext cx="2474945" cy="2262988"/>
                    </a:xfrm>
                    <a:prstGeom prst="rect">
                      <a:avLst/>
                    </a:prstGeom>
                  </pic:spPr>
                </pic:pic>
              </a:graphicData>
            </a:graphic>
          </wp:inline>
        </w:drawing>
      </w:r>
    </w:p>
    <w:p w14:paraId="6A1751CC" w14:textId="577C5A05" w:rsidR="00C527E9" w:rsidRPr="00116D6E" w:rsidRDefault="00C527E9" w:rsidP="002C6444">
      <w:pPr>
        <w:ind w:left="2880" w:firstLine="720"/>
        <w:jc w:val="both"/>
        <w:rPr>
          <w:rFonts w:ascii="Arial" w:hAnsi="Arial" w:cs="Arial"/>
        </w:rPr>
      </w:pPr>
      <w:r w:rsidRPr="00116D6E">
        <w:rPr>
          <w:rFonts w:ascii="Arial" w:hAnsi="Arial" w:cs="Arial"/>
          <w:noProof/>
        </w:rPr>
        <w:t>Fig.4: Confusion matrix</w:t>
      </w:r>
    </w:p>
    <w:p w14:paraId="0BCB6E1E" w14:textId="3C32EA18" w:rsidR="00B43534" w:rsidRPr="00116D6E" w:rsidRDefault="00754143" w:rsidP="00E27FF8">
      <w:pPr>
        <w:jc w:val="both"/>
        <w:rPr>
          <w:rFonts w:ascii="Arial" w:hAnsi="Arial" w:cs="Arial"/>
          <w:b/>
          <w:bCs/>
        </w:rPr>
      </w:pPr>
      <w:r>
        <w:rPr>
          <w:rFonts w:ascii="Arial" w:hAnsi="Arial" w:cs="Arial"/>
          <w:b/>
          <w:bCs/>
        </w:rPr>
        <w:t xml:space="preserve">5.  </w:t>
      </w:r>
      <w:r w:rsidR="00EB1E80" w:rsidRPr="00116D6E">
        <w:rPr>
          <w:rFonts w:ascii="Arial" w:hAnsi="Arial" w:cs="Arial"/>
          <w:b/>
          <w:bCs/>
        </w:rPr>
        <w:t>Conclusion</w:t>
      </w:r>
    </w:p>
    <w:p w14:paraId="2710A998" w14:textId="2F8327A4" w:rsidR="00EB1E80" w:rsidRPr="00116D6E" w:rsidRDefault="0050532B" w:rsidP="00E27FF8">
      <w:pPr>
        <w:jc w:val="both"/>
        <w:rPr>
          <w:rFonts w:ascii="Arial" w:hAnsi="Arial" w:cs="Arial"/>
          <w:b/>
          <w:bCs/>
        </w:rPr>
      </w:pPr>
      <w:r w:rsidRPr="00116D6E">
        <w:rPr>
          <w:rFonts w:ascii="Arial" w:hAnsi="Arial" w:cs="Arial"/>
        </w:rPr>
        <w:t xml:space="preserve">The study demonstrates the effectiveness of utilizing predictive models to forecast client subscription to a term deposit based on phone-based direct marketing campaigns. By </w:t>
      </w:r>
      <w:proofErr w:type="spellStart"/>
      <w:r w:rsidR="001B6333" w:rsidRPr="00116D6E">
        <w:rPr>
          <w:rFonts w:ascii="Arial" w:hAnsi="Arial" w:cs="Arial"/>
        </w:rPr>
        <w:t>analy</w:t>
      </w:r>
      <w:r w:rsidR="00BF4C3A" w:rsidRPr="00116D6E">
        <w:rPr>
          <w:rFonts w:ascii="Arial" w:hAnsi="Arial" w:cs="Arial"/>
        </w:rPr>
        <w:t>z</w:t>
      </w:r>
      <w:r w:rsidR="001B6333" w:rsidRPr="00116D6E">
        <w:rPr>
          <w:rFonts w:ascii="Arial" w:hAnsi="Arial" w:cs="Arial"/>
        </w:rPr>
        <w:t>ing</w:t>
      </w:r>
      <w:proofErr w:type="spellEnd"/>
      <w:r w:rsidRPr="00116D6E">
        <w:rPr>
          <w:rFonts w:ascii="Arial" w:hAnsi="Arial" w:cs="Arial"/>
        </w:rPr>
        <w:t xml:space="preserve"> various features and client demographics, the model was able to provide valuable insights into the likelihood of subscription, aiding the bank in making informed marketing decisions</w:t>
      </w:r>
      <w:r w:rsidR="00B662EB" w:rsidRPr="00116D6E">
        <w:rPr>
          <w:rFonts w:ascii="Arial" w:hAnsi="Arial" w:cs="Arial"/>
        </w:rPr>
        <w:t>. We applied SVM and MLP to achieve this and found that</w:t>
      </w:r>
      <w:r w:rsidR="0055678A" w:rsidRPr="00116D6E">
        <w:rPr>
          <w:rFonts w:ascii="Arial" w:hAnsi="Arial" w:cs="Arial"/>
        </w:rPr>
        <w:t xml:space="preserve"> in our restricted environment both the models performed </w:t>
      </w:r>
      <w:r w:rsidR="002649E1" w:rsidRPr="00116D6E">
        <w:rPr>
          <w:rFonts w:ascii="Arial" w:hAnsi="Arial" w:cs="Arial"/>
        </w:rPr>
        <w:t>approx.</w:t>
      </w:r>
      <w:r w:rsidR="0055678A" w:rsidRPr="00116D6E">
        <w:rPr>
          <w:rFonts w:ascii="Arial" w:hAnsi="Arial" w:cs="Arial"/>
        </w:rPr>
        <w:t xml:space="preserve"> same.</w:t>
      </w:r>
      <w:r w:rsidR="001E264B" w:rsidRPr="00116D6E">
        <w:rPr>
          <w:rFonts w:ascii="Arial" w:hAnsi="Arial" w:cs="Arial"/>
        </w:rPr>
        <w:t xml:space="preserve"> MLP is </w:t>
      </w:r>
      <w:r w:rsidR="006018C6" w:rsidRPr="00116D6E">
        <w:rPr>
          <w:rFonts w:ascii="Arial" w:hAnsi="Arial" w:cs="Arial"/>
        </w:rPr>
        <w:t xml:space="preserve">much </w:t>
      </w:r>
      <w:r w:rsidR="001E264B" w:rsidRPr="00116D6E">
        <w:rPr>
          <w:rFonts w:ascii="Arial" w:hAnsi="Arial" w:cs="Arial"/>
        </w:rPr>
        <w:t>fast</w:t>
      </w:r>
      <w:r w:rsidR="008A7215" w:rsidRPr="00116D6E">
        <w:rPr>
          <w:rFonts w:ascii="Arial" w:hAnsi="Arial" w:cs="Arial"/>
        </w:rPr>
        <w:t>er</w:t>
      </w:r>
      <w:r w:rsidR="001E264B" w:rsidRPr="00116D6E">
        <w:rPr>
          <w:rFonts w:ascii="Arial" w:hAnsi="Arial" w:cs="Arial"/>
        </w:rPr>
        <w:t xml:space="preserve"> in training and inference on testing as compared to SVM</w:t>
      </w:r>
      <w:r w:rsidR="00AF0C50" w:rsidRPr="00116D6E">
        <w:rPr>
          <w:rFonts w:ascii="Arial" w:hAnsi="Arial" w:cs="Arial"/>
        </w:rPr>
        <w:t xml:space="preserve">. </w:t>
      </w:r>
      <w:r w:rsidR="002649E1" w:rsidRPr="00116D6E">
        <w:rPr>
          <w:rFonts w:ascii="Arial" w:hAnsi="Arial" w:cs="Arial"/>
        </w:rPr>
        <w:t>Therefore,</w:t>
      </w:r>
      <w:r w:rsidR="00AF0C50" w:rsidRPr="00116D6E">
        <w:rPr>
          <w:rFonts w:ascii="Arial" w:hAnsi="Arial" w:cs="Arial"/>
        </w:rPr>
        <w:t xml:space="preserve"> we can conclude that ban can utilize this as a </w:t>
      </w:r>
      <w:r w:rsidR="00221B45" w:rsidRPr="00116D6E">
        <w:rPr>
          <w:rFonts w:ascii="Arial" w:hAnsi="Arial" w:cs="Arial"/>
        </w:rPr>
        <w:t>filter technique to optimize their business.</w:t>
      </w:r>
    </w:p>
    <w:p w14:paraId="4C7BF044" w14:textId="0D01AF54" w:rsidR="00EB1E80" w:rsidRPr="00116D6E" w:rsidRDefault="00754143" w:rsidP="00E27FF8">
      <w:pPr>
        <w:jc w:val="both"/>
        <w:rPr>
          <w:rFonts w:ascii="Arial" w:hAnsi="Arial" w:cs="Arial"/>
          <w:b/>
          <w:bCs/>
        </w:rPr>
      </w:pPr>
      <w:r>
        <w:rPr>
          <w:rFonts w:ascii="Arial" w:hAnsi="Arial" w:cs="Arial"/>
          <w:b/>
          <w:bCs/>
        </w:rPr>
        <w:t xml:space="preserve">6.  </w:t>
      </w:r>
      <w:r w:rsidR="00EB1E80" w:rsidRPr="00116D6E">
        <w:rPr>
          <w:rFonts w:ascii="Arial" w:hAnsi="Arial" w:cs="Arial"/>
          <w:b/>
          <w:bCs/>
        </w:rPr>
        <w:t>Reference</w:t>
      </w:r>
    </w:p>
    <w:p w14:paraId="22C1D92C" w14:textId="4E49D42D" w:rsidR="00EB1E80" w:rsidRPr="00116D6E" w:rsidRDefault="0067149B" w:rsidP="00E27FF8">
      <w:pPr>
        <w:jc w:val="both"/>
        <w:rPr>
          <w:rFonts w:ascii="Arial" w:hAnsi="Arial" w:cs="Arial"/>
          <w:shd w:val="clear" w:color="auto" w:fill="FFFFFF"/>
        </w:rPr>
      </w:pPr>
      <w:r w:rsidRPr="00116D6E">
        <w:rPr>
          <w:rFonts w:ascii="Arial" w:hAnsi="Arial" w:cs="Arial"/>
          <w:shd w:val="clear" w:color="auto" w:fill="FFFFFF"/>
        </w:rPr>
        <w:t xml:space="preserve">[1] </w:t>
      </w:r>
      <w:r w:rsidR="007B7797" w:rsidRPr="00116D6E">
        <w:rPr>
          <w:rFonts w:ascii="Arial" w:hAnsi="Arial" w:cs="Arial"/>
          <w:shd w:val="clear" w:color="auto" w:fill="FFFFFF"/>
        </w:rPr>
        <w:t>Rust, R. T., Moorman, C., &amp; Bhalla, G. (2010). Rethinking marketing. </w:t>
      </w:r>
      <w:r w:rsidR="007B7797" w:rsidRPr="00116D6E">
        <w:rPr>
          <w:rFonts w:ascii="Arial" w:hAnsi="Arial" w:cs="Arial"/>
          <w:i/>
          <w:iCs/>
          <w:shd w:val="clear" w:color="auto" w:fill="FFFFFF"/>
        </w:rPr>
        <w:t>Harvard business review</w:t>
      </w:r>
      <w:r w:rsidR="007B7797" w:rsidRPr="00116D6E">
        <w:rPr>
          <w:rFonts w:ascii="Arial" w:hAnsi="Arial" w:cs="Arial"/>
          <w:shd w:val="clear" w:color="auto" w:fill="FFFFFF"/>
        </w:rPr>
        <w:t>, </w:t>
      </w:r>
      <w:r w:rsidR="007B7797" w:rsidRPr="00116D6E">
        <w:rPr>
          <w:rFonts w:ascii="Arial" w:hAnsi="Arial" w:cs="Arial"/>
          <w:i/>
          <w:iCs/>
          <w:shd w:val="clear" w:color="auto" w:fill="FFFFFF"/>
        </w:rPr>
        <w:t>88</w:t>
      </w:r>
      <w:r w:rsidR="007B7797" w:rsidRPr="00116D6E">
        <w:rPr>
          <w:rFonts w:ascii="Arial" w:hAnsi="Arial" w:cs="Arial"/>
          <w:shd w:val="clear" w:color="auto" w:fill="FFFFFF"/>
        </w:rPr>
        <w:t>(1/2), 94-101.</w:t>
      </w:r>
    </w:p>
    <w:p w14:paraId="69E971F0" w14:textId="20226827" w:rsidR="001E0EB8" w:rsidRPr="00116D6E" w:rsidRDefault="001E0EB8" w:rsidP="00E27FF8">
      <w:pPr>
        <w:jc w:val="both"/>
        <w:rPr>
          <w:rFonts w:ascii="Arial" w:hAnsi="Arial" w:cs="Arial"/>
          <w:shd w:val="clear" w:color="auto" w:fill="FFFFFF"/>
        </w:rPr>
      </w:pPr>
      <w:r w:rsidRPr="00116D6E">
        <w:rPr>
          <w:rFonts w:ascii="Arial" w:hAnsi="Arial" w:cs="Arial"/>
          <w:shd w:val="clear" w:color="auto" w:fill="FFFFFF"/>
        </w:rPr>
        <w:t xml:space="preserve">[2] </w:t>
      </w:r>
      <w:proofErr w:type="spellStart"/>
      <w:r w:rsidRPr="00116D6E">
        <w:rPr>
          <w:rFonts w:ascii="Arial" w:hAnsi="Arial" w:cs="Arial"/>
          <w:shd w:val="clear" w:color="auto" w:fill="FFFFFF"/>
        </w:rPr>
        <w:t>Nobibon</w:t>
      </w:r>
      <w:proofErr w:type="spellEnd"/>
      <w:r w:rsidRPr="00116D6E">
        <w:rPr>
          <w:rFonts w:ascii="Arial" w:hAnsi="Arial" w:cs="Arial"/>
          <w:shd w:val="clear" w:color="auto" w:fill="FFFFFF"/>
        </w:rPr>
        <w:t xml:space="preserve">, F. T., Leus, R., &amp; </w:t>
      </w:r>
      <w:proofErr w:type="spellStart"/>
      <w:r w:rsidRPr="00116D6E">
        <w:rPr>
          <w:rFonts w:ascii="Arial" w:hAnsi="Arial" w:cs="Arial"/>
          <w:shd w:val="clear" w:color="auto" w:fill="FFFFFF"/>
        </w:rPr>
        <w:t>Spieksma</w:t>
      </w:r>
      <w:proofErr w:type="spellEnd"/>
      <w:r w:rsidRPr="00116D6E">
        <w:rPr>
          <w:rFonts w:ascii="Arial" w:hAnsi="Arial" w:cs="Arial"/>
          <w:shd w:val="clear" w:color="auto" w:fill="FFFFFF"/>
        </w:rPr>
        <w:t>, F. C. (2011). Optimization models for targeted offers in direct marketing: Exact and heuristic algorithms. </w:t>
      </w:r>
      <w:r w:rsidRPr="00116D6E">
        <w:rPr>
          <w:rFonts w:ascii="Arial" w:hAnsi="Arial" w:cs="Arial"/>
          <w:i/>
          <w:iCs/>
          <w:shd w:val="clear" w:color="auto" w:fill="FFFFFF"/>
        </w:rPr>
        <w:t>European Journal of Operational Research</w:t>
      </w:r>
      <w:r w:rsidRPr="00116D6E">
        <w:rPr>
          <w:rFonts w:ascii="Arial" w:hAnsi="Arial" w:cs="Arial"/>
          <w:shd w:val="clear" w:color="auto" w:fill="FFFFFF"/>
        </w:rPr>
        <w:t>, </w:t>
      </w:r>
      <w:r w:rsidRPr="00116D6E">
        <w:rPr>
          <w:rFonts w:ascii="Arial" w:hAnsi="Arial" w:cs="Arial"/>
          <w:i/>
          <w:iCs/>
          <w:shd w:val="clear" w:color="auto" w:fill="FFFFFF"/>
        </w:rPr>
        <w:t>210</w:t>
      </w:r>
      <w:r w:rsidRPr="00116D6E">
        <w:rPr>
          <w:rFonts w:ascii="Arial" w:hAnsi="Arial" w:cs="Arial"/>
          <w:shd w:val="clear" w:color="auto" w:fill="FFFFFF"/>
        </w:rPr>
        <w:t>(3), 670-683.</w:t>
      </w:r>
    </w:p>
    <w:p w14:paraId="76A544E8" w14:textId="051865BF" w:rsidR="00D40B0E" w:rsidRPr="00116D6E" w:rsidRDefault="00D40B0E" w:rsidP="00E27FF8">
      <w:pPr>
        <w:jc w:val="both"/>
        <w:rPr>
          <w:rFonts w:ascii="Arial" w:hAnsi="Arial" w:cs="Arial"/>
          <w:shd w:val="clear" w:color="auto" w:fill="FFFFFF"/>
        </w:rPr>
      </w:pPr>
      <w:r w:rsidRPr="00116D6E">
        <w:rPr>
          <w:rFonts w:ascii="Arial" w:hAnsi="Arial" w:cs="Arial"/>
          <w:shd w:val="clear" w:color="auto" w:fill="FFFFFF"/>
        </w:rPr>
        <w:t>[3] Kotler, P. (2009). </w:t>
      </w:r>
      <w:r w:rsidRPr="00116D6E">
        <w:rPr>
          <w:rFonts w:ascii="Arial" w:hAnsi="Arial" w:cs="Arial"/>
          <w:i/>
          <w:iCs/>
          <w:shd w:val="clear" w:color="auto" w:fill="FFFFFF"/>
        </w:rPr>
        <w:t>Marketing management</w:t>
      </w:r>
      <w:r w:rsidRPr="00116D6E">
        <w:rPr>
          <w:rFonts w:ascii="Arial" w:hAnsi="Arial" w:cs="Arial"/>
          <w:shd w:val="clear" w:color="auto" w:fill="FFFFFF"/>
        </w:rPr>
        <w:t>. Pearson Education India.</w:t>
      </w:r>
    </w:p>
    <w:p w14:paraId="56A54742" w14:textId="34BD9DB6" w:rsidR="00A17C37" w:rsidRPr="00116D6E" w:rsidRDefault="00A17C37" w:rsidP="00E27FF8">
      <w:pPr>
        <w:jc w:val="both"/>
        <w:rPr>
          <w:rFonts w:ascii="Arial" w:hAnsi="Arial" w:cs="Arial"/>
          <w:shd w:val="clear" w:color="auto" w:fill="FFFFFF"/>
        </w:rPr>
      </w:pPr>
      <w:r w:rsidRPr="00116D6E">
        <w:rPr>
          <w:rFonts w:ascii="Arial" w:hAnsi="Arial" w:cs="Arial"/>
          <w:shd w:val="clear" w:color="auto" w:fill="FFFFFF"/>
        </w:rPr>
        <w:t xml:space="preserve">[4] Boser, B. E., Guyon, I. M., &amp; </w:t>
      </w:r>
      <w:proofErr w:type="spellStart"/>
      <w:r w:rsidRPr="00116D6E">
        <w:rPr>
          <w:rFonts w:ascii="Arial" w:hAnsi="Arial" w:cs="Arial"/>
          <w:shd w:val="clear" w:color="auto" w:fill="FFFFFF"/>
        </w:rPr>
        <w:t>Vapnik</w:t>
      </w:r>
      <w:proofErr w:type="spellEnd"/>
      <w:r w:rsidRPr="00116D6E">
        <w:rPr>
          <w:rFonts w:ascii="Arial" w:hAnsi="Arial" w:cs="Arial"/>
          <w:shd w:val="clear" w:color="auto" w:fill="FFFFFF"/>
        </w:rPr>
        <w:t>, V. N. (1992, July). A training algorithm for optimal margin classifiers. In </w:t>
      </w:r>
      <w:r w:rsidRPr="00116D6E">
        <w:rPr>
          <w:rFonts w:ascii="Arial" w:hAnsi="Arial" w:cs="Arial"/>
          <w:i/>
          <w:iCs/>
          <w:shd w:val="clear" w:color="auto" w:fill="FFFFFF"/>
        </w:rPr>
        <w:t>Proceedings of the fifth annual workshop on Computational learning theory</w:t>
      </w:r>
      <w:r w:rsidRPr="00116D6E">
        <w:rPr>
          <w:rFonts w:ascii="Arial" w:hAnsi="Arial" w:cs="Arial"/>
          <w:shd w:val="clear" w:color="auto" w:fill="FFFFFF"/>
        </w:rPr>
        <w:t> (pp. 144-152).</w:t>
      </w:r>
    </w:p>
    <w:p w14:paraId="7EEB5467" w14:textId="130BDAA4" w:rsidR="00127B86" w:rsidRPr="00116D6E" w:rsidRDefault="00127B86" w:rsidP="00E27FF8">
      <w:pPr>
        <w:jc w:val="both"/>
        <w:rPr>
          <w:rFonts w:ascii="Arial" w:hAnsi="Arial" w:cs="Arial"/>
          <w:shd w:val="clear" w:color="auto" w:fill="FFFFFF"/>
        </w:rPr>
      </w:pPr>
      <w:r w:rsidRPr="00116D6E">
        <w:rPr>
          <w:rFonts w:ascii="Arial" w:hAnsi="Arial" w:cs="Arial"/>
          <w:shd w:val="clear" w:color="auto" w:fill="FFFFFF"/>
        </w:rPr>
        <w:t>[5] Rani, A., Kumar, N., Kumar, J., &amp; Sinha, N. K. (2022). Machine learning for soil moisture assessment. In </w:t>
      </w:r>
      <w:r w:rsidRPr="00116D6E">
        <w:rPr>
          <w:rFonts w:ascii="Arial" w:hAnsi="Arial" w:cs="Arial"/>
          <w:i/>
          <w:iCs/>
          <w:shd w:val="clear" w:color="auto" w:fill="FFFFFF"/>
        </w:rPr>
        <w:t>Deep learning for sustainable agriculture</w:t>
      </w:r>
      <w:r w:rsidRPr="00116D6E">
        <w:rPr>
          <w:rFonts w:ascii="Arial" w:hAnsi="Arial" w:cs="Arial"/>
          <w:shd w:val="clear" w:color="auto" w:fill="FFFFFF"/>
        </w:rPr>
        <w:t> (pp. 143-168). Academic Press.</w:t>
      </w:r>
    </w:p>
    <w:p w14:paraId="06075B0D" w14:textId="4203334F" w:rsidR="00C656B6" w:rsidRPr="00116D6E" w:rsidRDefault="00C656B6" w:rsidP="00E27FF8">
      <w:pPr>
        <w:jc w:val="both"/>
        <w:rPr>
          <w:rFonts w:ascii="Arial" w:hAnsi="Arial" w:cs="Arial"/>
          <w:shd w:val="clear" w:color="auto" w:fill="FFFFFF"/>
        </w:rPr>
      </w:pPr>
      <w:r w:rsidRPr="00116D6E">
        <w:rPr>
          <w:rFonts w:ascii="Arial" w:hAnsi="Arial" w:cs="Arial"/>
          <w:shd w:val="clear" w:color="auto" w:fill="FFFFFF"/>
        </w:rPr>
        <w:t xml:space="preserve">[6] </w:t>
      </w:r>
      <w:proofErr w:type="spellStart"/>
      <w:r w:rsidRPr="00116D6E">
        <w:rPr>
          <w:rFonts w:ascii="Arial" w:hAnsi="Arial" w:cs="Arial"/>
          <w:shd w:val="clear" w:color="auto" w:fill="FFFFFF"/>
        </w:rPr>
        <w:t>Tradigo</w:t>
      </w:r>
      <w:proofErr w:type="spellEnd"/>
      <w:r w:rsidRPr="00116D6E">
        <w:rPr>
          <w:rFonts w:ascii="Arial" w:hAnsi="Arial" w:cs="Arial"/>
          <w:shd w:val="clear" w:color="auto" w:fill="FFFFFF"/>
        </w:rPr>
        <w:t xml:space="preserve">, G., Calabrese, B., </w:t>
      </w:r>
      <w:proofErr w:type="spellStart"/>
      <w:r w:rsidRPr="00116D6E">
        <w:rPr>
          <w:rFonts w:ascii="Arial" w:hAnsi="Arial" w:cs="Arial"/>
          <w:shd w:val="clear" w:color="auto" w:fill="FFFFFF"/>
        </w:rPr>
        <w:t>Macrí</w:t>
      </w:r>
      <w:proofErr w:type="spellEnd"/>
      <w:r w:rsidRPr="00116D6E">
        <w:rPr>
          <w:rFonts w:ascii="Arial" w:hAnsi="Arial" w:cs="Arial"/>
          <w:shd w:val="clear" w:color="auto" w:fill="FFFFFF"/>
        </w:rPr>
        <w:t>, M., Vocaturo, E., Lombardo, N., &amp; Veltri, P. (2015, September). Voice signal features analysis and classification: looking for new diseases related parameters. In </w:t>
      </w:r>
      <w:r w:rsidRPr="00116D6E">
        <w:rPr>
          <w:rFonts w:ascii="Arial" w:hAnsi="Arial" w:cs="Arial"/>
          <w:i/>
          <w:iCs/>
          <w:shd w:val="clear" w:color="auto" w:fill="FFFFFF"/>
        </w:rPr>
        <w:t>Proceedings of the 6th ACM Conference on Bioinformatics, Computational Biology and Health Informatics</w:t>
      </w:r>
      <w:r w:rsidRPr="00116D6E">
        <w:rPr>
          <w:rFonts w:ascii="Arial" w:hAnsi="Arial" w:cs="Arial"/>
          <w:shd w:val="clear" w:color="auto" w:fill="FFFFFF"/>
        </w:rPr>
        <w:t> (pp. 589-596).</w:t>
      </w:r>
    </w:p>
    <w:p w14:paraId="6ACB8B23" w14:textId="3CB0FCB2" w:rsidR="005B771A" w:rsidRPr="00116D6E" w:rsidRDefault="005B771A" w:rsidP="00E27FF8">
      <w:pPr>
        <w:jc w:val="both"/>
        <w:rPr>
          <w:rFonts w:ascii="Arial" w:hAnsi="Arial" w:cs="Arial"/>
          <w:shd w:val="clear" w:color="auto" w:fill="FFFFFF"/>
        </w:rPr>
      </w:pPr>
      <w:r w:rsidRPr="00116D6E">
        <w:rPr>
          <w:rFonts w:ascii="Arial" w:hAnsi="Arial" w:cs="Arial"/>
          <w:shd w:val="clear" w:color="auto" w:fill="FFFFFF"/>
        </w:rPr>
        <w:t>[7] Moro, S., Cortez, P., &amp; Rita, P. (2014). A data-driven approach to predict the success of bank telemarketing. </w:t>
      </w:r>
      <w:r w:rsidRPr="00116D6E">
        <w:rPr>
          <w:rFonts w:ascii="Arial" w:hAnsi="Arial" w:cs="Arial"/>
          <w:i/>
          <w:iCs/>
          <w:shd w:val="clear" w:color="auto" w:fill="FFFFFF"/>
        </w:rPr>
        <w:t>Decision Support Systems</w:t>
      </w:r>
      <w:r w:rsidRPr="00116D6E">
        <w:rPr>
          <w:rFonts w:ascii="Arial" w:hAnsi="Arial" w:cs="Arial"/>
          <w:shd w:val="clear" w:color="auto" w:fill="FFFFFF"/>
        </w:rPr>
        <w:t>, </w:t>
      </w:r>
      <w:r w:rsidRPr="00116D6E">
        <w:rPr>
          <w:rFonts w:ascii="Arial" w:hAnsi="Arial" w:cs="Arial"/>
          <w:i/>
          <w:iCs/>
          <w:shd w:val="clear" w:color="auto" w:fill="FFFFFF"/>
        </w:rPr>
        <w:t>62</w:t>
      </w:r>
      <w:r w:rsidRPr="00116D6E">
        <w:rPr>
          <w:rFonts w:ascii="Arial" w:hAnsi="Arial" w:cs="Arial"/>
          <w:shd w:val="clear" w:color="auto" w:fill="FFFFFF"/>
        </w:rPr>
        <w:t>, 22-31.</w:t>
      </w:r>
    </w:p>
    <w:p w14:paraId="7A294C13" w14:textId="4FB87C73" w:rsidR="00415336" w:rsidRPr="00116D6E" w:rsidRDefault="00415336" w:rsidP="00E27FF8">
      <w:pPr>
        <w:jc w:val="both"/>
        <w:rPr>
          <w:rFonts w:ascii="Arial" w:hAnsi="Arial" w:cs="Arial"/>
          <w:b/>
          <w:bCs/>
        </w:rPr>
      </w:pPr>
      <w:r w:rsidRPr="00116D6E">
        <w:rPr>
          <w:rFonts w:ascii="Arial" w:hAnsi="Arial" w:cs="Arial"/>
          <w:shd w:val="clear" w:color="auto" w:fill="FFFFFF"/>
        </w:rPr>
        <w:t>[8] https://imbalanced-learn.org/stable/index.html</w:t>
      </w:r>
    </w:p>
    <w:sectPr w:rsidR="00415336" w:rsidRPr="0011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E31"/>
    <w:multiLevelType w:val="hybridMultilevel"/>
    <w:tmpl w:val="07C8C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20AD3"/>
    <w:multiLevelType w:val="hybridMultilevel"/>
    <w:tmpl w:val="3898A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29165A"/>
    <w:multiLevelType w:val="hybridMultilevel"/>
    <w:tmpl w:val="D7C65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B73ED"/>
    <w:multiLevelType w:val="hybridMultilevel"/>
    <w:tmpl w:val="D318D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0D08AF"/>
    <w:multiLevelType w:val="hybridMultilevel"/>
    <w:tmpl w:val="1A5A7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4D781D"/>
    <w:multiLevelType w:val="hybridMultilevel"/>
    <w:tmpl w:val="CC3C9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6071309">
    <w:abstractNumId w:val="1"/>
  </w:num>
  <w:num w:numId="2" w16cid:durableId="1005939678">
    <w:abstractNumId w:val="5"/>
  </w:num>
  <w:num w:numId="3" w16cid:durableId="877595514">
    <w:abstractNumId w:val="3"/>
  </w:num>
  <w:num w:numId="4" w16cid:durableId="24017703">
    <w:abstractNumId w:val="2"/>
  </w:num>
  <w:num w:numId="5" w16cid:durableId="324434912">
    <w:abstractNumId w:val="4"/>
  </w:num>
  <w:num w:numId="6" w16cid:durableId="11687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19"/>
    <w:rsid w:val="0000029B"/>
    <w:rsid w:val="00014BF4"/>
    <w:rsid w:val="0002211D"/>
    <w:rsid w:val="000237D6"/>
    <w:rsid w:val="00034949"/>
    <w:rsid w:val="00036F3E"/>
    <w:rsid w:val="00044FEE"/>
    <w:rsid w:val="0005269B"/>
    <w:rsid w:val="00053B56"/>
    <w:rsid w:val="000876F1"/>
    <w:rsid w:val="00091140"/>
    <w:rsid w:val="000A09BF"/>
    <w:rsid w:val="000B3CE9"/>
    <w:rsid w:val="000B7E77"/>
    <w:rsid w:val="000C0F97"/>
    <w:rsid w:val="000D2ED9"/>
    <w:rsid w:val="000E212D"/>
    <w:rsid w:val="000F1239"/>
    <w:rsid w:val="000F6D4C"/>
    <w:rsid w:val="00102B53"/>
    <w:rsid w:val="00105065"/>
    <w:rsid w:val="0011395A"/>
    <w:rsid w:val="00115C19"/>
    <w:rsid w:val="00116D6E"/>
    <w:rsid w:val="0012207B"/>
    <w:rsid w:val="0012465D"/>
    <w:rsid w:val="00127B86"/>
    <w:rsid w:val="00181FE1"/>
    <w:rsid w:val="001846F3"/>
    <w:rsid w:val="00197D47"/>
    <w:rsid w:val="001B6333"/>
    <w:rsid w:val="001E0EB8"/>
    <w:rsid w:val="001E264B"/>
    <w:rsid w:val="001E63BB"/>
    <w:rsid w:val="001F5637"/>
    <w:rsid w:val="00206983"/>
    <w:rsid w:val="00221B45"/>
    <w:rsid w:val="002236B9"/>
    <w:rsid w:val="0023466B"/>
    <w:rsid w:val="002364B7"/>
    <w:rsid w:val="00240803"/>
    <w:rsid w:val="00246692"/>
    <w:rsid w:val="002468A4"/>
    <w:rsid w:val="0025180B"/>
    <w:rsid w:val="0025715F"/>
    <w:rsid w:val="002649E1"/>
    <w:rsid w:val="00271466"/>
    <w:rsid w:val="00274BCE"/>
    <w:rsid w:val="002922DA"/>
    <w:rsid w:val="002959C9"/>
    <w:rsid w:val="0029676B"/>
    <w:rsid w:val="002A5DCA"/>
    <w:rsid w:val="002C16A2"/>
    <w:rsid w:val="002C1F5E"/>
    <w:rsid w:val="002C5B44"/>
    <w:rsid w:val="002C6444"/>
    <w:rsid w:val="002C70DD"/>
    <w:rsid w:val="002D006C"/>
    <w:rsid w:val="002F0A37"/>
    <w:rsid w:val="002F1790"/>
    <w:rsid w:val="002F39E7"/>
    <w:rsid w:val="002F6E32"/>
    <w:rsid w:val="002F7A49"/>
    <w:rsid w:val="0030272F"/>
    <w:rsid w:val="00307CC0"/>
    <w:rsid w:val="003330B2"/>
    <w:rsid w:val="003471E7"/>
    <w:rsid w:val="0036660A"/>
    <w:rsid w:val="00366E50"/>
    <w:rsid w:val="003737A1"/>
    <w:rsid w:val="00376853"/>
    <w:rsid w:val="00380314"/>
    <w:rsid w:val="003852EA"/>
    <w:rsid w:val="00397966"/>
    <w:rsid w:val="003B26B5"/>
    <w:rsid w:val="003B385E"/>
    <w:rsid w:val="003B3C57"/>
    <w:rsid w:val="003C5601"/>
    <w:rsid w:val="003C6CB3"/>
    <w:rsid w:val="003D20A7"/>
    <w:rsid w:val="003D439F"/>
    <w:rsid w:val="003D48C6"/>
    <w:rsid w:val="003E1E0C"/>
    <w:rsid w:val="003E3C35"/>
    <w:rsid w:val="003E65AD"/>
    <w:rsid w:val="003F009E"/>
    <w:rsid w:val="003F3430"/>
    <w:rsid w:val="00401E91"/>
    <w:rsid w:val="00405CC4"/>
    <w:rsid w:val="00411D1B"/>
    <w:rsid w:val="00414B18"/>
    <w:rsid w:val="00415336"/>
    <w:rsid w:val="00424BEE"/>
    <w:rsid w:val="00435E72"/>
    <w:rsid w:val="00436988"/>
    <w:rsid w:val="00436D0F"/>
    <w:rsid w:val="00452600"/>
    <w:rsid w:val="004606EF"/>
    <w:rsid w:val="0046509D"/>
    <w:rsid w:val="00470A4B"/>
    <w:rsid w:val="00475081"/>
    <w:rsid w:val="004756C4"/>
    <w:rsid w:val="004A27D7"/>
    <w:rsid w:val="004B2377"/>
    <w:rsid w:val="004C4975"/>
    <w:rsid w:val="0050532B"/>
    <w:rsid w:val="005212F0"/>
    <w:rsid w:val="0052700E"/>
    <w:rsid w:val="005270D9"/>
    <w:rsid w:val="00537C56"/>
    <w:rsid w:val="0055391F"/>
    <w:rsid w:val="0055678A"/>
    <w:rsid w:val="005662D5"/>
    <w:rsid w:val="00567057"/>
    <w:rsid w:val="005849B2"/>
    <w:rsid w:val="00591164"/>
    <w:rsid w:val="0059495A"/>
    <w:rsid w:val="00595E38"/>
    <w:rsid w:val="005B43C6"/>
    <w:rsid w:val="005B44CC"/>
    <w:rsid w:val="005B771A"/>
    <w:rsid w:val="005C7D1B"/>
    <w:rsid w:val="005E48B1"/>
    <w:rsid w:val="005E4CB1"/>
    <w:rsid w:val="005F5F3C"/>
    <w:rsid w:val="006018C6"/>
    <w:rsid w:val="00613205"/>
    <w:rsid w:val="006428D3"/>
    <w:rsid w:val="006500CB"/>
    <w:rsid w:val="006532E7"/>
    <w:rsid w:val="006554CB"/>
    <w:rsid w:val="00661DD8"/>
    <w:rsid w:val="00666F17"/>
    <w:rsid w:val="0067149B"/>
    <w:rsid w:val="00677669"/>
    <w:rsid w:val="0068556C"/>
    <w:rsid w:val="006958C1"/>
    <w:rsid w:val="006A2CA8"/>
    <w:rsid w:val="006A4829"/>
    <w:rsid w:val="006B10AC"/>
    <w:rsid w:val="006B5875"/>
    <w:rsid w:val="006B7F40"/>
    <w:rsid w:val="006C7DAB"/>
    <w:rsid w:val="006D03D2"/>
    <w:rsid w:val="006F2B80"/>
    <w:rsid w:val="00715164"/>
    <w:rsid w:val="007236DC"/>
    <w:rsid w:val="0074632C"/>
    <w:rsid w:val="00752669"/>
    <w:rsid w:val="0075310E"/>
    <w:rsid w:val="00754143"/>
    <w:rsid w:val="00760FF1"/>
    <w:rsid w:val="0076280C"/>
    <w:rsid w:val="00762D16"/>
    <w:rsid w:val="00776EBB"/>
    <w:rsid w:val="00784239"/>
    <w:rsid w:val="007A5FAD"/>
    <w:rsid w:val="007B36EC"/>
    <w:rsid w:val="007B5757"/>
    <w:rsid w:val="007B7797"/>
    <w:rsid w:val="007D3774"/>
    <w:rsid w:val="007D42E2"/>
    <w:rsid w:val="007F0B96"/>
    <w:rsid w:val="007F7E54"/>
    <w:rsid w:val="0081116A"/>
    <w:rsid w:val="0081194D"/>
    <w:rsid w:val="008166AB"/>
    <w:rsid w:val="00830935"/>
    <w:rsid w:val="00833C1F"/>
    <w:rsid w:val="00835438"/>
    <w:rsid w:val="008439D3"/>
    <w:rsid w:val="00865FC7"/>
    <w:rsid w:val="008A7215"/>
    <w:rsid w:val="008B6F4A"/>
    <w:rsid w:val="008C1AA5"/>
    <w:rsid w:val="008D27C5"/>
    <w:rsid w:val="008D6086"/>
    <w:rsid w:val="008D69B5"/>
    <w:rsid w:val="008E36AA"/>
    <w:rsid w:val="00903410"/>
    <w:rsid w:val="00911F45"/>
    <w:rsid w:val="009148DC"/>
    <w:rsid w:val="0092198F"/>
    <w:rsid w:val="0092539C"/>
    <w:rsid w:val="00926538"/>
    <w:rsid w:val="009367C1"/>
    <w:rsid w:val="0094155A"/>
    <w:rsid w:val="00945510"/>
    <w:rsid w:val="00952662"/>
    <w:rsid w:val="00955DDA"/>
    <w:rsid w:val="00962F09"/>
    <w:rsid w:val="00980545"/>
    <w:rsid w:val="00985F49"/>
    <w:rsid w:val="009C693E"/>
    <w:rsid w:val="009D744D"/>
    <w:rsid w:val="009E3661"/>
    <w:rsid w:val="00A141EA"/>
    <w:rsid w:val="00A151E2"/>
    <w:rsid w:val="00A17C37"/>
    <w:rsid w:val="00A2443B"/>
    <w:rsid w:val="00A51161"/>
    <w:rsid w:val="00A513F8"/>
    <w:rsid w:val="00A658EC"/>
    <w:rsid w:val="00AA0D91"/>
    <w:rsid w:val="00AA7635"/>
    <w:rsid w:val="00AC6809"/>
    <w:rsid w:val="00AE2E8E"/>
    <w:rsid w:val="00AF0C50"/>
    <w:rsid w:val="00AF3725"/>
    <w:rsid w:val="00AF3D95"/>
    <w:rsid w:val="00B1145A"/>
    <w:rsid w:val="00B11AD6"/>
    <w:rsid w:val="00B177F0"/>
    <w:rsid w:val="00B202D2"/>
    <w:rsid w:val="00B2611F"/>
    <w:rsid w:val="00B26B5E"/>
    <w:rsid w:val="00B3580E"/>
    <w:rsid w:val="00B36C00"/>
    <w:rsid w:val="00B42AFA"/>
    <w:rsid w:val="00B43534"/>
    <w:rsid w:val="00B5276E"/>
    <w:rsid w:val="00B662EB"/>
    <w:rsid w:val="00B70FEE"/>
    <w:rsid w:val="00B837CF"/>
    <w:rsid w:val="00B838B6"/>
    <w:rsid w:val="00B85CBF"/>
    <w:rsid w:val="00B86529"/>
    <w:rsid w:val="00BD3B69"/>
    <w:rsid w:val="00BD579A"/>
    <w:rsid w:val="00BD78D1"/>
    <w:rsid w:val="00BF4C3A"/>
    <w:rsid w:val="00BF4C5F"/>
    <w:rsid w:val="00C04408"/>
    <w:rsid w:val="00C27A08"/>
    <w:rsid w:val="00C3224E"/>
    <w:rsid w:val="00C5098A"/>
    <w:rsid w:val="00C527E9"/>
    <w:rsid w:val="00C56D4C"/>
    <w:rsid w:val="00C60603"/>
    <w:rsid w:val="00C656B6"/>
    <w:rsid w:val="00C83AAB"/>
    <w:rsid w:val="00CA1333"/>
    <w:rsid w:val="00CA48F5"/>
    <w:rsid w:val="00CA69D8"/>
    <w:rsid w:val="00CB18C3"/>
    <w:rsid w:val="00CB46F2"/>
    <w:rsid w:val="00CC04FB"/>
    <w:rsid w:val="00CD03AE"/>
    <w:rsid w:val="00D07AA8"/>
    <w:rsid w:val="00D11698"/>
    <w:rsid w:val="00D234BE"/>
    <w:rsid w:val="00D40B0E"/>
    <w:rsid w:val="00D43682"/>
    <w:rsid w:val="00D56BFD"/>
    <w:rsid w:val="00D607A3"/>
    <w:rsid w:val="00D707B4"/>
    <w:rsid w:val="00D94AC2"/>
    <w:rsid w:val="00D977DA"/>
    <w:rsid w:val="00D97855"/>
    <w:rsid w:val="00DB6657"/>
    <w:rsid w:val="00DC360D"/>
    <w:rsid w:val="00DC7F98"/>
    <w:rsid w:val="00DD1964"/>
    <w:rsid w:val="00DE66B3"/>
    <w:rsid w:val="00E047F1"/>
    <w:rsid w:val="00E20B00"/>
    <w:rsid w:val="00E25445"/>
    <w:rsid w:val="00E27FF8"/>
    <w:rsid w:val="00E33F55"/>
    <w:rsid w:val="00E3531D"/>
    <w:rsid w:val="00E52DED"/>
    <w:rsid w:val="00E662D1"/>
    <w:rsid w:val="00E73732"/>
    <w:rsid w:val="00E877D7"/>
    <w:rsid w:val="00EA1700"/>
    <w:rsid w:val="00EB1E80"/>
    <w:rsid w:val="00EC21CA"/>
    <w:rsid w:val="00EE2CA2"/>
    <w:rsid w:val="00EE6B59"/>
    <w:rsid w:val="00EF3D58"/>
    <w:rsid w:val="00F030AE"/>
    <w:rsid w:val="00F036B5"/>
    <w:rsid w:val="00F044C5"/>
    <w:rsid w:val="00F117CB"/>
    <w:rsid w:val="00F17DAD"/>
    <w:rsid w:val="00F4515C"/>
    <w:rsid w:val="00F47983"/>
    <w:rsid w:val="00F52387"/>
    <w:rsid w:val="00F52EB2"/>
    <w:rsid w:val="00F6006C"/>
    <w:rsid w:val="00F60071"/>
    <w:rsid w:val="00F63F85"/>
    <w:rsid w:val="00F83FEE"/>
    <w:rsid w:val="00F87DBC"/>
    <w:rsid w:val="00FA03E7"/>
    <w:rsid w:val="00FD6B31"/>
    <w:rsid w:val="00FE6386"/>
    <w:rsid w:val="00FF3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67B8"/>
  <w15:chartTrackingRefBased/>
  <w15:docId w15:val="{53D967C5-E4B3-4660-A3C8-E9275800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90"/>
    <w:pPr>
      <w:ind w:left="720"/>
      <w:contextualSpacing/>
    </w:pPr>
  </w:style>
  <w:style w:type="character" w:styleId="Hyperlink">
    <w:name w:val="Hyperlink"/>
    <w:basedOn w:val="DefaultParagraphFont"/>
    <w:uiPriority w:val="99"/>
    <w:unhideWhenUsed/>
    <w:rsid w:val="00E20B00"/>
    <w:rPr>
      <w:color w:val="0563C1" w:themeColor="hyperlink"/>
      <w:u w:val="single"/>
    </w:rPr>
  </w:style>
  <w:style w:type="character" w:styleId="UnresolvedMention">
    <w:name w:val="Unresolved Mention"/>
    <w:basedOn w:val="DefaultParagraphFont"/>
    <w:uiPriority w:val="99"/>
    <w:semiHidden/>
    <w:unhideWhenUsed/>
    <w:rsid w:val="00E20B00"/>
    <w:rPr>
      <w:color w:val="605E5C"/>
      <w:shd w:val="clear" w:color="auto" w:fill="E1DFDD"/>
    </w:rPr>
  </w:style>
  <w:style w:type="table" w:styleId="TableGrid">
    <w:name w:val="Table Grid"/>
    <w:basedOn w:val="TableNormal"/>
    <w:uiPriority w:val="39"/>
    <w:rsid w:val="0024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5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55DDA"/>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307CC0"/>
  </w:style>
  <w:style w:type="character" w:customStyle="1" w:styleId="p">
    <w:name w:val="p"/>
    <w:basedOn w:val="DefaultParagraphFont"/>
    <w:rsid w:val="005B44CC"/>
  </w:style>
  <w:style w:type="character" w:customStyle="1" w:styleId="mf">
    <w:name w:val="mf"/>
    <w:basedOn w:val="DefaultParagraphFont"/>
    <w:rsid w:val="005B44CC"/>
  </w:style>
  <w:style w:type="character" w:customStyle="1" w:styleId="s1">
    <w:name w:val="s1"/>
    <w:basedOn w:val="DefaultParagraphFont"/>
    <w:rsid w:val="005B4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747">
      <w:bodyDiv w:val="1"/>
      <w:marLeft w:val="0"/>
      <w:marRight w:val="0"/>
      <w:marTop w:val="0"/>
      <w:marBottom w:val="0"/>
      <w:divBdr>
        <w:top w:val="none" w:sz="0" w:space="0" w:color="auto"/>
        <w:left w:val="none" w:sz="0" w:space="0" w:color="auto"/>
        <w:bottom w:val="none" w:sz="0" w:space="0" w:color="auto"/>
        <w:right w:val="none" w:sz="0" w:space="0" w:color="auto"/>
      </w:divBdr>
    </w:div>
    <w:div w:id="64493018">
      <w:bodyDiv w:val="1"/>
      <w:marLeft w:val="0"/>
      <w:marRight w:val="0"/>
      <w:marTop w:val="0"/>
      <w:marBottom w:val="0"/>
      <w:divBdr>
        <w:top w:val="none" w:sz="0" w:space="0" w:color="auto"/>
        <w:left w:val="none" w:sz="0" w:space="0" w:color="auto"/>
        <w:bottom w:val="none" w:sz="0" w:space="0" w:color="auto"/>
        <w:right w:val="none" w:sz="0" w:space="0" w:color="auto"/>
      </w:divBdr>
    </w:div>
    <w:div w:id="130756036">
      <w:bodyDiv w:val="1"/>
      <w:marLeft w:val="0"/>
      <w:marRight w:val="0"/>
      <w:marTop w:val="0"/>
      <w:marBottom w:val="0"/>
      <w:divBdr>
        <w:top w:val="none" w:sz="0" w:space="0" w:color="auto"/>
        <w:left w:val="none" w:sz="0" w:space="0" w:color="auto"/>
        <w:bottom w:val="none" w:sz="0" w:space="0" w:color="auto"/>
        <w:right w:val="none" w:sz="0" w:space="0" w:color="auto"/>
      </w:divBdr>
    </w:div>
    <w:div w:id="153843621">
      <w:bodyDiv w:val="1"/>
      <w:marLeft w:val="0"/>
      <w:marRight w:val="0"/>
      <w:marTop w:val="0"/>
      <w:marBottom w:val="0"/>
      <w:divBdr>
        <w:top w:val="none" w:sz="0" w:space="0" w:color="auto"/>
        <w:left w:val="none" w:sz="0" w:space="0" w:color="auto"/>
        <w:bottom w:val="none" w:sz="0" w:space="0" w:color="auto"/>
        <w:right w:val="none" w:sz="0" w:space="0" w:color="auto"/>
      </w:divBdr>
    </w:div>
    <w:div w:id="305281280">
      <w:bodyDiv w:val="1"/>
      <w:marLeft w:val="0"/>
      <w:marRight w:val="0"/>
      <w:marTop w:val="0"/>
      <w:marBottom w:val="0"/>
      <w:divBdr>
        <w:top w:val="none" w:sz="0" w:space="0" w:color="auto"/>
        <w:left w:val="none" w:sz="0" w:space="0" w:color="auto"/>
        <w:bottom w:val="none" w:sz="0" w:space="0" w:color="auto"/>
        <w:right w:val="none" w:sz="0" w:space="0" w:color="auto"/>
      </w:divBdr>
    </w:div>
    <w:div w:id="385836782">
      <w:bodyDiv w:val="1"/>
      <w:marLeft w:val="0"/>
      <w:marRight w:val="0"/>
      <w:marTop w:val="0"/>
      <w:marBottom w:val="0"/>
      <w:divBdr>
        <w:top w:val="none" w:sz="0" w:space="0" w:color="auto"/>
        <w:left w:val="none" w:sz="0" w:space="0" w:color="auto"/>
        <w:bottom w:val="none" w:sz="0" w:space="0" w:color="auto"/>
        <w:right w:val="none" w:sz="0" w:space="0" w:color="auto"/>
      </w:divBdr>
    </w:div>
    <w:div w:id="391004580">
      <w:bodyDiv w:val="1"/>
      <w:marLeft w:val="0"/>
      <w:marRight w:val="0"/>
      <w:marTop w:val="0"/>
      <w:marBottom w:val="0"/>
      <w:divBdr>
        <w:top w:val="none" w:sz="0" w:space="0" w:color="auto"/>
        <w:left w:val="none" w:sz="0" w:space="0" w:color="auto"/>
        <w:bottom w:val="none" w:sz="0" w:space="0" w:color="auto"/>
        <w:right w:val="none" w:sz="0" w:space="0" w:color="auto"/>
      </w:divBdr>
    </w:div>
    <w:div w:id="416172831">
      <w:bodyDiv w:val="1"/>
      <w:marLeft w:val="0"/>
      <w:marRight w:val="0"/>
      <w:marTop w:val="0"/>
      <w:marBottom w:val="0"/>
      <w:divBdr>
        <w:top w:val="none" w:sz="0" w:space="0" w:color="auto"/>
        <w:left w:val="none" w:sz="0" w:space="0" w:color="auto"/>
        <w:bottom w:val="none" w:sz="0" w:space="0" w:color="auto"/>
        <w:right w:val="none" w:sz="0" w:space="0" w:color="auto"/>
      </w:divBdr>
    </w:div>
    <w:div w:id="429006896">
      <w:bodyDiv w:val="1"/>
      <w:marLeft w:val="0"/>
      <w:marRight w:val="0"/>
      <w:marTop w:val="0"/>
      <w:marBottom w:val="0"/>
      <w:divBdr>
        <w:top w:val="none" w:sz="0" w:space="0" w:color="auto"/>
        <w:left w:val="none" w:sz="0" w:space="0" w:color="auto"/>
        <w:bottom w:val="none" w:sz="0" w:space="0" w:color="auto"/>
        <w:right w:val="none" w:sz="0" w:space="0" w:color="auto"/>
      </w:divBdr>
    </w:div>
    <w:div w:id="448743370">
      <w:bodyDiv w:val="1"/>
      <w:marLeft w:val="0"/>
      <w:marRight w:val="0"/>
      <w:marTop w:val="0"/>
      <w:marBottom w:val="0"/>
      <w:divBdr>
        <w:top w:val="none" w:sz="0" w:space="0" w:color="auto"/>
        <w:left w:val="none" w:sz="0" w:space="0" w:color="auto"/>
        <w:bottom w:val="none" w:sz="0" w:space="0" w:color="auto"/>
        <w:right w:val="none" w:sz="0" w:space="0" w:color="auto"/>
      </w:divBdr>
    </w:div>
    <w:div w:id="465393431">
      <w:bodyDiv w:val="1"/>
      <w:marLeft w:val="0"/>
      <w:marRight w:val="0"/>
      <w:marTop w:val="0"/>
      <w:marBottom w:val="0"/>
      <w:divBdr>
        <w:top w:val="none" w:sz="0" w:space="0" w:color="auto"/>
        <w:left w:val="none" w:sz="0" w:space="0" w:color="auto"/>
        <w:bottom w:val="none" w:sz="0" w:space="0" w:color="auto"/>
        <w:right w:val="none" w:sz="0" w:space="0" w:color="auto"/>
      </w:divBdr>
    </w:div>
    <w:div w:id="482545107">
      <w:bodyDiv w:val="1"/>
      <w:marLeft w:val="0"/>
      <w:marRight w:val="0"/>
      <w:marTop w:val="0"/>
      <w:marBottom w:val="0"/>
      <w:divBdr>
        <w:top w:val="none" w:sz="0" w:space="0" w:color="auto"/>
        <w:left w:val="none" w:sz="0" w:space="0" w:color="auto"/>
        <w:bottom w:val="none" w:sz="0" w:space="0" w:color="auto"/>
        <w:right w:val="none" w:sz="0" w:space="0" w:color="auto"/>
      </w:divBdr>
    </w:div>
    <w:div w:id="606809389">
      <w:bodyDiv w:val="1"/>
      <w:marLeft w:val="0"/>
      <w:marRight w:val="0"/>
      <w:marTop w:val="0"/>
      <w:marBottom w:val="0"/>
      <w:divBdr>
        <w:top w:val="none" w:sz="0" w:space="0" w:color="auto"/>
        <w:left w:val="none" w:sz="0" w:space="0" w:color="auto"/>
        <w:bottom w:val="none" w:sz="0" w:space="0" w:color="auto"/>
        <w:right w:val="none" w:sz="0" w:space="0" w:color="auto"/>
      </w:divBdr>
    </w:div>
    <w:div w:id="657267635">
      <w:bodyDiv w:val="1"/>
      <w:marLeft w:val="0"/>
      <w:marRight w:val="0"/>
      <w:marTop w:val="0"/>
      <w:marBottom w:val="0"/>
      <w:divBdr>
        <w:top w:val="none" w:sz="0" w:space="0" w:color="auto"/>
        <w:left w:val="none" w:sz="0" w:space="0" w:color="auto"/>
        <w:bottom w:val="none" w:sz="0" w:space="0" w:color="auto"/>
        <w:right w:val="none" w:sz="0" w:space="0" w:color="auto"/>
      </w:divBdr>
    </w:div>
    <w:div w:id="659843922">
      <w:bodyDiv w:val="1"/>
      <w:marLeft w:val="0"/>
      <w:marRight w:val="0"/>
      <w:marTop w:val="0"/>
      <w:marBottom w:val="0"/>
      <w:divBdr>
        <w:top w:val="none" w:sz="0" w:space="0" w:color="auto"/>
        <w:left w:val="none" w:sz="0" w:space="0" w:color="auto"/>
        <w:bottom w:val="none" w:sz="0" w:space="0" w:color="auto"/>
        <w:right w:val="none" w:sz="0" w:space="0" w:color="auto"/>
      </w:divBdr>
    </w:div>
    <w:div w:id="684866985">
      <w:bodyDiv w:val="1"/>
      <w:marLeft w:val="0"/>
      <w:marRight w:val="0"/>
      <w:marTop w:val="0"/>
      <w:marBottom w:val="0"/>
      <w:divBdr>
        <w:top w:val="none" w:sz="0" w:space="0" w:color="auto"/>
        <w:left w:val="none" w:sz="0" w:space="0" w:color="auto"/>
        <w:bottom w:val="none" w:sz="0" w:space="0" w:color="auto"/>
        <w:right w:val="none" w:sz="0" w:space="0" w:color="auto"/>
      </w:divBdr>
    </w:div>
    <w:div w:id="757097585">
      <w:bodyDiv w:val="1"/>
      <w:marLeft w:val="0"/>
      <w:marRight w:val="0"/>
      <w:marTop w:val="0"/>
      <w:marBottom w:val="0"/>
      <w:divBdr>
        <w:top w:val="none" w:sz="0" w:space="0" w:color="auto"/>
        <w:left w:val="none" w:sz="0" w:space="0" w:color="auto"/>
        <w:bottom w:val="none" w:sz="0" w:space="0" w:color="auto"/>
        <w:right w:val="none" w:sz="0" w:space="0" w:color="auto"/>
      </w:divBdr>
    </w:div>
    <w:div w:id="819538742">
      <w:bodyDiv w:val="1"/>
      <w:marLeft w:val="0"/>
      <w:marRight w:val="0"/>
      <w:marTop w:val="0"/>
      <w:marBottom w:val="0"/>
      <w:divBdr>
        <w:top w:val="none" w:sz="0" w:space="0" w:color="auto"/>
        <w:left w:val="none" w:sz="0" w:space="0" w:color="auto"/>
        <w:bottom w:val="none" w:sz="0" w:space="0" w:color="auto"/>
        <w:right w:val="none" w:sz="0" w:space="0" w:color="auto"/>
      </w:divBdr>
    </w:div>
    <w:div w:id="849370673">
      <w:bodyDiv w:val="1"/>
      <w:marLeft w:val="0"/>
      <w:marRight w:val="0"/>
      <w:marTop w:val="0"/>
      <w:marBottom w:val="0"/>
      <w:divBdr>
        <w:top w:val="none" w:sz="0" w:space="0" w:color="auto"/>
        <w:left w:val="none" w:sz="0" w:space="0" w:color="auto"/>
        <w:bottom w:val="none" w:sz="0" w:space="0" w:color="auto"/>
        <w:right w:val="none" w:sz="0" w:space="0" w:color="auto"/>
      </w:divBdr>
    </w:div>
    <w:div w:id="888685916">
      <w:bodyDiv w:val="1"/>
      <w:marLeft w:val="0"/>
      <w:marRight w:val="0"/>
      <w:marTop w:val="0"/>
      <w:marBottom w:val="0"/>
      <w:divBdr>
        <w:top w:val="none" w:sz="0" w:space="0" w:color="auto"/>
        <w:left w:val="none" w:sz="0" w:space="0" w:color="auto"/>
        <w:bottom w:val="none" w:sz="0" w:space="0" w:color="auto"/>
        <w:right w:val="none" w:sz="0" w:space="0" w:color="auto"/>
      </w:divBdr>
    </w:div>
    <w:div w:id="915438820">
      <w:bodyDiv w:val="1"/>
      <w:marLeft w:val="0"/>
      <w:marRight w:val="0"/>
      <w:marTop w:val="0"/>
      <w:marBottom w:val="0"/>
      <w:divBdr>
        <w:top w:val="none" w:sz="0" w:space="0" w:color="auto"/>
        <w:left w:val="none" w:sz="0" w:space="0" w:color="auto"/>
        <w:bottom w:val="none" w:sz="0" w:space="0" w:color="auto"/>
        <w:right w:val="none" w:sz="0" w:space="0" w:color="auto"/>
      </w:divBdr>
      <w:divsChild>
        <w:div w:id="1716465305">
          <w:marLeft w:val="0"/>
          <w:marRight w:val="0"/>
          <w:marTop w:val="0"/>
          <w:marBottom w:val="0"/>
          <w:divBdr>
            <w:top w:val="none" w:sz="0" w:space="0" w:color="auto"/>
            <w:left w:val="none" w:sz="0" w:space="0" w:color="auto"/>
            <w:bottom w:val="none" w:sz="0" w:space="0" w:color="auto"/>
            <w:right w:val="none" w:sz="0" w:space="0" w:color="auto"/>
          </w:divBdr>
          <w:divsChild>
            <w:div w:id="1863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2052">
      <w:bodyDiv w:val="1"/>
      <w:marLeft w:val="0"/>
      <w:marRight w:val="0"/>
      <w:marTop w:val="0"/>
      <w:marBottom w:val="0"/>
      <w:divBdr>
        <w:top w:val="none" w:sz="0" w:space="0" w:color="auto"/>
        <w:left w:val="none" w:sz="0" w:space="0" w:color="auto"/>
        <w:bottom w:val="none" w:sz="0" w:space="0" w:color="auto"/>
        <w:right w:val="none" w:sz="0" w:space="0" w:color="auto"/>
      </w:divBdr>
    </w:div>
    <w:div w:id="1064333793">
      <w:bodyDiv w:val="1"/>
      <w:marLeft w:val="0"/>
      <w:marRight w:val="0"/>
      <w:marTop w:val="0"/>
      <w:marBottom w:val="0"/>
      <w:divBdr>
        <w:top w:val="none" w:sz="0" w:space="0" w:color="auto"/>
        <w:left w:val="none" w:sz="0" w:space="0" w:color="auto"/>
        <w:bottom w:val="none" w:sz="0" w:space="0" w:color="auto"/>
        <w:right w:val="none" w:sz="0" w:space="0" w:color="auto"/>
      </w:divBdr>
    </w:div>
    <w:div w:id="1068918428">
      <w:bodyDiv w:val="1"/>
      <w:marLeft w:val="0"/>
      <w:marRight w:val="0"/>
      <w:marTop w:val="0"/>
      <w:marBottom w:val="0"/>
      <w:divBdr>
        <w:top w:val="none" w:sz="0" w:space="0" w:color="auto"/>
        <w:left w:val="none" w:sz="0" w:space="0" w:color="auto"/>
        <w:bottom w:val="none" w:sz="0" w:space="0" w:color="auto"/>
        <w:right w:val="none" w:sz="0" w:space="0" w:color="auto"/>
      </w:divBdr>
    </w:div>
    <w:div w:id="1134788179">
      <w:bodyDiv w:val="1"/>
      <w:marLeft w:val="0"/>
      <w:marRight w:val="0"/>
      <w:marTop w:val="0"/>
      <w:marBottom w:val="0"/>
      <w:divBdr>
        <w:top w:val="none" w:sz="0" w:space="0" w:color="auto"/>
        <w:left w:val="none" w:sz="0" w:space="0" w:color="auto"/>
        <w:bottom w:val="none" w:sz="0" w:space="0" w:color="auto"/>
        <w:right w:val="none" w:sz="0" w:space="0" w:color="auto"/>
      </w:divBdr>
    </w:div>
    <w:div w:id="1194270888">
      <w:bodyDiv w:val="1"/>
      <w:marLeft w:val="0"/>
      <w:marRight w:val="0"/>
      <w:marTop w:val="0"/>
      <w:marBottom w:val="0"/>
      <w:divBdr>
        <w:top w:val="none" w:sz="0" w:space="0" w:color="auto"/>
        <w:left w:val="none" w:sz="0" w:space="0" w:color="auto"/>
        <w:bottom w:val="none" w:sz="0" w:space="0" w:color="auto"/>
        <w:right w:val="none" w:sz="0" w:space="0" w:color="auto"/>
      </w:divBdr>
    </w:div>
    <w:div w:id="1207375260">
      <w:bodyDiv w:val="1"/>
      <w:marLeft w:val="0"/>
      <w:marRight w:val="0"/>
      <w:marTop w:val="0"/>
      <w:marBottom w:val="0"/>
      <w:divBdr>
        <w:top w:val="none" w:sz="0" w:space="0" w:color="auto"/>
        <w:left w:val="none" w:sz="0" w:space="0" w:color="auto"/>
        <w:bottom w:val="none" w:sz="0" w:space="0" w:color="auto"/>
        <w:right w:val="none" w:sz="0" w:space="0" w:color="auto"/>
      </w:divBdr>
      <w:divsChild>
        <w:div w:id="346368865">
          <w:marLeft w:val="0"/>
          <w:marRight w:val="0"/>
          <w:marTop w:val="0"/>
          <w:marBottom w:val="0"/>
          <w:divBdr>
            <w:top w:val="none" w:sz="0" w:space="0" w:color="auto"/>
            <w:left w:val="none" w:sz="0" w:space="0" w:color="auto"/>
            <w:bottom w:val="none" w:sz="0" w:space="0" w:color="auto"/>
            <w:right w:val="none" w:sz="0" w:space="0" w:color="auto"/>
          </w:divBdr>
          <w:divsChild>
            <w:div w:id="16211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4286">
      <w:bodyDiv w:val="1"/>
      <w:marLeft w:val="0"/>
      <w:marRight w:val="0"/>
      <w:marTop w:val="0"/>
      <w:marBottom w:val="0"/>
      <w:divBdr>
        <w:top w:val="none" w:sz="0" w:space="0" w:color="auto"/>
        <w:left w:val="none" w:sz="0" w:space="0" w:color="auto"/>
        <w:bottom w:val="none" w:sz="0" w:space="0" w:color="auto"/>
        <w:right w:val="none" w:sz="0" w:space="0" w:color="auto"/>
      </w:divBdr>
    </w:div>
    <w:div w:id="1341815641">
      <w:bodyDiv w:val="1"/>
      <w:marLeft w:val="0"/>
      <w:marRight w:val="0"/>
      <w:marTop w:val="0"/>
      <w:marBottom w:val="0"/>
      <w:divBdr>
        <w:top w:val="none" w:sz="0" w:space="0" w:color="auto"/>
        <w:left w:val="none" w:sz="0" w:space="0" w:color="auto"/>
        <w:bottom w:val="none" w:sz="0" w:space="0" w:color="auto"/>
        <w:right w:val="none" w:sz="0" w:space="0" w:color="auto"/>
      </w:divBdr>
    </w:div>
    <w:div w:id="1468471926">
      <w:bodyDiv w:val="1"/>
      <w:marLeft w:val="0"/>
      <w:marRight w:val="0"/>
      <w:marTop w:val="0"/>
      <w:marBottom w:val="0"/>
      <w:divBdr>
        <w:top w:val="none" w:sz="0" w:space="0" w:color="auto"/>
        <w:left w:val="none" w:sz="0" w:space="0" w:color="auto"/>
        <w:bottom w:val="none" w:sz="0" w:space="0" w:color="auto"/>
        <w:right w:val="none" w:sz="0" w:space="0" w:color="auto"/>
      </w:divBdr>
    </w:div>
    <w:div w:id="1488666089">
      <w:bodyDiv w:val="1"/>
      <w:marLeft w:val="0"/>
      <w:marRight w:val="0"/>
      <w:marTop w:val="0"/>
      <w:marBottom w:val="0"/>
      <w:divBdr>
        <w:top w:val="none" w:sz="0" w:space="0" w:color="auto"/>
        <w:left w:val="none" w:sz="0" w:space="0" w:color="auto"/>
        <w:bottom w:val="none" w:sz="0" w:space="0" w:color="auto"/>
        <w:right w:val="none" w:sz="0" w:space="0" w:color="auto"/>
      </w:divBdr>
    </w:div>
    <w:div w:id="1543008610">
      <w:bodyDiv w:val="1"/>
      <w:marLeft w:val="0"/>
      <w:marRight w:val="0"/>
      <w:marTop w:val="0"/>
      <w:marBottom w:val="0"/>
      <w:divBdr>
        <w:top w:val="none" w:sz="0" w:space="0" w:color="auto"/>
        <w:left w:val="none" w:sz="0" w:space="0" w:color="auto"/>
        <w:bottom w:val="none" w:sz="0" w:space="0" w:color="auto"/>
        <w:right w:val="none" w:sz="0" w:space="0" w:color="auto"/>
      </w:divBdr>
    </w:div>
    <w:div w:id="1550726127">
      <w:bodyDiv w:val="1"/>
      <w:marLeft w:val="0"/>
      <w:marRight w:val="0"/>
      <w:marTop w:val="0"/>
      <w:marBottom w:val="0"/>
      <w:divBdr>
        <w:top w:val="none" w:sz="0" w:space="0" w:color="auto"/>
        <w:left w:val="none" w:sz="0" w:space="0" w:color="auto"/>
        <w:bottom w:val="none" w:sz="0" w:space="0" w:color="auto"/>
        <w:right w:val="none" w:sz="0" w:space="0" w:color="auto"/>
      </w:divBdr>
    </w:div>
    <w:div w:id="1565604504">
      <w:bodyDiv w:val="1"/>
      <w:marLeft w:val="0"/>
      <w:marRight w:val="0"/>
      <w:marTop w:val="0"/>
      <w:marBottom w:val="0"/>
      <w:divBdr>
        <w:top w:val="none" w:sz="0" w:space="0" w:color="auto"/>
        <w:left w:val="none" w:sz="0" w:space="0" w:color="auto"/>
        <w:bottom w:val="none" w:sz="0" w:space="0" w:color="auto"/>
        <w:right w:val="none" w:sz="0" w:space="0" w:color="auto"/>
      </w:divBdr>
    </w:div>
    <w:div w:id="1624381286">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 w:id="1679040407">
      <w:bodyDiv w:val="1"/>
      <w:marLeft w:val="0"/>
      <w:marRight w:val="0"/>
      <w:marTop w:val="0"/>
      <w:marBottom w:val="0"/>
      <w:divBdr>
        <w:top w:val="none" w:sz="0" w:space="0" w:color="auto"/>
        <w:left w:val="none" w:sz="0" w:space="0" w:color="auto"/>
        <w:bottom w:val="none" w:sz="0" w:space="0" w:color="auto"/>
        <w:right w:val="none" w:sz="0" w:space="0" w:color="auto"/>
      </w:divBdr>
    </w:div>
    <w:div w:id="1701083630">
      <w:bodyDiv w:val="1"/>
      <w:marLeft w:val="0"/>
      <w:marRight w:val="0"/>
      <w:marTop w:val="0"/>
      <w:marBottom w:val="0"/>
      <w:divBdr>
        <w:top w:val="none" w:sz="0" w:space="0" w:color="auto"/>
        <w:left w:val="none" w:sz="0" w:space="0" w:color="auto"/>
        <w:bottom w:val="none" w:sz="0" w:space="0" w:color="auto"/>
        <w:right w:val="none" w:sz="0" w:space="0" w:color="auto"/>
      </w:divBdr>
    </w:div>
    <w:div w:id="1703360652">
      <w:bodyDiv w:val="1"/>
      <w:marLeft w:val="0"/>
      <w:marRight w:val="0"/>
      <w:marTop w:val="0"/>
      <w:marBottom w:val="0"/>
      <w:divBdr>
        <w:top w:val="none" w:sz="0" w:space="0" w:color="auto"/>
        <w:left w:val="none" w:sz="0" w:space="0" w:color="auto"/>
        <w:bottom w:val="none" w:sz="0" w:space="0" w:color="auto"/>
        <w:right w:val="none" w:sz="0" w:space="0" w:color="auto"/>
      </w:divBdr>
    </w:div>
    <w:div w:id="1703820756">
      <w:bodyDiv w:val="1"/>
      <w:marLeft w:val="0"/>
      <w:marRight w:val="0"/>
      <w:marTop w:val="0"/>
      <w:marBottom w:val="0"/>
      <w:divBdr>
        <w:top w:val="none" w:sz="0" w:space="0" w:color="auto"/>
        <w:left w:val="none" w:sz="0" w:space="0" w:color="auto"/>
        <w:bottom w:val="none" w:sz="0" w:space="0" w:color="auto"/>
        <w:right w:val="none" w:sz="0" w:space="0" w:color="auto"/>
      </w:divBdr>
    </w:div>
    <w:div w:id="1724131395">
      <w:bodyDiv w:val="1"/>
      <w:marLeft w:val="0"/>
      <w:marRight w:val="0"/>
      <w:marTop w:val="0"/>
      <w:marBottom w:val="0"/>
      <w:divBdr>
        <w:top w:val="none" w:sz="0" w:space="0" w:color="auto"/>
        <w:left w:val="none" w:sz="0" w:space="0" w:color="auto"/>
        <w:bottom w:val="none" w:sz="0" w:space="0" w:color="auto"/>
        <w:right w:val="none" w:sz="0" w:space="0" w:color="auto"/>
      </w:divBdr>
    </w:div>
    <w:div w:id="1752895571">
      <w:bodyDiv w:val="1"/>
      <w:marLeft w:val="0"/>
      <w:marRight w:val="0"/>
      <w:marTop w:val="0"/>
      <w:marBottom w:val="0"/>
      <w:divBdr>
        <w:top w:val="none" w:sz="0" w:space="0" w:color="auto"/>
        <w:left w:val="none" w:sz="0" w:space="0" w:color="auto"/>
        <w:bottom w:val="none" w:sz="0" w:space="0" w:color="auto"/>
        <w:right w:val="none" w:sz="0" w:space="0" w:color="auto"/>
      </w:divBdr>
    </w:div>
    <w:div w:id="1759519949">
      <w:bodyDiv w:val="1"/>
      <w:marLeft w:val="0"/>
      <w:marRight w:val="0"/>
      <w:marTop w:val="0"/>
      <w:marBottom w:val="0"/>
      <w:divBdr>
        <w:top w:val="none" w:sz="0" w:space="0" w:color="auto"/>
        <w:left w:val="none" w:sz="0" w:space="0" w:color="auto"/>
        <w:bottom w:val="none" w:sz="0" w:space="0" w:color="auto"/>
        <w:right w:val="none" w:sz="0" w:space="0" w:color="auto"/>
      </w:divBdr>
    </w:div>
    <w:div w:id="1793093807">
      <w:bodyDiv w:val="1"/>
      <w:marLeft w:val="0"/>
      <w:marRight w:val="0"/>
      <w:marTop w:val="0"/>
      <w:marBottom w:val="0"/>
      <w:divBdr>
        <w:top w:val="none" w:sz="0" w:space="0" w:color="auto"/>
        <w:left w:val="none" w:sz="0" w:space="0" w:color="auto"/>
        <w:bottom w:val="none" w:sz="0" w:space="0" w:color="auto"/>
        <w:right w:val="none" w:sz="0" w:space="0" w:color="auto"/>
      </w:divBdr>
    </w:div>
    <w:div w:id="1798794027">
      <w:bodyDiv w:val="1"/>
      <w:marLeft w:val="0"/>
      <w:marRight w:val="0"/>
      <w:marTop w:val="0"/>
      <w:marBottom w:val="0"/>
      <w:divBdr>
        <w:top w:val="none" w:sz="0" w:space="0" w:color="auto"/>
        <w:left w:val="none" w:sz="0" w:space="0" w:color="auto"/>
        <w:bottom w:val="none" w:sz="0" w:space="0" w:color="auto"/>
        <w:right w:val="none" w:sz="0" w:space="0" w:color="auto"/>
      </w:divBdr>
    </w:div>
    <w:div w:id="1823110844">
      <w:bodyDiv w:val="1"/>
      <w:marLeft w:val="0"/>
      <w:marRight w:val="0"/>
      <w:marTop w:val="0"/>
      <w:marBottom w:val="0"/>
      <w:divBdr>
        <w:top w:val="none" w:sz="0" w:space="0" w:color="auto"/>
        <w:left w:val="none" w:sz="0" w:space="0" w:color="auto"/>
        <w:bottom w:val="none" w:sz="0" w:space="0" w:color="auto"/>
        <w:right w:val="none" w:sz="0" w:space="0" w:color="auto"/>
      </w:divBdr>
    </w:div>
    <w:div w:id="1915506992">
      <w:bodyDiv w:val="1"/>
      <w:marLeft w:val="0"/>
      <w:marRight w:val="0"/>
      <w:marTop w:val="0"/>
      <w:marBottom w:val="0"/>
      <w:divBdr>
        <w:top w:val="none" w:sz="0" w:space="0" w:color="auto"/>
        <w:left w:val="none" w:sz="0" w:space="0" w:color="auto"/>
        <w:bottom w:val="none" w:sz="0" w:space="0" w:color="auto"/>
        <w:right w:val="none" w:sz="0" w:space="0" w:color="auto"/>
      </w:divBdr>
    </w:div>
    <w:div w:id="1929581799">
      <w:bodyDiv w:val="1"/>
      <w:marLeft w:val="0"/>
      <w:marRight w:val="0"/>
      <w:marTop w:val="0"/>
      <w:marBottom w:val="0"/>
      <w:divBdr>
        <w:top w:val="none" w:sz="0" w:space="0" w:color="auto"/>
        <w:left w:val="none" w:sz="0" w:space="0" w:color="auto"/>
        <w:bottom w:val="none" w:sz="0" w:space="0" w:color="auto"/>
        <w:right w:val="none" w:sz="0" w:space="0" w:color="auto"/>
      </w:divBdr>
    </w:div>
    <w:div w:id="1949463140">
      <w:bodyDiv w:val="1"/>
      <w:marLeft w:val="0"/>
      <w:marRight w:val="0"/>
      <w:marTop w:val="0"/>
      <w:marBottom w:val="0"/>
      <w:divBdr>
        <w:top w:val="none" w:sz="0" w:space="0" w:color="auto"/>
        <w:left w:val="none" w:sz="0" w:space="0" w:color="auto"/>
        <w:bottom w:val="none" w:sz="0" w:space="0" w:color="auto"/>
        <w:right w:val="none" w:sz="0" w:space="0" w:color="auto"/>
      </w:divBdr>
    </w:div>
    <w:div w:id="1995985508">
      <w:bodyDiv w:val="1"/>
      <w:marLeft w:val="0"/>
      <w:marRight w:val="0"/>
      <w:marTop w:val="0"/>
      <w:marBottom w:val="0"/>
      <w:divBdr>
        <w:top w:val="none" w:sz="0" w:space="0" w:color="auto"/>
        <w:left w:val="none" w:sz="0" w:space="0" w:color="auto"/>
        <w:bottom w:val="none" w:sz="0" w:space="0" w:color="auto"/>
        <w:right w:val="none" w:sz="0" w:space="0" w:color="auto"/>
      </w:divBdr>
    </w:div>
    <w:div w:id="1998219558">
      <w:bodyDiv w:val="1"/>
      <w:marLeft w:val="0"/>
      <w:marRight w:val="0"/>
      <w:marTop w:val="0"/>
      <w:marBottom w:val="0"/>
      <w:divBdr>
        <w:top w:val="none" w:sz="0" w:space="0" w:color="auto"/>
        <w:left w:val="none" w:sz="0" w:space="0" w:color="auto"/>
        <w:bottom w:val="none" w:sz="0" w:space="0" w:color="auto"/>
        <w:right w:val="none" w:sz="0" w:space="0" w:color="auto"/>
      </w:divBdr>
      <w:divsChild>
        <w:div w:id="1392725614">
          <w:marLeft w:val="0"/>
          <w:marRight w:val="0"/>
          <w:marTop w:val="0"/>
          <w:marBottom w:val="0"/>
          <w:divBdr>
            <w:top w:val="none" w:sz="0" w:space="0" w:color="auto"/>
            <w:left w:val="none" w:sz="0" w:space="0" w:color="auto"/>
            <w:bottom w:val="none" w:sz="0" w:space="0" w:color="auto"/>
            <w:right w:val="none" w:sz="0" w:space="0" w:color="auto"/>
          </w:divBdr>
          <w:divsChild>
            <w:div w:id="16519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1890">
      <w:bodyDiv w:val="1"/>
      <w:marLeft w:val="0"/>
      <w:marRight w:val="0"/>
      <w:marTop w:val="0"/>
      <w:marBottom w:val="0"/>
      <w:divBdr>
        <w:top w:val="none" w:sz="0" w:space="0" w:color="auto"/>
        <w:left w:val="none" w:sz="0" w:space="0" w:color="auto"/>
        <w:bottom w:val="none" w:sz="0" w:space="0" w:color="auto"/>
        <w:right w:val="none" w:sz="0" w:space="0" w:color="auto"/>
      </w:divBdr>
    </w:div>
    <w:div w:id="2107993836">
      <w:bodyDiv w:val="1"/>
      <w:marLeft w:val="0"/>
      <w:marRight w:val="0"/>
      <w:marTop w:val="0"/>
      <w:marBottom w:val="0"/>
      <w:divBdr>
        <w:top w:val="none" w:sz="0" w:space="0" w:color="auto"/>
        <w:left w:val="none" w:sz="0" w:space="0" w:color="auto"/>
        <w:bottom w:val="none" w:sz="0" w:space="0" w:color="auto"/>
        <w:right w:val="none" w:sz="0" w:space="0" w:color="auto"/>
      </w:divBdr>
    </w:div>
    <w:div w:id="21169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chive.ics.uci.edu/dataset/222/bank+marketi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0E3C7E046D6D41A5CD54BA7F7AEFED" ma:contentTypeVersion="14" ma:contentTypeDescription="Create a new document." ma:contentTypeScope="" ma:versionID="a071cef38db3ff159c30996f683f3975">
  <xsd:schema xmlns:xsd="http://www.w3.org/2001/XMLSchema" xmlns:xs="http://www.w3.org/2001/XMLSchema" xmlns:p="http://schemas.microsoft.com/office/2006/metadata/properties" xmlns:ns3="5f9a7024-475b-4bb2-ba12-df4ae5b67d2b" targetNamespace="http://schemas.microsoft.com/office/2006/metadata/properties" ma:root="true" ma:fieldsID="4272cb57937ab177b8d9114484a4f0ee" ns3:_="">
    <xsd:import namespace="5f9a7024-475b-4bb2-ba12-df4ae5b67d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a7024-475b-4bb2-ba12-df4ae5b67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F96E1F-DC0D-4747-9419-7AE4074EE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a7024-475b-4bb2-ba12-df4ae5b67d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3152A6-49A4-4E0B-B211-E189A82E543C}">
  <ds:schemaRefs>
    <ds:schemaRef ds:uri="http://schemas.openxmlformats.org/officeDocument/2006/bibliography"/>
  </ds:schemaRefs>
</ds:datastoreItem>
</file>

<file path=customXml/itemProps3.xml><?xml version="1.0" encoding="utf-8"?>
<ds:datastoreItem xmlns:ds="http://schemas.openxmlformats.org/officeDocument/2006/customXml" ds:itemID="{9264C4D2-BEF4-45EC-9AF3-4DD652EFEA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19F8FA-5799-4C91-8F96-A2FD31CF76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trivedi</dc:creator>
  <cp:keywords/>
  <dc:description/>
  <cp:lastModifiedBy>avinash trivedi</cp:lastModifiedBy>
  <cp:revision>43</cp:revision>
  <dcterms:created xsi:type="dcterms:W3CDTF">2024-04-26T07:57:00Z</dcterms:created>
  <dcterms:modified xsi:type="dcterms:W3CDTF">2024-04-26T08:02:00Z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0x010100320E3C7E046D6D41A5CD54BA7F7AEFED</vt:lpwstr>
  </property>
</Properties>
</file>