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FE4CD" w14:textId="313058B5" w:rsidR="00580F68" w:rsidRPr="00FF2A9D" w:rsidRDefault="00580F68">
      <w:pPr>
        <w:rPr>
          <w:b/>
          <w:bCs/>
          <w:u w:val="single"/>
        </w:rPr>
      </w:pPr>
      <w:r w:rsidRPr="00FF2A9D">
        <w:rPr>
          <w:b/>
          <w:bCs/>
          <w:u w:val="single"/>
        </w:rPr>
        <w:t>Data:</w:t>
      </w:r>
    </w:p>
    <w:p w14:paraId="03AE140B" w14:textId="6E820585" w:rsidR="00540B12" w:rsidRDefault="00540B12">
      <w:pPr>
        <w:rPr>
          <w:lang w:val="en-US"/>
        </w:rPr>
      </w:pPr>
      <w:r w:rsidRPr="00540B12">
        <w:t>The data is drawn from two Gaussian distributions</w:t>
      </w:r>
      <w:r w:rsidR="00471E29">
        <w:t xml:space="preserve">, </w:t>
      </w:r>
      <w:r w:rsidR="00471E29" w:rsidRPr="00471E29">
        <w:t xml:space="preserve">50 samples from a Gaussian </w:t>
      </w:r>
      <w:proofErr w:type="spellStart"/>
      <w:r w:rsidR="00471E29" w:rsidRPr="00471E29">
        <w:t>centered</w:t>
      </w:r>
      <w:proofErr w:type="spellEnd"/>
      <w:r w:rsidR="00471E29" w:rsidRPr="00471E29">
        <w:t xml:space="preserve"> at (-1, -1) representing </w:t>
      </w:r>
      <w:r w:rsidR="00471E29" w:rsidRPr="00471E29">
        <w:rPr>
          <w:b/>
          <w:bCs/>
        </w:rPr>
        <w:t>class 0</w:t>
      </w:r>
      <w:r w:rsidR="00471E29" w:rsidRPr="00471E29">
        <w:t>.</w:t>
      </w:r>
      <w:r w:rsidR="00C74425" w:rsidRPr="00C74425">
        <w:t xml:space="preserve"> </w:t>
      </w:r>
      <w:r w:rsidR="00C74425" w:rsidRPr="00C74425">
        <w:t xml:space="preserve">50 samples from a Gaussian </w:t>
      </w:r>
      <w:proofErr w:type="spellStart"/>
      <w:r w:rsidR="00C74425" w:rsidRPr="00C74425">
        <w:t>centered</w:t>
      </w:r>
      <w:proofErr w:type="spellEnd"/>
      <w:r w:rsidR="00C74425" w:rsidRPr="00C74425">
        <w:t xml:space="preserve"> at (1, 1) representing </w:t>
      </w:r>
      <w:r w:rsidR="00C74425" w:rsidRPr="00C74425">
        <w:rPr>
          <w:b/>
          <w:bCs/>
        </w:rPr>
        <w:t>class 1</w:t>
      </w:r>
      <w:r w:rsidR="00C74425" w:rsidRPr="00C74425">
        <w:t>.</w:t>
      </w:r>
    </w:p>
    <w:p w14:paraId="29E8455D" w14:textId="3184FC77" w:rsidR="00F17DAD" w:rsidRDefault="003C0310">
      <w:pPr>
        <w:rPr>
          <w:lang w:val="en-US"/>
        </w:rPr>
      </w:pPr>
      <w:r>
        <w:rPr>
          <w:noProof/>
        </w:rPr>
        <w:drawing>
          <wp:inline distT="0" distB="0" distL="0" distR="0" wp14:anchorId="55D62005" wp14:editId="32DF6271">
            <wp:extent cx="3484108" cy="2661139"/>
            <wp:effectExtent l="0" t="0" r="2540" b="6350"/>
            <wp:docPr id="609887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87446" name=""/>
                    <pic:cNvPicPr/>
                  </pic:nvPicPr>
                  <pic:blipFill>
                    <a:blip r:embed="rId5"/>
                    <a:stretch>
                      <a:fillRect/>
                    </a:stretch>
                  </pic:blipFill>
                  <pic:spPr>
                    <a:xfrm>
                      <a:off x="0" y="0"/>
                      <a:ext cx="3486588" cy="2663033"/>
                    </a:xfrm>
                    <a:prstGeom prst="rect">
                      <a:avLst/>
                    </a:prstGeom>
                  </pic:spPr>
                </pic:pic>
              </a:graphicData>
            </a:graphic>
          </wp:inline>
        </w:drawing>
      </w:r>
    </w:p>
    <w:p w14:paraId="09256A3F" w14:textId="66A78197" w:rsidR="00961A3C" w:rsidRDefault="00961A3C">
      <w:r w:rsidRPr="00961A3C">
        <w:t xml:space="preserve">A simple </w:t>
      </w:r>
      <w:r w:rsidRPr="00961A3C">
        <w:rPr>
          <w:b/>
          <w:bCs/>
        </w:rPr>
        <w:t>logistic regression model</w:t>
      </w:r>
      <w:r w:rsidRPr="00961A3C">
        <w:t xml:space="preserve"> is constructed using </w:t>
      </w:r>
      <w:proofErr w:type="gramStart"/>
      <w:r w:rsidRPr="00961A3C">
        <w:t>TensorFlow</w:t>
      </w:r>
      <w:r w:rsidR="004F32B2">
        <w:t xml:space="preserve"> </w:t>
      </w:r>
      <w:r w:rsidR="004F32B2">
        <w:rPr>
          <w:b/>
          <w:bCs/>
        </w:rPr>
        <w:t xml:space="preserve"> </w:t>
      </w:r>
      <w:r w:rsidR="004F32B2">
        <w:t>a</w:t>
      </w:r>
      <w:r w:rsidR="004F32B2" w:rsidRPr="004F32B2">
        <w:t>nd</w:t>
      </w:r>
      <w:proofErr w:type="gramEnd"/>
      <w:r w:rsidR="004F32B2">
        <w:rPr>
          <w:b/>
          <w:bCs/>
        </w:rPr>
        <w:t xml:space="preserve"> </w:t>
      </w:r>
      <w:r w:rsidRPr="00961A3C">
        <w:rPr>
          <w:b/>
          <w:bCs/>
        </w:rPr>
        <w:t>Cross-Entropy Loss</w:t>
      </w:r>
      <w:r w:rsidRPr="00961A3C">
        <w:t xml:space="preserve"> (</w:t>
      </w:r>
      <w:proofErr w:type="spellStart"/>
      <w:r w:rsidRPr="00961A3C">
        <w:t>tf.nn.sigmoid_cross_entropy_with_logits</w:t>
      </w:r>
      <w:proofErr w:type="spellEnd"/>
      <w:r w:rsidRPr="00961A3C">
        <w:t>) is used as the loss function, which is standard for binary classification problems.</w:t>
      </w:r>
      <w:r w:rsidRPr="00961A3C">
        <w:t xml:space="preserve"> </w:t>
      </w:r>
      <w:r w:rsidRPr="00961A3C">
        <w:t xml:space="preserve">The model uses the </w:t>
      </w:r>
      <w:r w:rsidRPr="00961A3C">
        <w:rPr>
          <w:b/>
          <w:bCs/>
        </w:rPr>
        <w:t>Adam optimizer</w:t>
      </w:r>
      <w:r w:rsidRPr="00961A3C">
        <w:t xml:space="preserve"> with a learning rate of 0.01 to minimize the cross-entropy loss. This ensures efficient updates to the weights and biases.</w:t>
      </w:r>
    </w:p>
    <w:p w14:paraId="0C82A06B" w14:textId="1F624973" w:rsidR="00961A3C" w:rsidRPr="00FF2A9D" w:rsidRDefault="00961A3C">
      <w:pPr>
        <w:rPr>
          <w:b/>
          <w:bCs/>
          <w:u w:val="single"/>
        </w:rPr>
      </w:pPr>
      <w:r w:rsidRPr="00961A3C">
        <w:rPr>
          <w:b/>
          <w:bCs/>
          <w:u w:val="single"/>
        </w:rPr>
        <w:t>Training Process:</w:t>
      </w:r>
    </w:p>
    <w:p w14:paraId="2ABA6414" w14:textId="77777777" w:rsidR="00961A3C" w:rsidRPr="00961A3C" w:rsidRDefault="00961A3C" w:rsidP="00961A3C">
      <w:r w:rsidRPr="00961A3C">
        <w:t>The model is trained for 20,000 iterations using TensorFlow’s session-based API. During each iteration:</w:t>
      </w:r>
    </w:p>
    <w:p w14:paraId="4B9E2158" w14:textId="77777777" w:rsidR="00961A3C" w:rsidRPr="00961A3C" w:rsidRDefault="00961A3C" w:rsidP="00961A3C">
      <w:pPr>
        <w:numPr>
          <w:ilvl w:val="0"/>
          <w:numId w:val="3"/>
        </w:numPr>
      </w:pPr>
      <w:r w:rsidRPr="00961A3C">
        <w:t>The optimization step is performed to update the weights and bias.</w:t>
      </w:r>
    </w:p>
    <w:p w14:paraId="0C71F92D" w14:textId="77777777" w:rsidR="00961A3C" w:rsidRPr="00961A3C" w:rsidRDefault="00961A3C" w:rsidP="00961A3C">
      <w:pPr>
        <w:numPr>
          <w:ilvl w:val="0"/>
          <w:numId w:val="3"/>
        </w:numPr>
      </w:pPr>
      <w:r w:rsidRPr="00961A3C">
        <w:t>The training loss is recorded at regular intervals (every 1000 iterations).</w:t>
      </w:r>
    </w:p>
    <w:p w14:paraId="0B70DC69" w14:textId="77777777" w:rsidR="00961A3C" w:rsidRPr="00961A3C" w:rsidRDefault="00961A3C" w:rsidP="00961A3C">
      <w:r w:rsidRPr="00961A3C">
        <w:t>The training loss decreases rapidly, as shown by the following steps:</w:t>
      </w:r>
    </w:p>
    <w:p w14:paraId="03C4704E" w14:textId="77777777" w:rsidR="00961A3C" w:rsidRPr="00961A3C" w:rsidRDefault="00961A3C" w:rsidP="00961A3C">
      <w:pPr>
        <w:numPr>
          <w:ilvl w:val="0"/>
          <w:numId w:val="4"/>
        </w:numPr>
      </w:pPr>
      <w:r w:rsidRPr="00961A3C">
        <w:t>Initially, the loss starts at 234.27.</w:t>
      </w:r>
    </w:p>
    <w:p w14:paraId="221510BE" w14:textId="77777777" w:rsidR="00961A3C" w:rsidRPr="00961A3C" w:rsidRDefault="00961A3C" w:rsidP="00961A3C">
      <w:pPr>
        <w:numPr>
          <w:ilvl w:val="0"/>
          <w:numId w:val="4"/>
        </w:numPr>
      </w:pPr>
      <w:r w:rsidRPr="00961A3C">
        <w:t>By the 1000th step, the loss reduces to 2.85.</w:t>
      </w:r>
    </w:p>
    <w:p w14:paraId="1D30098A" w14:textId="77777777" w:rsidR="00961A3C" w:rsidRDefault="00961A3C" w:rsidP="00961A3C">
      <w:pPr>
        <w:numPr>
          <w:ilvl w:val="0"/>
          <w:numId w:val="4"/>
        </w:numPr>
      </w:pPr>
      <w:r w:rsidRPr="00961A3C">
        <w:t>By the 19000th step, the loss is as small as 0.000216.</w:t>
      </w:r>
    </w:p>
    <w:p w14:paraId="206850F1" w14:textId="5CF21BE7" w:rsidR="00022927" w:rsidRPr="00961A3C" w:rsidRDefault="00022927" w:rsidP="00022927">
      <w:r>
        <w:rPr>
          <w:noProof/>
        </w:rPr>
        <w:lastRenderedPageBreak/>
        <w:drawing>
          <wp:inline distT="0" distB="0" distL="0" distR="0" wp14:anchorId="4F255452" wp14:editId="47CC274D">
            <wp:extent cx="3048000" cy="2599208"/>
            <wp:effectExtent l="0" t="0" r="0" b="0"/>
            <wp:docPr id="14779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5966" name=""/>
                    <pic:cNvPicPr/>
                  </pic:nvPicPr>
                  <pic:blipFill>
                    <a:blip r:embed="rId6"/>
                    <a:stretch>
                      <a:fillRect/>
                    </a:stretch>
                  </pic:blipFill>
                  <pic:spPr>
                    <a:xfrm>
                      <a:off x="0" y="0"/>
                      <a:ext cx="3055965" cy="2606000"/>
                    </a:xfrm>
                    <a:prstGeom prst="rect">
                      <a:avLst/>
                    </a:prstGeom>
                  </pic:spPr>
                </pic:pic>
              </a:graphicData>
            </a:graphic>
          </wp:inline>
        </w:drawing>
      </w:r>
    </w:p>
    <w:p w14:paraId="56EAB5AB" w14:textId="77777777" w:rsidR="00961A3C" w:rsidRPr="00961A3C" w:rsidRDefault="00961A3C" w:rsidP="00961A3C">
      <w:r w:rsidRPr="00961A3C">
        <w:t>This rapid decline in loss indicates that the logistic regression model is learning the correct decision boundary between the two classes.</w:t>
      </w:r>
    </w:p>
    <w:p w14:paraId="59C643A7" w14:textId="4A789D10" w:rsidR="00961A3C" w:rsidRPr="009D050C" w:rsidRDefault="00961A3C">
      <w:pPr>
        <w:rPr>
          <w:b/>
          <w:bCs/>
          <w:u w:val="single"/>
        </w:rPr>
      </w:pPr>
      <w:r w:rsidRPr="00961A3C">
        <w:rPr>
          <w:b/>
          <w:bCs/>
          <w:u w:val="single"/>
        </w:rPr>
        <w:t>Model Performance:</w:t>
      </w:r>
    </w:p>
    <w:p w14:paraId="3F564288" w14:textId="77777777" w:rsidR="00961A3C" w:rsidRDefault="00961A3C" w:rsidP="00961A3C">
      <w:r w:rsidRPr="00961A3C">
        <w:t>After training, the model's parameters (weights and bias) are extracted, and predictions are made for the dataset. The results are then visualized by plotting the predicted class labels over the original data points.</w:t>
      </w:r>
    </w:p>
    <w:p w14:paraId="1BA47D59" w14:textId="7AD93B67" w:rsidR="00EE07EC" w:rsidRPr="00961A3C" w:rsidRDefault="00BE199C" w:rsidP="00961A3C">
      <w:r>
        <w:rPr>
          <w:noProof/>
        </w:rPr>
        <w:drawing>
          <wp:inline distT="0" distB="0" distL="0" distR="0" wp14:anchorId="7AC8DBC5" wp14:editId="5DDB411E">
            <wp:extent cx="3427639" cy="2532184"/>
            <wp:effectExtent l="0" t="0" r="1905" b="1905"/>
            <wp:docPr id="146546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69228" name=""/>
                    <pic:cNvPicPr/>
                  </pic:nvPicPr>
                  <pic:blipFill>
                    <a:blip r:embed="rId7"/>
                    <a:stretch>
                      <a:fillRect/>
                    </a:stretch>
                  </pic:blipFill>
                  <pic:spPr>
                    <a:xfrm>
                      <a:off x="0" y="0"/>
                      <a:ext cx="3434506" cy="2537257"/>
                    </a:xfrm>
                    <a:prstGeom prst="rect">
                      <a:avLst/>
                    </a:prstGeom>
                  </pic:spPr>
                </pic:pic>
              </a:graphicData>
            </a:graphic>
          </wp:inline>
        </w:drawing>
      </w:r>
    </w:p>
    <w:p w14:paraId="36FF25C1" w14:textId="2C0601C8" w:rsidR="00961A3C" w:rsidRDefault="00961A3C" w:rsidP="00961A3C">
      <w:r w:rsidRPr="00961A3C">
        <w:t xml:space="preserve">The plot confirms that the logistic regression model has </w:t>
      </w:r>
      <w:r w:rsidRPr="00961A3C">
        <w:rPr>
          <w:b/>
          <w:bCs/>
        </w:rPr>
        <w:t>perfectly classified</w:t>
      </w:r>
      <w:r w:rsidRPr="00961A3C">
        <w:t xml:space="preserve"> the two classes, as the blue and red clusters are completely separated in the plot. This suggests that the model successfully learned the decision boundary between the two Gaussians.</w:t>
      </w:r>
    </w:p>
    <w:p w14:paraId="53696A03" w14:textId="0DC1E2A3" w:rsidR="00961A3C" w:rsidRPr="00961A3C" w:rsidRDefault="00961A3C" w:rsidP="00053646">
      <w:r w:rsidRPr="00961A3C">
        <w:t>The training loss steadily decreases, reaching extremely low values by the end of training. This is expected, given the simplicity and separability of the dataset.</w:t>
      </w:r>
      <w:r w:rsidR="00053646">
        <w:t xml:space="preserve"> </w:t>
      </w:r>
      <w:r w:rsidRPr="00961A3C">
        <w:t>The visualization of the predicted outputs confirms that the model has correctly classified all points.</w:t>
      </w:r>
    </w:p>
    <w:p w14:paraId="1E154CCC" w14:textId="77777777" w:rsidR="00961A3C" w:rsidRPr="00961A3C" w:rsidRDefault="00961A3C">
      <w:pPr>
        <w:rPr>
          <w:lang w:val="en-US"/>
        </w:rPr>
      </w:pPr>
    </w:p>
    <w:sectPr w:rsidR="00961A3C" w:rsidRPr="00961A3C" w:rsidSect="00CD74DB">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A4CA7"/>
    <w:multiLevelType w:val="multilevel"/>
    <w:tmpl w:val="EECC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A41D8"/>
    <w:multiLevelType w:val="multilevel"/>
    <w:tmpl w:val="9432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A7F6F"/>
    <w:multiLevelType w:val="multilevel"/>
    <w:tmpl w:val="35A2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F0FE5"/>
    <w:multiLevelType w:val="multilevel"/>
    <w:tmpl w:val="EDEC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7051E"/>
    <w:multiLevelType w:val="multilevel"/>
    <w:tmpl w:val="035E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C74FE9"/>
    <w:multiLevelType w:val="multilevel"/>
    <w:tmpl w:val="E464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685433">
    <w:abstractNumId w:val="3"/>
  </w:num>
  <w:num w:numId="2" w16cid:durableId="1350447383">
    <w:abstractNumId w:val="4"/>
  </w:num>
  <w:num w:numId="3" w16cid:durableId="655955302">
    <w:abstractNumId w:val="5"/>
  </w:num>
  <w:num w:numId="4" w16cid:durableId="667562916">
    <w:abstractNumId w:val="1"/>
  </w:num>
  <w:num w:numId="5" w16cid:durableId="239290002">
    <w:abstractNumId w:val="2"/>
  </w:num>
  <w:num w:numId="6" w16cid:durableId="170428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3C"/>
    <w:rsid w:val="00022927"/>
    <w:rsid w:val="00053646"/>
    <w:rsid w:val="00310025"/>
    <w:rsid w:val="003C0310"/>
    <w:rsid w:val="003D0433"/>
    <w:rsid w:val="00471E29"/>
    <w:rsid w:val="004F32B2"/>
    <w:rsid w:val="00540B12"/>
    <w:rsid w:val="00580F68"/>
    <w:rsid w:val="007F35FB"/>
    <w:rsid w:val="00961A3C"/>
    <w:rsid w:val="009D050C"/>
    <w:rsid w:val="00BD4638"/>
    <w:rsid w:val="00BE199C"/>
    <w:rsid w:val="00C56093"/>
    <w:rsid w:val="00C74425"/>
    <w:rsid w:val="00CD74DB"/>
    <w:rsid w:val="00D92874"/>
    <w:rsid w:val="00EE07EC"/>
    <w:rsid w:val="00F17DAD"/>
    <w:rsid w:val="00FF2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F083"/>
  <w15:chartTrackingRefBased/>
  <w15:docId w15:val="{02F59F21-198D-420D-B4A8-B605658D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09219">
      <w:bodyDiv w:val="1"/>
      <w:marLeft w:val="0"/>
      <w:marRight w:val="0"/>
      <w:marTop w:val="0"/>
      <w:marBottom w:val="0"/>
      <w:divBdr>
        <w:top w:val="none" w:sz="0" w:space="0" w:color="auto"/>
        <w:left w:val="none" w:sz="0" w:space="0" w:color="auto"/>
        <w:bottom w:val="none" w:sz="0" w:space="0" w:color="auto"/>
        <w:right w:val="none" w:sz="0" w:space="0" w:color="auto"/>
      </w:divBdr>
    </w:div>
    <w:div w:id="119886230">
      <w:bodyDiv w:val="1"/>
      <w:marLeft w:val="0"/>
      <w:marRight w:val="0"/>
      <w:marTop w:val="0"/>
      <w:marBottom w:val="0"/>
      <w:divBdr>
        <w:top w:val="none" w:sz="0" w:space="0" w:color="auto"/>
        <w:left w:val="none" w:sz="0" w:space="0" w:color="auto"/>
        <w:bottom w:val="none" w:sz="0" w:space="0" w:color="auto"/>
        <w:right w:val="none" w:sz="0" w:space="0" w:color="auto"/>
      </w:divBdr>
    </w:div>
    <w:div w:id="343436922">
      <w:bodyDiv w:val="1"/>
      <w:marLeft w:val="0"/>
      <w:marRight w:val="0"/>
      <w:marTop w:val="0"/>
      <w:marBottom w:val="0"/>
      <w:divBdr>
        <w:top w:val="none" w:sz="0" w:space="0" w:color="auto"/>
        <w:left w:val="none" w:sz="0" w:space="0" w:color="auto"/>
        <w:bottom w:val="none" w:sz="0" w:space="0" w:color="auto"/>
        <w:right w:val="none" w:sz="0" w:space="0" w:color="auto"/>
      </w:divBdr>
    </w:div>
    <w:div w:id="352338799">
      <w:bodyDiv w:val="1"/>
      <w:marLeft w:val="0"/>
      <w:marRight w:val="0"/>
      <w:marTop w:val="0"/>
      <w:marBottom w:val="0"/>
      <w:divBdr>
        <w:top w:val="none" w:sz="0" w:space="0" w:color="auto"/>
        <w:left w:val="none" w:sz="0" w:space="0" w:color="auto"/>
        <w:bottom w:val="none" w:sz="0" w:space="0" w:color="auto"/>
        <w:right w:val="none" w:sz="0" w:space="0" w:color="auto"/>
      </w:divBdr>
    </w:div>
    <w:div w:id="449009953">
      <w:bodyDiv w:val="1"/>
      <w:marLeft w:val="0"/>
      <w:marRight w:val="0"/>
      <w:marTop w:val="0"/>
      <w:marBottom w:val="0"/>
      <w:divBdr>
        <w:top w:val="none" w:sz="0" w:space="0" w:color="auto"/>
        <w:left w:val="none" w:sz="0" w:space="0" w:color="auto"/>
        <w:bottom w:val="none" w:sz="0" w:space="0" w:color="auto"/>
        <w:right w:val="none" w:sz="0" w:space="0" w:color="auto"/>
      </w:divBdr>
    </w:div>
    <w:div w:id="515772656">
      <w:bodyDiv w:val="1"/>
      <w:marLeft w:val="0"/>
      <w:marRight w:val="0"/>
      <w:marTop w:val="0"/>
      <w:marBottom w:val="0"/>
      <w:divBdr>
        <w:top w:val="none" w:sz="0" w:space="0" w:color="auto"/>
        <w:left w:val="none" w:sz="0" w:space="0" w:color="auto"/>
        <w:bottom w:val="none" w:sz="0" w:space="0" w:color="auto"/>
        <w:right w:val="none" w:sz="0" w:space="0" w:color="auto"/>
      </w:divBdr>
    </w:div>
    <w:div w:id="758866728">
      <w:bodyDiv w:val="1"/>
      <w:marLeft w:val="0"/>
      <w:marRight w:val="0"/>
      <w:marTop w:val="0"/>
      <w:marBottom w:val="0"/>
      <w:divBdr>
        <w:top w:val="none" w:sz="0" w:space="0" w:color="auto"/>
        <w:left w:val="none" w:sz="0" w:space="0" w:color="auto"/>
        <w:bottom w:val="none" w:sz="0" w:space="0" w:color="auto"/>
        <w:right w:val="none" w:sz="0" w:space="0" w:color="auto"/>
      </w:divBdr>
    </w:div>
    <w:div w:id="1303654820">
      <w:bodyDiv w:val="1"/>
      <w:marLeft w:val="0"/>
      <w:marRight w:val="0"/>
      <w:marTop w:val="0"/>
      <w:marBottom w:val="0"/>
      <w:divBdr>
        <w:top w:val="none" w:sz="0" w:space="0" w:color="auto"/>
        <w:left w:val="none" w:sz="0" w:space="0" w:color="auto"/>
        <w:bottom w:val="none" w:sz="0" w:space="0" w:color="auto"/>
        <w:right w:val="none" w:sz="0" w:space="0" w:color="auto"/>
      </w:divBdr>
    </w:div>
    <w:div w:id="1687171492">
      <w:bodyDiv w:val="1"/>
      <w:marLeft w:val="0"/>
      <w:marRight w:val="0"/>
      <w:marTop w:val="0"/>
      <w:marBottom w:val="0"/>
      <w:divBdr>
        <w:top w:val="none" w:sz="0" w:space="0" w:color="auto"/>
        <w:left w:val="none" w:sz="0" w:space="0" w:color="auto"/>
        <w:bottom w:val="none" w:sz="0" w:space="0" w:color="auto"/>
        <w:right w:val="none" w:sz="0" w:space="0" w:color="auto"/>
      </w:divBdr>
    </w:div>
    <w:div w:id="1742017278">
      <w:bodyDiv w:val="1"/>
      <w:marLeft w:val="0"/>
      <w:marRight w:val="0"/>
      <w:marTop w:val="0"/>
      <w:marBottom w:val="0"/>
      <w:divBdr>
        <w:top w:val="none" w:sz="0" w:space="0" w:color="auto"/>
        <w:left w:val="none" w:sz="0" w:space="0" w:color="auto"/>
        <w:bottom w:val="none" w:sz="0" w:space="0" w:color="auto"/>
        <w:right w:val="none" w:sz="0" w:space="0" w:color="auto"/>
      </w:divBdr>
    </w:div>
    <w:div w:id="1795901634">
      <w:bodyDiv w:val="1"/>
      <w:marLeft w:val="0"/>
      <w:marRight w:val="0"/>
      <w:marTop w:val="0"/>
      <w:marBottom w:val="0"/>
      <w:divBdr>
        <w:top w:val="none" w:sz="0" w:space="0" w:color="auto"/>
        <w:left w:val="none" w:sz="0" w:space="0" w:color="auto"/>
        <w:bottom w:val="none" w:sz="0" w:space="0" w:color="auto"/>
        <w:right w:val="none" w:sz="0" w:space="0" w:color="auto"/>
      </w:divBdr>
    </w:div>
    <w:div w:id="211728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trivedi</dc:creator>
  <cp:keywords/>
  <dc:description/>
  <cp:lastModifiedBy>avinash trivedi</cp:lastModifiedBy>
  <cp:revision>21</cp:revision>
  <dcterms:created xsi:type="dcterms:W3CDTF">2024-10-20T03:52:00Z</dcterms:created>
  <dcterms:modified xsi:type="dcterms:W3CDTF">2024-10-20T04:49:00Z</dcterms:modified>
</cp:coreProperties>
</file>