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bookmarkStart w:colFirst="0" w:colLast="0" w:name="_gjdgxs" w:id="0"/>
      <w:bookmarkEnd w:id="0"/>
      <w:r w:rsidDel="00000000" w:rsidR="00000000" w:rsidRPr="00000000">
        <w:rPr>
          <w:b w:val="1"/>
          <w:sz w:val="40"/>
          <w:szCs w:val="40"/>
          <w:u w:val="single"/>
        </w:rPr>
        <w:drawing>
          <wp:inline distB="0" distT="0" distL="0" distR="0">
            <wp:extent cx="4572638" cy="86689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638"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School </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of </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Electronics and Communication Engineering</w:t>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rPr>
          <w:sz w:val="72"/>
          <w:szCs w:val="72"/>
        </w:rPr>
      </w:pPr>
      <w:r w:rsidDel="00000000" w:rsidR="00000000" w:rsidRPr="00000000">
        <w:rPr>
          <w:b w:val="1"/>
          <w:sz w:val="40"/>
          <w:szCs w:val="40"/>
          <w:rtl w:val="0"/>
        </w:rPr>
        <w:t xml:space="preserve">      </w:t>
      </w:r>
      <w:r w:rsidDel="00000000" w:rsidR="00000000" w:rsidRPr="00000000">
        <w:rPr>
          <w:sz w:val="72"/>
          <w:szCs w:val="72"/>
          <w:rtl w:val="0"/>
        </w:rPr>
        <w:t xml:space="preserve">ADLD COURSE PROJECT</w:t>
      </w:r>
    </w:p>
    <w:p w:rsidR="00000000" w:rsidDel="00000000" w:rsidP="00000000" w:rsidRDefault="00000000" w:rsidRPr="00000000" w14:paraId="00000007">
      <w:pPr>
        <w:jc w:val="center"/>
        <w:rPr>
          <w:b w:val="1"/>
          <w:sz w:val="52"/>
          <w:szCs w:val="52"/>
          <w:u w:val="single"/>
        </w:rPr>
      </w:pPr>
      <w:r w:rsidDel="00000000" w:rsidR="00000000" w:rsidRPr="00000000">
        <w:rPr>
          <w:b w:val="1"/>
          <w:sz w:val="52"/>
          <w:szCs w:val="52"/>
          <w:u w:val="single"/>
          <w:rtl w:val="0"/>
        </w:rPr>
        <w:t xml:space="preserve">TEAM-03</w:t>
      </w:r>
    </w:p>
    <w:p w:rsidR="00000000" w:rsidDel="00000000" w:rsidP="00000000" w:rsidRDefault="00000000" w:rsidRPr="00000000" w14:paraId="00000008">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9">
      <w:pPr>
        <w:widowControl w:val="0"/>
        <w:spacing w:after="20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Pr>
        <w:drawing>
          <wp:inline distB="0" distT="0" distL="0" distR="0">
            <wp:extent cx="2324100" cy="1097280"/>
            <wp:effectExtent b="0" l="0" r="0" t="0"/>
            <wp:docPr id="5"/>
            <a:graphic>
              <a:graphicData uri="http://schemas.openxmlformats.org/drawingml/2006/picture">
                <pic:pic>
                  <pic:nvPicPr>
                    <pic:cNvPr id="0"/>
                    <pic:cNvPicPr preferRelativeResize="0"/>
                  </pic:nvPicPr>
                  <pic:blipFill>
                    <a:blip r:embed="rId7"/>
                    <a:srcRect b="0" l="0" r="0" t="0"/>
                    <a:stretch>
                      <a:fillRect/>
                    </a:stretch>
                  </pic:blipFill>
                  <pic:spPr>
                    <a:xfrm>
                      <a:off x="0" y="0"/>
                      <a:ext cx="232410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B">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sz w:val="52"/>
          <w:szCs w:val="52"/>
          <w:rtl w:val="0"/>
        </w:rPr>
        <w:t xml:space="preserve">                                                              </w:t>
      </w:r>
      <w:r w:rsidDel="00000000" w:rsidR="00000000" w:rsidRPr="00000000">
        <w:rPr>
          <w:b w:val="1"/>
          <w:sz w:val="32"/>
          <w:szCs w:val="32"/>
          <w:rtl w:val="0"/>
        </w:rPr>
        <w:t xml:space="preserve">Guide By</w:t>
      </w:r>
    </w:p>
    <w:p w:rsidR="00000000" w:rsidDel="00000000" w:rsidP="00000000" w:rsidRDefault="00000000" w:rsidRPr="00000000" w14:paraId="0000000D">
      <w:pPr>
        <w:rPr>
          <w:b w:val="1"/>
        </w:rPr>
      </w:pPr>
      <w:r w:rsidDel="00000000" w:rsidR="00000000" w:rsidRPr="00000000">
        <w:rPr>
          <w:sz w:val="28"/>
          <w:szCs w:val="28"/>
          <w:rtl w:val="0"/>
        </w:rPr>
        <w:t xml:space="preserve"> Dr. Saroja V. Siddamal</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Semester: VI,2023</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Problem Statement : </w:t>
      </w:r>
    </w:p>
    <w:p w:rsidR="00000000" w:rsidDel="00000000" w:rsidP="00000000" w:rsidRDefault="00000000" w:rsidRPr="00000000" w14:paraId="00000013">
      <w:pPr>
        <w:widowControl w:val="0"/>
        <w:spacing w:after="200" w:line="240" w:lineRule="auto"/>
        <w:jc w:val="both"/>
        <w:rPr>
          <w:rFonts w:ascii="Calibri" w:cs="Calibri" w:eastAsia="Calibri" w:hAnsi="Calibri"/>
          <w:b w:val="1"/>
          <w:color w:val="0d0d0d"/>
          <w:sz w:val="32"/>
          <w:szCs w:val="32"/>
        </w:rPr>
      </w:pPr>
      <w:r w:rsidDel="00000000" w:rsidR="00000000" w:rsidRPr="00000000">
        <w:rPr>
          <w:rFonts w:ascii="Calibri" w:cs="Calibri" w:eastAsia="Calibri" w:hAnsi="Calibri"/>
          <w:b w:val="1"/>
          <w:color w:val="0d0d0d"/>
          <w:sz w:val="32"/>
          <w:szCs w:val="32"/>
          <w:rtl w:val="0"/>
        </w:rPr>
        <w:t xml:space="preserve">Parallel Multiplier–Accumulator Based on Radix-2 Modified Booth Algorithm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200" w:line="240" w:lineRule="auto"/>
        <w:rPr>
          <w:rFonts w:ascii="Calibri" w:cs="Calibri" w:eastAsia="Calibri" w:hAnsi="Calibri"/>
          <w:b w:val="1"/>
          <w:color w:val="1f3864"/>
          <w:sz w:val="32"/>
          <w:szCs w:val="32"/>
          <w:u w:val="single"/>
        </w:rPr>
      </w:pPr>
      <w:r w:rsidDel="00000000" w:rsidR="00000000" w:rsidRPr="00000000">
        <w:rPr>
          <w:rFonts w:ascii="Calibri" w:cs="Calibri" w:eastAsia="Calibri" w:hAnsi="Calibri"/>
          <w:b w:val="1"/>
          <w:color w:val="0d0d0d"/>
          <w:sz w:val="32"/>
          <w:szCs w:val="32"/>
          <w:u w:val="single"/>
          <w:rtl w:val="0"/>
        </w:rPr>
        <w:t xml:space="preserve">Theoretical Background</w:t>
      </w:r>
      <w:r w:rsidDel="00000000" w:rsidR="00000000" w:rsidRPr="00000000">
        <w:rPr>
          <w:rFonts w:ascii="Calibri" w:cs="Calibri" w:eastAsia="Calibri" w:hAnsi="Calibri"/>
          <w:b w:val="1"/>
          <w:color w:val="1f3864"/>
          <w:sz w:val="32"/>
          <w:szCs w:val="32"/>
          <w:u w:val="single"/>
          <w:rtl w:val="0"/>
        </w:rPr>
        <w:t xml:space="preserve">: </w:t>
      </w:r>
    </w:p>
    <w:p w:rsidR="00000000" w:rsidDel="00000000" w:rsidP="00000000" w:rsidRDefault="00000000" w:rsidRPr="00000000" w14:paraId="00000016">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The Booth algorithm was invented by A. D. Booth for Signed number multiplication. These have the potential to speed up signed multiplication. Booth's algorithm is based upon recoding the multiplier, to a recoded leaving the multiplicand unchanged. It uses encoders that</w:t>
      </w:r>
      <w:r w:rsidDel="00000000" w:rsidR="00000000" w:rsidRPr="00000000">
        <w:rPr>
          <w:rFonts w:ascii="Calibri" w:cs="Calibri" w:eastAsia="Calibri" w:hAnsi="Calibri"/>
          <w:b w:val="1"/>
          <w:color w:val="1f3864"/>
          <w:sz w:val="32"/>
          <w:szCs w:val="32"/>
          <w:rtl w:val="0"/>
        </w:rPr>
        <w:t xml:space="preserve"> </w:t>
      </w:r>
      <w:r w:rsidDel="00000000" w:rsidR="00000000" w:rsidRPr="00000000">
        <w:rPr>
          <w:rFonts w:ascii="Calibri" w:cs="Calibri" w:eastAsia="Calibri" w:hAnsi="Calibri"/>
          <w:color w:val="000000"/>
          <w:sz w:val="32"/>
          <w:szCs w:val="32"/>
          <w:rtl w:val="0"/>
        </w:rPr>
        <w:t xml:space="preserve">generates half the partial products in parallel. By extending sign bit of the operands and generating an additional partial product the SUMBE multiplier is obtained. The Carry Save Adder (CSA) tree and the final Carry Look ahead (CLA) adder used to speed up the multiplier operation.</w:t>
      </w:r>
    </w:p>
    <w:p w:rsidR="00000000" w:rsidDel="00000000" w:rsidP="00000000" w:rsidRDefault="00000000" w:rsidRPr="00000000" w14:paraId="00000017">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Working of Modified Booth Algorithm:</w:t>
      </w:r>
    </w:p>
    <w:p w:rsidR="00000000" w:rsidDel="00000000" w:rsidP="00000000" w:rsidRDefault="00000000" w:rsidRPr="00000000" w14:paraId="00000018">
      <w:pPr>
        <w:numPr>
          <w:ilvl w:val="0"/>
          <w:numId w:val="1"/>
        </w:numPr>
        <w:shd w:fill="ffffff" w:val="clear"/>
        <w:spacing w:after="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Set the Multiplicand and Multiplier binary bits.</w:t>
      </w:r>
    </w:p>
    <w:p w:rsidR="00000000" w:rsidDel="00000000" w:rsidP="00000000" w:rsidRDefault="00000000" w:rsidRPr="00000000" w14:paraId="00000019">
      <w:pPr>
        <w:numPr>
          <w:ilvl w:val="0"/>
          <w:numId w:val="1"/>
        </w:numPr>
        <w:shd w:fill="ffffff" w:val="clear"/>
        <w:spacing w:after="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Initially, we set the accumulator value to 0.</w:t>
      </w:r>
    </w:p>
    <w:p w:rsidR="00000000" w:rsidDel="00000000" w:rsidP="00000000" w:rsidRDefault="00000000" w:rsidRPr="00000000" w14:paraId="0000001A">
      <w:pPr>
        <w:numPr>
          <w:ilvl w:val="0"/>
          <w:numId w:val="1"/>
        </w:numPr>
        <w:shd w:fill="ffffff" w:val="clear"/>
        <w:spacing w:after="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The sequence counter that is continuously decremented till equal to the number of bits reached to 0.</w:t>
      </w:r>
    </w:p>
    <w:p w:rsidR="00000000" w:rsidDel="00000000" w:rsidP="00000000" w:rsidRDefault="00000000" w:rsidRPr="00000000" w14:paraId="0000001B">
      <w:pPr>
        <w:numPr>
          <w:ilvl w:val="0"/>
          <w:numId w:val="1"/>
        </w:numPr>
        <w:shd w:fill="ffffff" w:val="clear"/>
        <w:spacing w:after="28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On each cycle of the booth algorithm, Y</w:t>
      </w:r>
      <w:r w:rsidDel="00000000" w:rsidR="00000000" w:rsidRPr="00000000">
        <w:rPr>
          <w:rFonts w:ascii="Calibri" w:cs="Calibri" w:eastAsia="Calibri" w:hAnsi="Calibri"/>
          <w:color w:val="000000"/>
          <w:sz w:val="32"/>
          <w:szCs w:val="32"/>
          <w:vertAlign w:val="subscript"/>
          <w:rtl w:val="0"/>
        </w:rPr>
        <w:t xml:space="preserve">n</w:t>
      </w:r>
      <w:r w:rsidDel="00000000" w:rsidR="00000000" w:rsidRPr="00000000">
        <w:rPr>
          <w:rFonts w:ascii="Calibri" w:cs="Calibri" w:eastAsia="Calibri" w:hAnsi="Calibri"/>
          <w:color w:val="000000"/>
          <w:sz w:val="32"/>
          <w:szCs w:val="32"/>
          <w:rtl w:val="0"/>
        </w:rPr>
        <w:t xml:space="preserve"> and Y</w:t>
      </w:r>
      <w:r w:rsidDel="00000000" w:rsidR="00000000" w:rsidRPr="00000000">
        <w:rPr>
          <w:rFonts w:ascii="Calibri" w:cs="Calibri" w:eastAsia="Calibri" w:hAnsi="Calibri"/>
          <w:color w:val="000000"/>
          <w:sz w:val="32"/>
          <w:szCs w:val="32"/>
          <w:vertAlign w:val="subscript"/>
          <w:rtl w:val="0"/>
        </w:rPr>
        <w:t xml:space="preserve">n + 1</w:t>
      </w:r>
      <w:r w:rsidDel="00000000" w:rsidR="00000000" w:rsidRPr="00000000">
        <w:rPr>
          <w:rFonts w:ascii="Calibri" w:cs="Calibri" w:eastAsia="Calibri" w:hAnsi="Calibri"/>
          <w:color w:val="000000"/>
          <w:sz w:val="32"/>
          <w:szCs w:val="32"/>
          <w:rtl w:val="0"/>
        </w:rPr>
        <w:t xml:space="preserve"> bits will be checked on the following parameters as follows:</w:t>
      </w:r>
    </w:p>
    <w:p w:rsidR="00000000" w:rsidDel="00000000" w:rsidP="00000000" w:rsidRDefault="00000000" w:rsidRPr="00000000" w14:paraId="0000001C">
      <w:pPr>
        <w:numPr>
          <w:ilvl w:val="1"/>
          <w:numId w:val="2"/>
        </w:numPr>
        <w:shd w:fill="ffffff" w:val="clear"/>
        <w:spacing w:after="0" w:before="60" w:lineRule="auto"/>
        <w:ind w:left="1440" w:hanging="360"/>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When two bits Y</w:t>
      </w:r>
      <w:r w:rsidDel="00000000" w:rsidR="00000000" w:rsidRPr="00000000">
        <w:rPr>
          <w:rFonts w:ascii="Calibri" w:cs="Calibri" w:eastAsia="Calibri" w:hAnsi="Calibri"/>
          <w:color w:val="000000"/>
          <w:sz w:val="32"/>
          <w:szCs w:val="32"/>
          <w:vertAlign w:val="subscript"/>
          <w:rtl w:val="0"/>
        </w:rPr>
        <w:t xml:space="preserve">n</w:t>
      </w:r>
      <w:r w:rsidDel="00000000" w:rsidR="00000000" w:rsidRPr="00000000">
        <w:rPr>
          <w:rFonts w:ascii="Calibri" w:cs="Calibri" w:eastAsia="Calibri" w:hAnsi="Calibri"/>
          <w:color w:val="000000"/>
          <w:sz w:val="32"/>
          <w:szCs w:val="32"/>
          <w:rtl w:val="0"/>
        </w:rPr>
        <w:t xml:space="preserve"> and Y</w:t>
      </w:r>
      <w:r w:rsidDel="00000000" w:rsidR="00000000" w:rsidRPr="00000000">
        <w:rPr>
          <w:rFonts w:ascii="Calibri" w:cs="Calibri" w:eastAsia="Calibri" w:hAnsi="Calibri"/>
          <w:color w:val="000000"/>
          <w:sz w:val="32"/>
          <w:szCs w:val="32"/>
          <w:vertAlign w:val="subscript"/>
          <w:rtl w:val="0"/>
        </w:rPr>
        <w:t xml:space="preserve">n + 1</w:t>
      </w:r>
      <w:r w:rsidDel="00000000" w:rsidR="00000000" w:rsidRPr="00000000">
        <w:rPr>
          <w:rFonts w:ascii="Calibri" w:cs="Calibri" w:eastAsia="Calibri" w:hAnsi="Calibri"/>
          <w:color w:val="000000"/>
          <w:sz w:val="32"/>
          <w:szCs w:val="32"/>
          <w:rtl w:val="0"/>
        </w:rPr>
        <w:t xml:space="preserve"> are 00 or 11, we simply perform the arithmetic shift right operation to the partial product. And the bits of Yn and Y</w:t>
      </w:r>
      <w:r w:rsidDel="00000000" w:rsidR="00000000" w:rsidRPr="00000000">
        <w:rPr>
          <w:rFonts w:ascii="Calibri" w:cs="Calibri" w:eastAsia="Calibri" w:hAnsi="Calibri"/>
          <w:color w:val="000000"/>
          <w:sz w:val="32"/>
          <w:szCs w:val="32"/>
          <w:vertAlign w:val="subscript"/>
          <w:rtl w:val="0"/>
        </w:rPr>
        <w:t xml:space="preserve">n + 1</w:t>
      </w:r>
      <w:r w:rsidDel="00000000" w:rsidR="00000000" w:rsidRPr="00000000">
        <w:rPr>
          <w:rFonts w:ascii="Calibri" w:cs="Calibri" w:eastAsia="Calibri" w:hAnsi="Calibri"/>
          <w:color w:val="000000"/>
          <w:sz w:val="32"/>
          <w:szCs w:val="32"/>
          <w:rtl w:val="0"/>
        </w:rPr>
        <w:t xml:space="preserve"> is incremented by 1 bit.</w:t>
      </w:r>
    </w:p>
    <w:p w:rsidR="00000000" w:rsidDel="00000000" w:rsidP="00000000" w:rsidRDefault="00000000" w:rsidRPr="00000000" w14:paraId="0000001D">
      <w:pPr>
        <w:numPr>
          <w:ilvl w:val="1"/>
          <w:numId w:val="2"/>
        </w:numPr>
        <w:shd w:fill="ffffff" w:val="clear"/>
        <w:spacing w:after="280" w:before="60" w:lineRule="auto"/>
        <w:ind w:left="1440" w:hanging="360"/>
        <w:jc w:val="both"/>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If the bits of Y</w:t>
      </w:r>
      <w:r w:rsidDel="00000000" w:rsidR="00000000" w:rsidRPr="00000000">
        <w:rPr>
          <w:rFonts w:ascii="Calibri" w:cs="Calibri" w:eastAsia="Calibri" w:hAnsi="Calibri"/>
          <w:color w:val="000000"/>
          <w:sz w:val="32"/>
          <w:szCs w:val="32"/>
          <w:vertAlign w:val="subscript"/>
          <w:rtl w:val="0"/>
        </w:rPr>
        <w:t xml:space="preserve">n</w:t>
      </w:r>
      <w:r w:rsidDel="00000000" w:rsidR="00000000" w:rsidRPr="00000000">
        <w:rPr>
          <w:rFonts w:ascii="Calibri" w:cs="Calibri" w:eastAsia="Calibri" w:hAnsi="Calibri"/>
          <w:color w:val="000000"/>
          <w:sz w:val="32"/>
          <w:szCs w:val="32"/>
          <w:rtl w:val="0"/>
        </w:rPr>
        <w:t xml:space="preserve"> and Y</w:t>
      </w:r>
      <w:r w:rsidDel="00000000" w:rsidR="00000000" w:rsidRPr="00000000">
        <w:rPr>
          <w:rFonts w:ascii="Calibri" w:cs="Calibri" w:eastAsia="Calibri" w:hAnsi="Calibri"/>
          <w:color w:val="000000"/>
          <w:sz w:val="32"/>
          <w:szCs w:val="32"/>
          <w:vertAlign w:val="subscript"/>
          <w:rtl w:val="0"/>
        </w:rPr>
        <w:t xml:space="preserve">n + 1</w:t>
      </w:r>
      <w:r w:rsidDel="00000000" w:rsidR="00000000" w:rsidRPr="00000000">
        <w:rPr>
          <w:rFonts w:ascii="Calibri" w:cs="Calibri" w:eastAsia="Calibri" w:hAnsi="Calibri"/>
          <w:color w:val="000000"/>
          <w:sz w:val="32"/>
          <w:szCs w:val="32"/>
          <w:rtl w:val="0"/>
        </w:rPr>
        <w:t xml:space="preserve"> is shows to 01, the multiplicand bits (M) will be added to the Accumulator register. After that, we perform the right shift operation to the accumulator. </w:t>
      </w:r>
    </w:p>
    <w:p w:rsidR="00000000" w:rsidDel="00000000" w:rsidP="00000000" w:rsidRDefault="00000000" w:rsidRPr="00000000" w14:paraId="0000001E">
      <w:pPr>
        <w:numPr>
          <w:ilvl w:val="0"/>
          <w:numId w:val="1"/>
        </w:numPr>
        <w:shd w:fill="ffffff" w:val="clear"/>
        <w:spacing w:after="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The operation continuously works till we reached n - 1 bit in the booth algorithm.</w:t>
      </w:r>
    </w:p>
    <w:p w:rsidR="00000000" w:rsidDel="00000000" w:rsidP="00000000" w:rsidRDefault="00000000" w:rsidRPr="00000000" w14:paraId="0000001F">
      <w:pPr>
        <w:numPr>
          <w:ilvl w:val="0"/>
          <w:numId w:val="1"/>
        </w:numPr>
        <w:shd w:fill="ffffff" w:val="clear"/>
        <w:spacing w:after="280" w:before="60" w:lineRule="auto"/>
        <w:ind w:left="720" w:hanging="360"/>
        <w:jc w:val="both"/>
        <w:rPr>
          <w:color w:val="000000"/>
          <w:sz w:val="32"/>
          <w:szCs w:val="32"/>
        </w:rPr>
      </w:pPr>
      <w:r w:rsidDel="00000000" w:rsidR="00000000" w:rsidRPr="00000000">
        <w:rPr>
          <w:rFonts w:ascii="Calibri" w:cs="Calibri" w:eastAsia="Calibri" w:hAnsi="Calibri"/>
          <w:color w:val="000000"/>
          <w:sz w:val="32"/>
          <w:szCs w:val="32"/>
          <w:rtl w:val="0"/>
        </w:rPr>
        <w:t xml:space="preserve">Results of the Multiplication binary bits will be stored in the accumulator and the registers.</w:t>
      </w:r>
    </w:p>
    <w:p w:rsidR="00000000" w:rsidDel="00000000" w:rsidP="00000000" w:rsidRDefault="00000000" w:rsidRPr="00000000" w14:paraId="00000020">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1">
      <w:pPr>
        <w:widowControl w:val="0"/>
        <w:spacing w:after="20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Booth recoding procedure is as follows:</w:t>
      </w:r>
    </w:p>
    <w:p w:rsidR="00000000" w:rsidDel="00000000" w:rsidP="00000000" w:rsidRDefault="00000000" w:rsidRPr="00000000" w14:paraId="00000022">
      <w:pPr>
        <w:widowControl w:val="0"/>
        <w:spacing w:after="20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 Working from LSB to MSB, replace each 0 digit of the original number with a 0 in the recoded number until a 1 is encountered.</w:t>
      </w:r>
    </w:p>
    <w:p w:rsidR="00000000" w:rsidDel="00000000" w:rsidP="00000000" w:rsidRDefault="00000000" w:rsidRPr="00000000" w14:paraId="00000023">
      <w:pPr>
        <w:widowControl w:val="0"/>
        <w:spacing w:after="20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 When a 1 is encountered, insert a 1 at that position in the recoded number, and skip over any succeeding I's until a 0 is encountered. </w:t>
      </w:r>
    </w:p>
    <w:p w:rsidR="00000000" w:rsidDel="00000000" w:rsidP="00000000" w:rsidRDefault="00000000" w:rsidRPr="00000000" w14:paraId="00000024">
      <w:pPr>
        <w:widowControl w:val="0"/>
        <w:spacing w:after="20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 Replace that 0 with a 1 and continue.</w:t>
      </w:r>
    </w:p>
    <w:p w:rsidR="00000000" w:rsidDel="00000000" w:rsidP="00000000" w:rsidRDefault="00000000" w:rsidRPr="00000000" w14:paraId="00000025">
      <w:pPr>
        <w:widowControl w:val="0"/>
        <w:spacing w:after="20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6">
      <w:pPr>
        <w:widowControl w:val="0"/>
        <w:spacing w:after="200" w:line="240" w:lineRule="auto"/>
        <w:rPr>
          <w:rFonts w:ascii="Calibri" w:cs="Calibri" w:eastAsia="Calibri" w:hAnsi="Calibri"/>
          <w:b w:val="1"/>
          <w:color w:val="1f3864"/>
          <w:sz w:val="32"/>
          <w:szCs w:val="32"/>
        </w:rPr>
      </w:pPr>
      <w:r w:rsidDel="00000000" w:rsidR="00000000" w:rsidRPr="00000000">
        <w:rPr>
          <w:rtl w:val="0"/>
        </w:rPr>
      </w:r>
    </w:p>
    <w:p w:rsidR="00000000" w:rsidDel="00000000" w:rsidP="00000000" w:rsidRDefault="00000000" w:rsidRPr="00000000" w14:paraId="00000027">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8">
      <w:pPr>
        <w:widowControl w:val="0"/>
        <w:spacing w:after="20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Pr>
        <w:drawing>
          <wp:inline distB="0" distT="0" distL="0" distR="0">
            <wp:extent cx="3977640" cy="176022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7764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A">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B">
      <w:pPr>
        <w:widowControl w:val="0"/>
        <w:spacing w:after="200" w:line="240" w:lineRule="auto"/>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C">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2D">
      <w:pPr>
        <w:widowControl w:val="0"/>
        <w:spacing w:after="20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Architecture:</w:t>
      </w:r>
    </w:p>
    <w:p w:rsidR="00000000" w:rsidDel="00000000" w:rsidP="00000000" w:rsidRDefault="00000000" w:rsidRPr="00000000" w14:paraId="0000002E">
      <w:pPr>
        <w:widowControl w:val="0"/>
        <w:spacing w:after="20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sz w:val="32"/>
          <w:szCs w:val="32"/>
        </w:rPr>
        <w:drawing>
          <wp:inline distB="0" distT="0" distL="0" distR="0">
            <wp:extent cx="5486400" cy="169926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200" w:line="240" w:lineRule="auto"/>
        <w:rPr>
          <w:rFonts w:ascii="Calibri" w:cs="Calibri" w:eastAsia="Calibri" w:hAnsi="Calibri"/>
          <w:color w:val="000000"/>
          <w:sz w:val="44"/>
          <w:szCs w:val="44"/>
        </w:rPr>
      </w:pPr>
      <w:r w:rsidDel="00000000" w:rsidR="00000000" w:rsidRPr="00000000">
        <w:rPr>
          <w:rFonts w:ascii="Calibri" w:cs="Calibri" w:eastAsia="Calibri" w:hAnsi="Calibri"/>
          <w:sz w:val="32"/>
          <w:szCs w:val="32"/>
          <w:rtl w:val="0"/>
        </w:rPr>
        <w:t xml:space="preserve">The Booth algorithm was invented by A. D. Booth, forms the base of Signed number multiplication algorithms that are simple to implement at the hardware level, and that have the potential to speed up signed multiplication Considerably. Booth's algorithm is based upon recoding the multiplier, y, to a recoded, value, z, leaving the multiplicand, x, unchanged. In Booth recoding, each digit of the multiplier can assume negative as well as positive and zero values. There is a special notation, called signed digit (SD) encoding, to express these signed digits</w:t>
      </w:r>
      <w:r w:rsidDel="00000000" w:rsidR="00000000" w:rsidRPr="00000000">
        <w:rPr>
          <w:rtl w:val="0"/>
        </w:rPr>
      </w:r>
    </w:p>
    <w:p w:rsidR="00000000" w:rsidDel="00000000" w:rsidP="00000000" w:rsidRDefault="00000000" w:rsidRPr="00000000" w14:paraId="00000030">
      <w:pPr>
        <w:widowControl w:val="0"/>
        <w:spacing w:after="200" w:line="240" w:lineRule="auto"/>
        <w:jc w:val="center"/>
        <w:rPr>
          <w:rFonts w:ascii="Calibri" w:cs="Calibri" w:eastAsia="Calibri" w:hAnsi="Calibri"/>
          <w:sz w:val="32"/>
          <w:szCs w:val="32"/>
          <w:u w:val="single"/>
        </w:rPr>
      </w:pPr>
      <w:r w:rsidDel="00000000" w:rsidR="00000000" w:rsidRPr="00000000">
        <w:rPr>
          <w:rtl w:val="0"/>
        </w:rPr>
      </w:r>
    </w:p>
    <w:p w:rsidR="00000000" w:rsidDel="00000000" w:rsidP="00000000" w:rsidRDefault="00000000" w:rsidRPr="00000000" w14:paraId="00000031">
      <w:pPr>
        <w:widowControl w:val="0"/>
        <w:spacing w:after="20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Example:</w:t>
      </w:r>
    </w:p>
    <w:p w:rsidR="00000000" w:rsidDel="00000000" w:rsidP="00000000" w:rsidRDefault="00000000" w:rsidRPr="00000000" w14:paraId="00000032">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Pr>
        <w:drawing>
          <wp:inline distB="0" distT="0" distL="0" distR="0">
            <wp:extent cx="5448300" cy="211074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48300" cy="21107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200" w:line="240" w:lineRule="auto"/>
        <w:rPr>
          <w:rFonts w:ascii="Calibri" w:cs="Calibri" w:eastAsia="Calibri" w:hAnsi="Calibri"/>
          <w:color w:val="000000"/>
          <w:sz w:val="44"/>
          <w:szCs w:val="44"/>
        </w:rPr>
      </w:pPr>
      <w:r w:rsidDel="00000000" w:rsidR="00000000" w:rsidRPr="00000000">
        <w:rPr>
          <w:rFonts w:ascii="Calibri" w:cs="Calibri" w:eastAsia="Calibri" w:hAnsi="Calibri"/>
          <w:sz w:val="32"/>
          <w:szCs w:val="32"/>
          <w:rtl w:val="0"/>
        </w:rPr>
        <w:t xml:space="preserve">The Booth recoding procedure, then, is as follows: </w:t>
      </w:r>
      <w:r w:rsidDel="00000000" w:rsidR="00000000" w:rsidRPr="00000000">
        <w:rPr>
          <w:rtl w:val="0"/>
        </w:rPr>
      </w:r>
    </w:p>
    <w:p w:rsidR="00000000" w:rsidDel="00000000" w:rsidP="00000000" w:rsidRDefault="00000000" w:rsidRPr="00000000" w14:paraId="00000034">
      <w:pPr>
        <w:widowControl w:val="0"/>
        <w:spacing w:after="200" w:line="240" w:lineRule="auto"/>
        <w:ind w:left="720" w:firstLine="0"/>
        <w:rPr>
          <w:rFonts w:ascii="Calibri" w:cs="Calibri" w:eastAsia="Calibri" w:hAnsi="Calibri"/>
          <w:color w:val="000000"/>
          <w:sz w:val="44"/>
          <w:szCs w:val="44"/>
        </w:rPr>
      </w:pPr>
      <w:r w:rsidDel="00000000" w:rsidR="00000000" w:rsidRPr="00000000">
        <w:rPr>
          <w:rFonts w:ascii="Calibri" w:cs="Calibri" w:eastAsia="Calibri" w:hAnsi="Calibri"/>
          <w:sz w:val="32"/>
          <w:szCs w:val="32"/>
          <w:rtl w:val="0"/>
        </w:rPr>
        <w:t xml:space="preserve">1. Working from lsb to msb, replace each 0 digit of the original number with a 0 in the recoded number until a 1 is encountered. </w:t>
      </w:r>
      <w:r w:rsidDel="00000000" w:rsidR="00000000" w:rsidRPr="00000000">
        <w:rPr>
          <w:rtl w:val="0"/>
        </w:rPr>
      </w:r>
    </w:p>
    <w:p w:rsidR="00000000" w:rsidDel="00000000" w:rsidP="00000000" w:rsidRDefault="00000000" w:rsidRPr="00000000" w14:paraId="00000035">
      <w:pPr>
        <w:widowControl w:val="0"/>
        <w:spacing w:after="200" w:line="240" w:lineRule="auto"/>
        <w:ind w:left="720" w:firstLine="0"/>
        <w:rPr>
          <w:rFonts w:ascii="Calibri" w:cs="Calibri" w:eastAsia="Calibri" w:hAnsi="Calibri"/>
          <w:color w:val="000000"/>
          <w:sz w:val="44"/>
          <w:szCs w:val="44"/>
        </w:rPr>
      </w:pPr>
      <w:r w:rsidDel="00000000" w:rsidR="00000000" w:rsidRPr="00000000">
        <w:rPr>
          <w:rFonts w:ascii="Calibri" w:cs="Calibri" w:eastAsia="Calibri" w:hAnsi="Calibri"/>
          <w:sz w:val="32"/>
          <w:szCs w:val="32"/>
          <w:rtl w:val="0"/>
        </w:rPr>
        <w:t xml:space="preserve">2. When a 1 is encountered, insert a 1 at that position in the recoded number, and skip over any succeeding I's until a 0 is encountered. </w:t>
      </w:r>
      <w:r w:rsidDel="00000000" w:rsidR="00000000" w:rsidRPr="00000000">
        <w:rPr>
          <w:rtl w:val="0"/>
        </w:rPr>
      </w:r>
    </w:p>
    <w:p w:rsidR="00000000" w:rsidDel="00000000" w:rsidP="00000000" w:rsidRDefault="00000000" w:rsidRPr="00000000" w14:paraId="00000036">
      <w:pPr>
        <w:widowControl w:val="0"/>
        <w:spacing w:after="200" w:line="240" w:lineRule="auto"/>
        <w:ind w:left="720" w:firstLine="0"/>
        <w:rPr>
          <w:rFonts w:ascii="Calibri" w:cs="Calibri" w:eastAsia="Calibri" w:hAnsi="Calibri"/>
          <w:color w:val="000000"/>
          <w:sz w:val="44"/>
          <w:szCs w:val="44"/>
        </w:rPr>
      </w:pPr>
      <w:r w:rsidDel="00000000" w:rsidR="00000000" w:rsidRPr="00000000">
        <w:rPr>
          <w:rFonts w:ascii="Calibri" w:cs="Calibri" w:eastAsia="Calibri" w:hAnsi="Calibri"/>
          <w:sz w:val="32"/>
          <w:szCs w:val="32"/>
          <w:rtl w:val="0"/>
        </w:rPr>
        <w:t xml:space="preserve">3. Replace that 0 with a 1 and continue.</w:t>
      </w:r>
      <w:r w:rsidDel="00000000" w:rsidR="00000000" w:rsidRPr="00000000">
        <w:rPr>
          <w:rtl w:val="0"/>
        </w:rPr>
      </w:r>
    </w:p>
    <w:p w:rsidR="00000000" w:rsidDel="00000000" w:rsidP="00000000" w:rsidRDefault="00000000" w:rsidRPr="00000000" w14:paraId="00000037">
      <w:pPr>
        <w:widowControl w:val="0"/>
        <w:spacing w:after="200" w:line="240" w:lineRule="auto"/>
        <w:rPr>
          <w:rFonts w:ascii="Calibri" w:cs="Calibri" w:eastAsia="Calibri" w:hAnsi="Calibri"/>
          <w:color w:val="000000"/>
          <w:sz w:val="32"/>
          <w:szCs w:val="32"/>
          <w:u w:val="single"/>
        </w:rPr>
      </w:pPr>
      <w:r w:rsidDel="00000000" w:rsidR="00000000" w:rsidRPr="00000000">
        <w:rPr>
          <w:rtl w:val="0"/>
        </w:rPr>
      </w:r>
    </w:p>
    <w:p w:rsidR="00000000" w:rsidDel="00000000" w:rsidP="00000000" w:rsidRDefault="00000000" w:rsidRPr="00000000" w14:paraId="00000038">
      <w:pPr>
        <w:widowControl w:val="0"/>
        <w:spacing w:after="200" w:line="240" w:lineRule="auto"/>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FSM:</w:t>
      </w:r>
    </w:p>
    <w:p w:rsidR="00000000" w:rsidDel="00000000" w:rsidP="00000000" w:rsidRDefault="00000000" w:rsidRPr="00000000" w14:paraId="00000039">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Pr>
        <w:drawing>
          <wp:inline distB="0" distT="0" distL="0" distR="0">
            <wp:extent cx="5471160" cy="192786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71160"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3B">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3C">
      <w:pPr>
        <w:widowControl w:val="0"/>
        <w:spacing w:after="200" w:line="240" w:lineRule="auto"/>
        <w:rPr>
          <w:rFonts w:ascii="Calibri" w:cs="Calibri" w:eastAsia="Calibri" w:hAnsi="Calibri"/>
          <w:b w:val="1"/>
          <w:color w:val="0d0d0d"/>
          <w:sz w:val="32"/>
          <w:szCs w:val="32"/>
          <w:u w:val="single"/>
        </w:rPr>
      </w:pPr>
      <w:r w:rsidDel="00000000" w:rsidR="00000000" w:rsidRPr="00000000">
        <w:rPr>
          <w:rFonts w:ascii="Calibri" w:cs="Calibri" w:eastAsia="Calibri" w:hAnsi="Calibri"/>
          <w:b w:val="1"/>
          <w:color w:val="0d0d0d"/>
          <w:sz w:val="32"/>
          <w:szCs w:val="32"/>
          <w:u w:val="single"/>
          <w:rtl w:val="0"/>
        </w:rPr>
        <w:t xml:space="preserve">Results:</w:t>
      </w:r>
    </w:p>
    <w:p w:rsidR="00000000" w:rsidDel="00000000" w:rsidP="00000000" w:rsidRDefault="00000000" w:rsidRPr="00000000" w14:paraId="0000003D">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Pr>
        <w:drawing>
          <wp:inline distB="0" distT="0" distL="0" distR="0">
            <wp:extent cx="5753100" cy="21945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310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3F">
      <w:pPr>
        <w:widowControl w:val="0"/>
        <w:spacing w:after="20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40">
      <w:pPr>
        <w:widowControl w:val="0"/>
        <w:spacing w:after="200" w:line="240" w:lineRule="auto"/>
        <w:rPr>
          <w:rFonts w:ascii="Calibri" w:cs="Calibri" w:eastAsia="Calibri" w:hAnsi="Calibri"/>
          <w:b w:val="1"/>
          <w:color w:val="0d0d0d"/>
          <w:sz w:val="32"/>
          <w:szCs w:val="32"/>
          <w:u w:val="single"/>
        </w:rPr>
      </w:pPr>
      <w:r w:rsidDel="00000000" w:rsidR="00000000" w:rsidRPr="00000000">
        <w:rPr>
          <w:rFonts w:ascii="Calibri" w:cs="Calibri" w:eastAsia="Calibri" w:hAnsi="Calibri"/>
          <w:b w:val="1"/>
          <w:color w:val="0d0d0d"/>
          <w:sz w:val="32"/>
          <w:szCs w:val="32"/>
          <w:u w:val="single"/>
          <w:rtl w:val="0"/>
        </w:rPr>
        <w:t xml:space="preserve">Conclusion:</w:t>
      </w:r>
    </w:p>
    <w:p w:rsidR="00000000" w:rsidDel="00000000" w:rsidP="00000000" w:rsidRDefault="00000000" w:rsidRPr="00000000" w14:paraId="00000041">
      <w:pPr>
        <w:widowControl w:val="0"/>
        <w:spacing w:after="20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In this project, the Architecture and FSM to implement </w:t>
      </w:r>
      <w:r w:rsidDel="00000000" w:rsidR="00000000" w:rsidRPr="00000000">
        <w:rPr>
          <w:rFonts w:ascii="Calibri" w:cs="Calibri" w:eastAsia="Calibri" w:hAnsi="Calibri"/>
          <w:color w:val="0d0d0d"/>
          <w:sz w:val="32"/>
          <w:szCs w:val="32"/>
          <w:rtl w:val="0"/>
        </w:rPr>
        <w:t xml:space="preserve">parallel multiplier–accumulator based on radix-2 modified booth algorithm is proposed. </w:t>
      </w:r>
      <w:r w:rsidDel="00000000" w:rsidR="00000000" w:rsidRPr="00000000">
        <w:rPr>
          <w:rFonts w:ascii="Calibri" w:cs="Calibri" w:eastAsia="Calibri" w:hAnsi="Calibri"/>
          <w:color w:val="000000"/>
          <w:sz w:val="32"/>
          <w:szCs w:val="32"/>
          <w:rtl w:val="0"/>
        </w:rPr>
        <w:t xml:space="preserve">The project is successfully implemented using Verilog code in Xilinx software.</w:t>
      </w:r>
    </w:p>
    <w:p w:rsidR="00000000" w:rsidDel="00000000" w:rsidP="00000000" w:rsidRDefault="00000000" w:rsidRPr="00000000" w14:paraId="00000042">
      <w:pPr>
        <w:widowControl w:val="0"/>
        <w:spacing w:after="20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3">
      <w:pPr>
        <w:widowControl w:val="0"/>
        <w:spacing w:after="20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4">
      <w:pPr>
        <w:widowControl w:val="0"/>
        <w:spacing w:after="200" w:line="276" w:lineRule="auto"/>
        <w:rPr>
          <w:rFonts w:ascii="Calibri" w:cs="Calibri" w:eastAsia="Calibri" w:hAnsi="Calibri"/>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927" w:hanging="360"/>
      </w:pPr>
      <w:rPr/>
    </w:lvl>
    <w:lvl w:ilvl="1">
      <w:start w:val="1"/>
      <w:numFmt w:val="lowerRoman"/>
      <w:lvlText w:val="%2."/>
      <w:lvlJc w:val="righ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nul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