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i0g24bpyjycc"/>
      <w:bookmarkEnd w:id="0"/>
      <w:r>
        <w:rPr/>
        <w:t>Day: 01</w:t>
      </w:r>
    </w:p>
    <w:p>
      <w:pPr>
        <w:pStyle w:val="Heading3"/>
        <w:rPr/>
      </w:pPr>
      <w:bookmarkStart w:id="1" w:name="_8h8oanrh37b4"/>
      <w:bookmarkEnd w:id="1"/>
      <w:r>
        <w:rPr/>
        <w:t>MCQs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Que 1. What will be the output of the following code execution</w:t>
      </w:r>
    </w:p>
    <w:p>
      <w:pPr>
        <w:pStyle w:val="Normal1"/>
        <w:rPr/>
      </w:pPr>
      <w:r>
        <w:rPr/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package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main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import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"fmt"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569CD6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var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enabled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4EC9B0"/>
          <w:sz w:val="18"/>
          <w:szCs w:val="18"/>
        </w:rPr>
        <w:t>bool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= </w:t>
      </w:r>
      <w:r>
        <w:rPr>
          <w:rFonts w:eastAsia="Courier New" w:cs="Courier New" w:ascii="Courier New" w:hAnsi="Courier New"/>
          <w:color w:val="569CD6"/>
          <w:sz w:val="18"/>
          <w:szCs w:val="18"/>
        </w:rPr>
        <w:t>true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func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AA"/>
          <w:sz w:val="18"/>
          <w:szCs w:val="18"/>
        </w:rPr>
        <w:t>main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() {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569CD6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569CD6"/>
          <w:sz w:val="18"/>
          <w:szCs w:val="18"/>
        </w:rPr>
        <w:t>var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enabled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= </w:t>
      </w:r>
      <w:r>
        <w:rPr>
          <w:rFonts w:eastAsia="Courier New" w:cs="Courier New" w:ascii="Courier New" w:hAnsi="Courier New"/>
          <w:color w:val="569CD6"/>
          <w:sz w:val="18"/>
          <w:szCs w:val="18"/>
        </w:rPr>
        <w:t>false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C586C0"/>
          <w:sz w:val="18"/>
          <w:szCs w:val="18"/>
        </w:rPr>
        <w:t>if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enabled {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fmt.</w:t>
      </w:r>
      <w:r>
        <w:rPr>
          <w:rFonts w:eastAsia="Courier New" w:cs="Courier New" w:ascii="Courier New" w:hAnsi="Courier New"/>
          <w:color w:val="DCDCAA"/>
          <w:sz w:val="18"/>
          <w:szCs w:val="18"/>
        </w:rPr>
        <w:t>Println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(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"hey there... !"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)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C586C0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C586C0"/>
          <w:sz w:val="18"/>
          <w:szCs w:val="18"/>
        </w:rPr>
        <w:t>return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}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fmt.</w:t>
      </w:r>
      <w:r>
        <w:rPr>
          <w:rFonts w:eastAsia="Courier New" w:cs="Courier New" w:ascii="Courier New" w:hAnsi="Courier New"/>
          <w:color w:val="DCDCAA"/>
          <w:sz w:val="18"/>
          <w:szCs w:val="18"/>
        </w:rPr>
        <w:t>Println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(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"make enabled true... !"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)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compile-time error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 xml:space="preserve">make enabled true... ! </w:t>
      </w:r>
      <w:r>
        <w:rPr/>
        <w:t>(correct - enabled is false in main)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hey there... !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None of the above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Que 2. What will be the output of the following code execution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package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main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import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"fmt"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func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AA"/>
          <w:sz w:val="18"/>
          <w:szCs w:val="18"/>
        </w:rPr>
        <w:t>main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() {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569CD6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569CD6"/>
          <w:sz w:val="18"/>
          <w:szCs w:val="18"/>
        </w:rPr>
        <w:t>var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enabled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= </w:t>
      </w:r>
      <w:r>
        <w:rPr>
          <w:rFonts w:eastAsia="Courier New" w:cs="Courier New" w:ascii="Courier New" w:hAnsi="Courier New"/>
          <w:color w:val="569CD6"/>
          <w:sz w:val="18"/>
          <w:szCs w:val="18"/>
        </w:rPr>
        <w:t>true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fmt.</w:t>
      </w:r>
      <w:r>
        <w:rPr>
          <w:rFonts w:eastAsia="Courier New" w:cs="Courier New" w:ascii="Courier New" w:hAnsi="Courier New"/>
          <w:color w:val="DCDCAA"/>
          <w:sz w:val="18"/>
          <w:szCs w:val="18"/>
        </w:rPr>
        <w:t>Println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(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"hey there...!"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)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>}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compile-time error </w:t>
      </w:r>
      <w:r>
        <w:rPr/>
        <w:t>(correct - enabled declared but not used)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hey there... !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runtime error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None of the above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Que 3. How many times you can use a package clause for a single source code file?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>
          <w:color w:val="24292F"/>
          <w:sz w:val="24"/>
          <w:szCs w:val="24"/>
          <w:highlight w:val="white"/>
        </w:rPr>
        <w:t xml:space="preserve">Once </w:t>
      </w:r>
      <w:r>
        <w:rPr>
          <w:color w:val="24292F"/>
          <w:sz w:val="24"/>
          <w:szCs w:val="24"/>
          <w:highlight w:val="white"/>
        </w:rPr>
        <w:t>(correct – it gives compile time error if we use more than one package clause)</w:t>
      </w:r>
    </w:p>
    <w:p>
      <w:pPr>
        <w:pStyle w:val="Normal1"/>
        <w:numPr>
          <w:ilvl w:val="0"/>
          <w:numId w:val="6"/>
        </w:numPr>
        <w:ind w:left="720" w:hanging="360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Multiple time</w:t>
      </w:r>
    </w:p>
    <w:p>
      <w:pPr>
        <w:pStyle w:val="Normal1"/>
        <w:numPr>
          <w:ilvl w:val="0"/>
          <w:numId w:val="6"/>
        </w:numPr>
        <w:ind w:left="720" w:hanging="360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Twice</w:t>
      </w:r>
    </w:p>
    <w:p>
      <w:pPr>
        <w:pStyle w:val="Normal1"/>
        <w:numPr>
          <w:ilvl w:val="0"/>
          <w:numId w:val="6"/>
        </w:numPr>
        <w:ind w:left="720" w:hanging="360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None of the above</w:t>
      </w:r>
    </w:p>
    <w:p>
      <w:pPr>
        <w:pStyle w:val="Normal1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</w:r>
    </w:p>
    <w:p>
      <w:pPr>
        <w:pStyle w:val="Normal1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</w:r>
    </w:p>
    <w:p>
      <w:pPr>
        <w:pStyle w:val="Normal1"/>
        <w:rPr/>
      </w:pPr>
      <w:r>
        <w:rPr/>
        <w:t>Que 4. Which one is an executable package?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rPr/>
      </w:pPr>
      <w:r>
        <w:rPr/>
        <w:t xml:space="preserve">package main with func main </w:t>
      </w:r>
      <w:r>
        <w:rPr/>
        <w:t>(correct – as package main tell compiler to make executable of the current program and execution starts from main)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4292F"/>
          <w:sz w:val="24"/>
          <w:szCs w:val="24"/>
        </w:rPr>
      </w:pPr>
      <w:r>
        <w:rPr>
          <w:rFonts w:eastAsia="Consolas" w:cs="Consolas" w:ascii="Consolas" w:hAnsi="Consolas"/>
          <w:color w:val="24292F"/>
          <w:sz w:val="20"/>
          <w:szCs w:val="20"/>
        </w:rPr>
        <w:t>package Main</w:t>
      </w:r>
      <w:r>
        <w:rPr>
          <w:color w:val="24292F"/>
          <w:sz w:val="24"/>
          <w:szCs w:val="24"/>
        </w:rPr>
        <w:t xml:space="preserve"> with </w:t>
      </w:r>
      <w:r>
        <w:rPr>
          <w:rFonts w:eastAsia="Consolas" w:cs="Consolas" w:ascii="Consolas" w:hAnsi="Consolas"/>
          <w:color w:val="24292F"/>
          <w:sz w:val="20"/>
          <w:szCs w:val="20"/>
        </w:rPr>
        <w:t>func Main</w:t>
      </w:r>
      <w:r>
        <w:rPr>
          <w:rFonts w:eastAsia="Consolas" w:cs="Consolas" w:ascii="Consolas" w:hAnsi="Consolas"/>
          <w:color w:val="24292F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4292F"/>
          <w:sz w:val="24"/>
          <w:szCs w:val="24"/>
        </w:rPr>
      </w:pPr>
      <w:r>
        <w:rPr>
          <w:rFonts w:eastAsia="Consolas" w:cs="Consolas" w:ascii="Consolas" w:hAnsi="Consolas"/>
          <w:color w:val="24292F"/>
          <w:sz w:val="20"/>
          <w:szCs w:val="20"/>
        </w:rPr>
        <w:t>package exec</w:t>
      </w:r>
      <w:r>
        <w:rPr>
          <w:color w:val="24292F"/>
          <w:sz w:val="24"/>
          <w:szCs w:val="24"/>
        </w:rPr>
        <w:t xml:space="preserve"> with </w:t>
      </w:r>
      <w:r>
        <w:rPr>
          <w:rFonts w:eastAsia="Consolas" w:cs="Consolas" w:ascii="Consolas" w:hAnsi="Consolas"/>
          <w:color w:val="24292F"/>
          <w:sz w:val="20"/>
          <w:szCs w:val="20"/>
        </w:rPr>
        <w:t>func exec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None of the above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Que 5. What will be the output of the following code execution</w:t>
      </w:r>
    </w:p>
    <w:p>
      <w:pPr>
        <w:pStyle w:val="Normal1"/>
        <w:rPr/>
      </w:pPr>
      <w:r>
        <w:rPr/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package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main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import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"fmt"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4EC9B0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const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PI </w:t>
      </w:r>
      <w:r>
        <w:rPr>
          <w:rFonts w:eastAsia="Courier New" w:cs="Courier New" w:ascii="Courier New" w:hAnsi="Courier New"/>
          <w:color w:val="4EC9B0"/>
          <w:sz w:val="18"/>
          <w:szCs w:val="18"/>
        </w:rPr>
        <w:t>float64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func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AA"/>
          <w:sz w:val="18"/>
          <w:szCs w:val="18"/>
        </w:rPr>
        <w:t>main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() {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PI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=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3.14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radius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:=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15.00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area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:= radius * radius * PI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fmt.</w:t>
      </w:r>
      <w:r>
        <w:rPr>
          <w:rFonts w:eastAsia="Courier New" w:cs="Courier New" w:ascii="Courier New" w:hAnsi="Courier New"/>
          <w:color w:val="DCDCAA"/>
          <w:sz w:val="18"/>
          <w:szCs w:val="18"/>
        </w:rPr>
        <w:t>Printf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(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 xml:space="preserve">"The area of a circle is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%v</w:t>
      </w:r>
      <w:r>
        <w:rPr>
          <w:rFonts w:eastAsia="Courier New" w:cs="Courier New" w:ascii="Courier New" w:hAnsi="Courier New"/>
          <w:color w:val="D7BA7D"/>
          <w:sz w:val="18"/>
          <w:szCs w:val="18"/>
        </w:rPr>
        <w:t>\n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 area)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>}</w:t>
      </w:r>
    </w:p>
    <w:p>
      <w:pPr>
        <w:pStyle w:val="Normal1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ind w:left="720" w:hanging="0"/>
        <w:rPr/>
      </w:pPr>
      <w:r>
        <w:rPr/>
        <w:t xml:space="preserve">Compile-time error </w:t>
      </w:r>
      <w:r>
        <w:rPr/>
        <w:t>(correct – as global constant is not initialized as well as assigning value to const after declaration)</w:t>
      </w:r>
    </w:p>
    <w:p>
      <w:pPr>
        <w:pStyle w:val="Normal1"/>
        <w:ind w:left="720" w:hanging="0"/>
        <w:rPr/>
      </w:pPr>
      <w:r>
        <w:rPr/>
        <w:t>The area of a circle is 706.5</w:t>
      </w:r>
    </w:p>
    <w:p>
      <w:pPr>
        <w:pStyle w:val="Normal1"/>
        <w:ind w:left="720" w:hanging="0"/>
        <w:rPr/>
      </w:pPr>
      <w:r>
        <w:rPr/>
        <w:t>Run time error</w:t>
      </w:r>
    </w:p>
    <w:p>
      <w:pPr>
        <w:pStyle w:val="Normal1"/>
        <w:ind w:left="720" w:hanging="0"/>
        <w:rPr/>
      </w:pPr>
      <w:r>
        <w:rPr/>
        <w:t>None of the above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Que 6. What is true about go build command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spacing w:before="0" w:afterAutospacing="0" w:after="0"/>
        <w:ind w:left="720" w:hanging="360"/>
        <w:rPr/>
      </w:pPr>
      <w:r>
        <w:rPr>
          <w:color w:val="202224"/>
          <w:sz w:val="24"/>
          <w:szCs w:val="24"/>
          <w:highlight w:val="white"/>
        </w:rPr>
        <w:t xml:space="preserve">compiles the packages named by the import paths, along with their dependencies, but it does not install the results </w:t>
      </w:r>
      <w:r>
        <w:rPr>
          <w:color w:val="202224"/>
          <w:sz w:val="24"/>
          <w:szCs w:val="24"/>
          <w:highlight w:val="white"/>
        </w:rPr>
        <w:t>(correct)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Autospacing="0" w:before="0" w:afterAutospacing="0" w:after="0"/>
        <w:ind w:left="720" w:hanging="36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  <w:t>When compiling packages, the build ignores files that end in '_test.go'.</w:t>
      </w:r>
    </w:p>
    <w:p>
      <w:pPr>
        <w:pStyle w:val="Normal1"/>
        <w:numPr>
          <w:ilvl w:val="0"/>
          <w:numId w:val="2"/>
        </w:numPr>
        <w:ind w:left="720" w:hanging="36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  <w:t>When compiling a single non-main package, the build compiles the packages but discards the resulting object</w:t>
      </w:r>
    </w:p>
    <w:p>
      <w:pPr>
        <w:pStyle w:val="Normal1"/>
        <w:numPr>
          <w:ilvl w:val="0"/>
          <w:numId w:val="2"/>
        </w:numPr>
        <w:ind w:left="720" w:hanging="36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  <w:t>All of the above</w:t>
      </w:r>
    </w:p>
    <w:p>
      <w:pPr>
        <w:pStyle w:val="Normal1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  <w:t xml:space="preserve">Que 7. go install will compile and installs the packages named by the import paths in the directory named by the </w:t>
      </w:r>
    </w:p>
    <w:p>
      <w:pPr>
        <w:pStyle w:val="Normal1"/>
        <w:numPr>
          <w:ilvl w:val="0"/>
          <w:numId w:val="4"/>
        </w:numPr>
        <w:ind w:left="720" w:hanging="36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  <w:t>GOBIN environment variable</w:t>
      </w:r>
    </w:p>
    <w:p>
      <w:pPr>
        <w:pStyle w:val="Normal1"/>
        <w:numPr>
          <w:ilvl w:val="0"/>
          <w:numId w:val="4"/>
        </w:numPr>
        <w:ind w:left="720" w:hanging="36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  <w:t xml:space="preserve">GOPATH environment variable </w:t>
      </w:r>
      <w:r>
        <w:rPr>
          <w:color w:val="202224"/>
          <w:sz w:val="24"/>
          <w:szCs w:val="24"/>
          <w:highlight w:val="white"/>
        </w:rPr>
        <w:t>(correct)</w:t>
      </w:r>
    </w:p>
    <w:p>
      <w:pPr>
        <w:pStyle w:val="Normal1"/>
        <w:numPr>
          <w:ilvl w:val="0"/>
          <w:numId w:val="4"/>
        </w:numPr>
        <w:ind w:left="720" w:hanging="36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  <w:t>GOROOT environment variable</w:t>
      </w:r>
    </w:p>
    <w:p>
      <w:pPr>
        <w:pStyle w:val="Normal1"/>
        <w:numPr>
          <w:ilvl w:val="0"/>
          <w:numId w:val="4"/>
        </w:numPr>
        <w:ind w:left="720" w:hanging="36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  <w:t>None of the above</w:t>
      </w:r>
    </w:p>
    <w:p>
      <w:pPr>
        <w:pStyle w:val="Normal1"/>
        <w:ind w:left="720" w:hanging="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  <w:t>Que 8. go fmt command is used to take care of most formatting issues</w:t>
      </w:r>
    </w:p>
    <w:p>
      <w:pPr>
        <w:pStyle w:val="Normal1"/>
        <w:numPr>
          <w:ilvl w:val="0"/>
          <w:numId w:val="8"/>
        </w:numPr>
        <w:ind w:left="720" w:hanging="36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  <w:t xml:space="preserve">TRUE  </w:t>
      </w:r>
      <w:r>
        <w:rPr>
          <w:color w:val="202224"/>
          <w:sz w:val="24"/>
          <w:szCs w:val="24"/>
          <w:highlight w:val="white"/>
        </w:rPr>
        <w:t>(correct)</w:t>
      </w:r>
    </w:p>
    <w:p>
      <w:pPr>
        <w:pStyle w:val="Normal1"/>
        <w:numPr>
          <w:ilvl w:val="0"/>
          <w:numId w:val="8"/>
        </w:numPr>
        <w:ind w:left="720" w:hanging="36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  <w:t>FALSE</w:t>
      </w:r>
    </w:p>
    <w:p>
      <w:pPr>
        <w:pStyle w:val="Normal1"/>
        <w:ind w:hanging="0"/>
        <w:rPr/>
      </w:pPr>
      <w:r>
        <w:rPr/>
      </w:r>
    </w:p>
    <w:p>
      <w:pPr>
        <w:pStyle w:val="Normal1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  <w:t>Que 9. What will be the output following code execution</w:t>
      </w:r>
    </w:p>
    <w:p>
      <w:pPr>
        <w:pStyle w:val="Normal1"/>
        <w:rPr/>
      </w:pPr>
      <w:r>
        <w:rPr/>
        <w:t>package main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import "fmt"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const PI float64 = 3.14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func main() {</w:t>
      </w:r>
    </w:p>
    <w:p>
      <w:pPr>
        <w:pStyle w:val="Normal1"/>
        <w:rPr/>
      </w:pPr>
      <w:r>
        <w:rPr/>
        <w:t xml:space="preserve">   </w:t>
      </w:r>
      <w:r>
        <w:rPr/>
        <w:t>r := 15</w:t>
      </w:r>
    </w:p>
    <w:p>
      <w:pPr>
        <w:pStyle w:val="Normal1"/>
        <w:rPr/>
      </w:pPr>
      <w:r>
        <w:rPr/>
        <w:t xml:space="preserve">   </w:t>
      </w:r>
      <w:r>
        <w:rPr/>
        <w:t>area := PI * r * r</w:t>
      </w:r>
    </w:p>
    <w:p>
      <w:pPr>
        <w:pStyle w:val="Normal1"/>
        <w:rPr/>
      </w:pPr>
      <w:r>
        <w:rPr/>
        <w:t xml:space="preserve">   </w:t>
      </w:r>
      <w:r>
        <w:rPr/>
        <w:t>fmt.Printf("The area of circle is : \n", area)</w:t>
      </w:r>
    </w:p>
    <w:p>
      <w:pPr>
        <w:pStyle w:val="Normal1"/>
        <w:rPr/>
      </w:pPr>
      <w:r>
        <w:rPr/>
        <w:t>}</w:t>
      </w:r>
    </w:p>
    <w:p>
      <w:pPr>
        <w:pStyle w:val="Normal1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Compile-time error</w:t>
      </w:r>
      <w:r>
        <w:rPr/>
        <w:t>(correct – Mismatched types error)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The area of a circle is 706.5</w:t>
      </w:r>
      <w:r>
        <w:rPr/>
        <w:t>()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Run time error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None of the above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Que 10. What will be the output of the following code execution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package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main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import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"fmt"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const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PI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float64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=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3.14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569CD6"/>
          <w:sz w:val="18"/>
          <w:szCs w:val="18"/>
        </w:rPr>
        <w:t>func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AA"/>
          <w:sz w:val="18"/>
          <w:szCs w:val="18"/>
        </w:rPr>
        <w:t>main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() {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PI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=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3.141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B5CEA8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r := 15.00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area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:= PI * r * r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fmt.</w:t>
      </w:r>
      <w:r>
        <w:rPr>
          <w:rFonts w:eastAsia="Courier New" w:cs="Courier New" w:ascii="Courier New" w:hAnsi="Courier New"/>
          <w:color w:val="DCDCAA"/>
          <w:sz w:val="18"/>
          <w:szCs w:val="18"/>
        </w:rPr>
        <w:t>Printf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(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 xml:space="preserve">"The area of circle is : </w:t>
      </w:r>
      <w:r>
        <w:rPr>
          <w:rFonts w:eastAsia="Courier New" w:cs="Courier New" w:ascii="Courier New" w:hAnsi="Courier New"/>
          <w:color w:val="D7BA7D"/>
          <w:sz w:val="18"/>
          <w:szCs w:val="18"/>
        </w:rPr>
        <w:t>\n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 area)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>}</w:t>
      </w:r>
    </w:p>
    <w:p>
      <w:pPr>
        <w:pStyle w:val="Normal1"/>
        <w:shd w:val="clear" w:fill="1E1E1E"/>
        <w:spacing w:lineRule="auto" w:line="36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Compile-time error</w:t>
      </w:r>
      <w:r>
        <w:rPr/>
        <w:t>(correct – as it is trying to reassign to a const variable)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The area of a circle is 706.5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Run time error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None of the above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2" w:name="_lvazffs5texp"/>
      <w:bookmarkEnd w:id="2"/>
      <w:r>
        <w:rPr/>
        <w:t>Coding assignments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Write a program to calculate the simple interest </w:t>
        <w:br/>
        <w:t>First-line has the  space-separated values of the Principal, rate and time respective</w:t>
      </w:r>
    </w:p>
    <w:p>
      <w:pPr>
        <w:pStyle w:val="Normal1"/>
        <w:rPr/>
      </w:pPr>
      <w:r>
        <w:rPr/>
        <w:t xml:space="preserve">INPUT : 1000 8.5 2 </w:t>
      </w:r>
    </w:p>
    <w:p>
      <w:pPr>
        <w:pStyle w:val="Normal1"/>
        <w:rPr/>
      </w:pPr>
      <w:r>
        <w:rPr/>
        <w:t>OUTPUT : 170</w:t>
        <w:br/>
        <w:br/>
        <w:t>INPUT : 2000 12.2 2.6</w:t>
        <w:br/>
        <w:t>OUTPUT:   634.4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Write a program to calculate the area of the circle, First line has a value of the radius of the circle</w:t>
        <w:br/>
        <w:t>constraint</w:t>
        <w:br/>
        <w:t>1. Use const PI from the package math package</w:t>
      </w:r>
    </w:p>
    <w:p>
      <w:pPr>
        <w:pStyle w:val="Normal1"/>
        <w:rPr/>
      </w:pPr>
      <w:r>
        <w:rPr/>
        <w:t>2. Use the Pow function from the math package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Input : 7</w:t>
      </w:r>
    </w:p>
    <w:p>
      <w:pPr>
        <w:pStyle w:val="Normal1"/>
        <w:rPr/>
      </w:pPr>
      <w:r>
        <w:rPr/>
        <w:t>Output : 153.93804002589985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Input : 8</w:t>
      </w:r>
    </w:p>
    <w:p>
      <w:pPr>
        <w:pStyle w:val="Normal1"/>
        <w:rPr/>
      </w:pPr>
      <w:r>
        <w:rPr/>
        <w:t>Output : 201.06192982974676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ind w:left="720" w:hanging="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ind w:left="720" w:hanging="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ind w:left="720" w:hanging="0"/>
        <w:rPr>
          <w:color w:val="202224"/>
          <w:sz w:val="24"/>
          <w:szCs w:val="24"/>
          <w:highlight w:val="white"/>
        </w:rPr>
      </w:pPr>
      <w:r>
        <w:rPr>
          <w:color w:val="202224"/>
          <w:sz w:val="24"/>
          <w:szCs w:val="24"/>
          <w:highlight w:val="white"/>
        </w:rPr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635</Words>
  <Characters>2821</Characters>
  <CharactersWithSpaces>3406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2022-07-06T15:02:05Z</dcterms:modified>
  <cp:revision>1</cp:revision>
  <dc:subject/>
  <dc:title/>
</cp:coreProperties>
</file>