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</w:pPr>
      <w:r>
        <w:rPr>
          <w:rtl w:val="0"/>
          <w:lang w:val="en-US"/>
        </w:rPr>
        <w:t xml:space="preserve">Flutter </w:t>
      </w:r>
      <w:r>
        <w:rPr>
          <w:rtl w:val="0"/>
          <w:lang w:val="fr-FR"/>
        </w:rPr>
        <w:t>abstract</w:t>
      </w:r>
    </w:p>
    <w:p>
      <w:pPr>
        <w:pStyle w:val="Основной текст A"/>
      </w:pPr>
    </w:p>
    <w:p>
      <w:pPr>
        <w:pStyle w:val="Рубрика"/>
      </w:pPr>
      <w:r>
        <w:rPr>
          <w:rtl w:val="0"/>
          <w:lang w:val="en-US"/>
        </w:rPr>
        <w:t>Default flutter state management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380585</wp:posOffset>
            </wp:positionV>
            <wp:extent cx="6120058" cy="3548437"/>
            <wp:effectExtent l="0" t="0" r="0" b="0"/>
            <wp:wrapTopAndBottom distT="152400" distB="152400"/>
            <wp:docPr id="1073741825" name="officeArt object" descr="000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00129.png" descr="00012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5484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</w:pPr>
      <w:r>
        <w:rPr>
          <w:rtl w:val="0"/>
          <w:lang w:val="en-US"/>
        </w:rPr>
        <w:t>Flutter BLoC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1036964</wp:posOffset>
            </wp:positionH>
            <wp:positionV relativeFrom="line">
              <wp:posOffset>345440</wp:posOffset>
            </wp:positionV>
            <wp:extent cx="5473607" cy="4816774"/>
            <wp:effectExtent l="0" t="0" r="0" b="0"/>
            <wp:wrapTopAndBottom distT="152400" distB="152400"/>
            <wp:docPr id="1073741826" name="officeArt object" descr="bloc_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loc_flow.png" descr="bloc_flow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607" cy="4816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Рубрика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7101786</wp:posOffset>
            </wp:positionV>
            <wp:extent cx="6116321" cy="315473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154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Flutter Redux</w:t>
      </w:r>
    </w:p>
    <w:p>
      <w:pPr>
        <w:pStyle w:val="Основной текст A"/>
      </w:pPr>
    </w:p>
    <w:p>
      <w:pPr>
        <w:pStyle w:val="Рубрика"/>
      </w:pPr>
      <w:r>
        <w:rPr>
          <w:rtl w:val="0"/>
          <w:lang w:val="en-US"/>
        </w:rPr>
        <w:t>Flutter clean architecture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1365427</wp:posOffset>
            </wp:positionH>
            <wp:positionV relativeFrom="line">
              <wp:posOffset>304962</wp:posOffset>
            </wp:positionV>
            <wp:extent cx="4812944" cy="6120058"/>
            <wp:effectExtent l="0" t="0" r="0" b="0"/>
            <wp:wrapTopAndBottom distT="152400" distB="152400"/>
            <wp:docPr id="1073741828" name="officeArt object" descr="0*zUtZYiJ1bDTugOY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*zUtZYiJ1bDTugOYY.png" descr="0*zUtZYiJ1bDTugOYY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944" cy="6120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pacing w:before="0" w:line="240" w:lineRule="auto"/>
        <w:rPr>
          <w:outline w:val="0"/>
          <w:color w:val="232629"/>
          <w:sz w:val="30"/>
          <w:szCs w:val="30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</w:p>
    <w:p>
      <w:pPr>
        <w:pStyle w:val="По умолчанию"/>
        <w:spacing w:before="0" w:line="240" w:lineRule="auto"/>
        <w:rPr>
          <w:outline w:val="0"/>
          <w:color w:val="232629"/>
          <w:sz w:val="30"/>
          <w:szCs w:val="30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</w:p>
    <w:p>
      <w:pPr>
        <w:pStyle w:val="Рубрика"/>
      </w:pPr>
      <w:r>
        <w:rPr>
          <w:rtl w:val="0"/>
          <w:lang w:val="en-US"/>
        </w:rPr>
        <w:t>Packages and plugins</w:t>
      </w:r>
    </w:p>
    <w:p>
      <w:pPr>
        <w:pStyle w:val="Основной текст A"/>
      </w:pPr>
    </w:p>
    <w:p>
      <w:pPr>
        <w:pStyle w:val="Основной текст B"/>
      </w:pPr>
      <w:r>
        <w:rPr>
          <w:rtl w:val="0"/>
          <w:lang w:val="en-US"/>
        </w:rPr>
        <w:t>A "package" contains only Dart code.</w:t>
      </w:r>
    </w:p>
    <w:p>
      <w:pPr>
        <w:pStyle w:val="Основной текст B"/>
      </w:pPr>
      <w:r>
        <w:rPr>
          <w:rtl w:val="0"/>
          <w:lang w:val="en-US"/>
        </w:rPr>
        <w:t>A "plugin" contains both Dart and Native code (kotlin/js/swift/...)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Need to know animation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Const in class</w:t>
      </w:r>
    </w:p>
    <w:p>
      <w:pPr>
        <w:pStyle w:val="Основной текст B"/>
      </w:pPr>
    </w:p>
    <w:p>
      <w:pPr>
        <w:pStyle w:val="Основной текст B"/>
      </w:pPr>
      <w:r>
        <w:rPr>
          <w:rtl w:val="0"/>
          <w:lang w:val="en-US"/>
        </w:rPr>
        <w:t xml:space="preserve">@immutable - </w:t>
      </w:r>
      <w:r>
        <w:rPr>
          <w:rtl w:val="0"/>
          <w:lang w:val="ru-RU"/>
        </w:rPr>
        <w:t>документация</w:t>
      </w:r>
    </w:p>
    <w:p>
      <w:pPr>
        <w:pStyle w:val="Основной текст B"/>
      </w:pPr>
    </w:p>
    <w:p>
      <w:pPr>
        <w:pStyle w:val="Рубрика 2"/>
        <w:bidi w:val="0"/>
      </w:pPr>
      <w:r>
        <w:rPr>
          <w:rtl w:val="0"/>
          <w:lang w:val="en-US"/>
        </w:rPr>
        <w:t>Isolate</w:t>
      </w:r>
    </w:p>
    <w:p>
      <w:pPr>
        <w:pStyle w:val="Основной текст"/>
        <w:rPr>
          <w:rFonts w:ascii="Menlo Regular" w:cs="Menlo Regular" w:hAnsi="Menlo Regular" w:eastAsia="Menlo Regular"/>
          <w:shd w:val="clear" w:color="auto" w:fill="f9f9f9"/>
        </w:rPr>
      </w:pPr>
      <w:r>
        <w:rPr>
          <w:rFonts w:ascii="Menlo Regular" w:hAnsi="Menlo Regular"/>
          <w:shd w:val="clear" w:color="auto" w:fill="f9f9f9"/>
          <w:rtl w:val="0"/>
        </w:rPr>
        <w:t>Dart</w:t>
      </w:r>
      <w:r>
        <w:rPr>
          <w:rtl w:val="0"/>
          <w:lang w:val="ru-RU"/>
        </w:rPr>
        <w:t xml:space="preserve"> — однопоточный а </w:t>
      </w:r>
      <w:r>
        <w:rPr>
          <w:rFonts w:ascii="Menlo Regular" w:hAnsi="Menlo Regular"/>
          <w:shd w:val="clear" w:color="auto" w:fill="f9f9f9"/>
          <w:rtl w:val="0"/>
          <w:lang w:val="de-DE"/>
        </w:rPr>
        <w:t>Flutter</w:t>
      </w:r>
      <w:r>
        <w:rPr>
          <w:rtl w:val="0"/>
          <w:lang w:val="ru-RU"/>
        </w:rPr>
        <w:t xml:space="preserve"> использует </w:t>
      </w:r>
      <w:r>
        <w:rPr>
          <w:rFonts w:ascii="Menlo Regular" w:hAnsi="Menlo Regular"/>
          <w:shd w:val="clear" w:color="auto" w:fill="f9f9f9"/>
          <w:rtl w:val="0"/>
        </w:rPr>
        <w:t>Dart</w:t>
      </w:r>
    </w:p>
    <w:p>
      <w:pPr>
        <w:pStyle w:val="Основной текст"/>
        <w:rPr>
          <w:rFonts w:ascii="Menlo Regular" w:cs="Menlo Regular" w:hAnsi="Menlo Regular" w:eastAsia="Menlo Regular"/>
          <w:shd w:val="clear" w:color="auto" w:fill="f9f9f9"/>
        </w:rPr>
      </w:pPr>
    </w:p>
    <w:p>
      <w:pPr>
        <w:pStyle w:val="Основной текст"/>
      </w:pPr>
      <w:r>
        <w:rPr>
          <w:b w:val="1"/>
          <w:bCs w:val="1"/>
          <w:outline w:val="0"/>
          <w:color w:val="8859a7"/>
          <w:rtl w:val="0"/>
          <w14:textFill>
            <w14:solidFill>
              <w14:srgbClr w14:val="8959A8"/>
            </w14:solidFill>
          </w14:textFill>
        </w:rPr>
        <w:t>void</w:t>
      </w:r>
      <w:r>
        <w:rPr>
          <w:rtl w:val="0"/>
        </w:rPr>
        <w:t xml:space="preserve"> eventLoop(){</w:t>
      </w:r>
    </w:p>
    <w:p>
      <w:pPr>
        <w:pStyle w:val="Основной текст"/>
      </w:pPr>
      <w:r>
        <w:rPr>
          <w:rtl w:val="0"/>
        </w:rPr>
        <w:t xml:space="preserve">    </w:t>
      </w:r>
      <w:r>
        <w:rPr>
          <w:b w:val="1"/>
          <w:bCs w:val="1"/>
          <w:outline w:val="0"/>
          <w:color w:val="8859a7"/>
          <w:rtl w:val="0"/>
          <w:lang w:val="en-US"/>
          <w14:textFill>
            <w14:solidFill>
              <w14:srgbClr w14:val="8959A8"/>
            </w14:solidFill>
          </w14:textFill>
        </w:rPr>
        <w:t>while</w:t>
      </w:r>
      <w:r>
        <w:rPr>
          <w:rtl w:val="0"/>
        </w:rPr>
        <w:t xml:space="preserve"> (microTaskQueue.isNotEmpty){</w:t>
      </w:r>
    </w:p>
    <w:p>
      <w:pPr>
        <w:pStyle w:val="Основной текст"/>
      </w:pPr>
      <w:r>
        <w:rPr>
          <w:rtl w:val="0"/>
          <w:lang w:val="de-DE"/>
        </w:rPr>
        <w:t xml:space="preserve">        fetchFirstMicroTaskFromQueue();</w:t>
      </w:r>
    </w:p>
    <w:p>
      <w:pPr>
        <w:pStyle w:val="Основной текст"/>
      </w:pPr>
      <w:r>
        <w:rPr>
          <w:rtl w:val="0"/>
        </w:rPr>
        <w:t xml:space="preserve">        executeThisMicroTask();</w:t>
      </w:r>
    </w:p>
    <w:p>
      <w:pPr>
        <w:pStyle w:val="Основной текст"/>
      </w:pPr>
      <w:r>
        <w:rPr>
          <w:rtl w:val="0"/>
        </w:rPr>
        <w:t xml:space="preserve">        </w:t>
      </w:r>
      <w:r>
        <w:rPr>
          <w:b w:val="1"/>
          <w:bCs w:val="1"/>
          <w:outline w:val="0"/>
          <w:color w:val="8859a7"/>
          <w:rtl w:val="0"/>
          <w:lang w:val="en-US"/>
          <w14:textFill>
            <w14:solidFill>
              <w14:srgbClr w14:val="8959A8"/>
            </w14:solidFill>
          </w14:textFill>
        </w:rPr>
        <w:t>return</w:t>
      </w:r>
      <w:r>
        <w:rPr>
          <w:rtl w:val="0"/>
        </w:rPr>
        <w:t>;</w:t>
      </w:r>
    </w:p>
    <w:p>
      <w:pPr>
        <w:pStyle w:val="Основной текст"/>
      </w:pPr>
      <w:r>
        <w:rPr>
          <w:rtl w:val="0"/>
        </w:rPr>
        <w:t xml:space="preserve">    }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    </w:t>
      </w:r>
      <w:r>
        <w:rPr>
          <w:b w:val="1"/>
          <w:bCs w:val="1"/>
          <w:outline w:val="0"/>
          <w:color w:val="8859a7"/>
          <w:rtl w:val="0"/>
          <w14:textFill>
            <w14:solidFill>
              <w14:srgbClr w14:val="8959A8"/>
            </w14:solidFill>
          </w14:textFill>
        </w:rPr>
        <w:t>if</w:t>
      </w:r>
      <w:r>
        <w:rPr>
          <w:rtl w:val="0"/>
        </w:rPr>
        <w:t xml:space="preserve"> (eventQueue.isNotEmpty){</w:t>
      </w:r>
    </w:p>
    <w:p>
      <w:pPr>
        <w:pStyle w:val="Основной текст"/>
      </w:pPr>
      <w:r>
        <w:rPr>
          <w:rtl w:val="0"/>
        </w:rPr>
        <w:t xml:space="preserve">        fetchFirstEventFromQueue();</w:t>
      </w:r>
    </w:p>
    <w:p>
      <w:pPr>
        <w:pStyle w:val="Основной текст"/>
      </w:pPr>
      <w:r>
        <w:rPr>
          <w:rtl w:val="0"/>
        </w:rPr>
        <w:t xml:space="preserve">        executeThisEventRelatedCode();</w:t>
      </w:r>
    </w:p>
    <w:p>
      <w:pPr>
        <w:pStyle w:val="Основной текст"/>
      </w:pPr>
      <w:r>
        <w:rPr>
          <w:rtl w:val="0"/>
        </w:rPr>
        <w:t xml:space="preserve">    }</w:t>
      </w:r>
    </w:p>
    <w:p>
      <w:pPr>
        <w:pStyle w:val="Основной текст"/>
      </w:pPr>
      <w:r>
        <w:rPr>
          <w:rtl w:val="0"/>
        </w:rPr>
        <w:t>}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Menlo Regular" w:hAnsi="Menlo Regular" w:hint="default"/>
          <w:shd w:val="clear" w:color="auto" w:fill="f9f9f9"/>
          <w:rtl w:val="0"/>
          <w:lang w:val="ru-RU"/>
        </w:rPr>
        <w:t>Изоляты</w:t>
      </w:r>
      <w:r>
        <w:rPr>
          <w:rtl w:val="0"/>
        </w:rPr>
        <w:t xml:space="preserve"> во </w:t>
      </w:r>
      <w:r>
        <w:rPr>
          <w:rFonts w:ascii="Menlo Regular" w:hAnsi="Menlo Regular"/>
          <w:shd w:val="clear" w:color="auto" w:fill="f9f9f9"/>
          <w:rtl w:val="0"/>
          <w:lang w:val="de-DE"/>
        </w:rPr>
        <w:t>Flutter</w:t>
      </w:r>
      <w:r>
        <w:rPr>
          <w:rtl w:val="0"/>
          <w:lang w:val="ru-RU"/>
        </w:rPr>
        <w:t xml:space="preserve"> не разделяют память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Взаимодействие между разными </w:t>
      </w:r>
      <w:r>
        <w:rPr>
          <w:rFonts w:ascii="Menlo Regular" w:hAnsi="Menlo Regular" w:hint="default"/>
          <w:shd w:val="clear" w:color="auto" w:fill="f9f9f9"/>
          <w:rtl w:val="0"/>
        </w:rPr>
        <w:t>Изолятами</w:t>
      </w:r>
      <w:r>
        <w:rPr>
          <w:rtl w:val="0"/>
        </w:rPr>
        <w:t xml:space="preserve"> реализовано посредством сообщений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 xml:space="preserve">Каждому </w:t>
      </w:r>
      <w:r>
        <w:rPr>
          <w:sz w:val="30"/>
          <w:szCs w:val="30"/>
          <w:shd w:val="clear" w:color="auto" w:fill="f9f9f9"/>
          <w:rtl w:val="0"/>
        </w:rPr>
        <w:t>Изоляту</w:t>
      </w:r>
      <w:r>
        <w:rPr>
          <w:rtl w:val="0"/>
          <w:lang w:val="ru-RU"/>
        </w:rPr>
        <w:t xml:space="preserve"> положен отдельный </w:t>
      </w:r>
      <w:r>
        <w:rPr>
          <w:sz w:val="30"/>
          <w:szCs w:val="30"/>
          <w:shd w:val="clear" w:color="auto" w:fill="f9f9f9"/>
          <w:rtl w:val="0"/>
          <w:lang w:val="en-US"/>
        </w:rPr>
        <w:t>Event Loop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Рубрика 3"/>
        <w:bidi w:val="0"/>
      </w:pPr>
      <w:r>
        <w:rPr>
          <w:rtl w:val="0"/>
        </w:rPr>
        <w:t xml:space="preserve">Одноразовое вычисление </w:t>
      </w:r>
      <w:r>
        <w:rPr>
          <w:rtl w:val="0"/>
          <w:lang w:val="en-US"/>
        </w:rPr>
        <w:t>(One-shot computation)</w:t>
      </w:r>
    </w:p>
    <w:p>
      <w:pPr>
        <w:pStyle w:val="Основной текст"/>
        <w:rPr>
          <w:shd w:val="clear" w:color="auto" w:fill="ffffff"/>
        </w:rPr>
      </w:pPr>
    </w:p>
    <w:p>
      <w:pPr>
        <w:pStyle w:val="Основной текст"/>
      </w:pP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когда вам нужно выполнить код в отдельном потоке и нет необходимости в коммуникации с </w:t>
      </w:r>
      <w:r>
        <w:rPr>
          <w:rFonts w:ascii="Menlo Regular" w:hAnsi="Menlo Regular" w:hint="default"/>
          <w:shd w:val="clear" w:color="auto" w:fill="f9f9f9"/>
          <w:rtl w:val="0"/>
        </w:rPr>
        <w:t>Изолятом</w:t>
      </w:r>
      <w:r>
        <w:rPr>
          <w:rtl w:val="0"/>
          <w:lang w:val="ru-RU"/>
        </w:rPr>
        <w:t xml:space="preserve"> по завершении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Fonts w:ascii="Menlo Regular" w:hAnsi="Menlo Regular"/>
          <w:shd w:val="clear" w:color="auto" w:fill="f9f9f9"/>
          <w:rtl w:val="0"/>
        </w:rPr>
        <w:t>Dart</w:t>
      </w:r>
      <w:r>
        <w:rPr>
          <w:rtl w:val="0"/>
          <w:lang w:val="ru-RU"/>
        </w:rPr>
        <w:t xml:space="preserve"> есть вспомогательная функция </w:t>
      </w:r>
      <w:r>
        <w:rPr>
          <w:rFonts w:ascii="Menlo Regular" w:hAnsi="Menlo Regular"/>
          <w:shd w:val="clear" w:color="auto" w:fill="f9f9f9"/>
          <w:rtl w:val="0"/>
          <w:lang w:val="it-IT"/>
        </w:rPr>
        <w:t>compute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</w:t>
      </w:r>
    </w:p>
    <w:p>
      <w:pPr>
        <w:pStyle w:val="Основной текст"/>
        <w:rPr>
          <w:shd w:val="clear" w:color="auto" w:fill="ffffff"/>
        </w:rPr>
      </w:pPr>
    </w:p>
    <w:p>
      <w:pPr>
        <w:pStyle w:val="Основной текст"/>
        <w:numPr>
          <w:ilvl w:val="0"/>
          <w:numId w:val="2"/>
        </w:numPr>
      </w:pPr>
      <w:r>
        <w:rPr>
          <w:rtl w:val="0"/>
          <w:lang w:val="ru-RU"/>
        </w:rPr>
        <w:t xml:space="preserve">порождает </w:t>
      </w:r>
      <w:r>
        <w:rPr>
          <w:rFonts w:ascii="Menlo Regular" w:hAnsi="Menlo Regular" w:hint="default"/>
          <w:shd w:val="clear" w:color="auto" w:fill="f9f9f9"/>
          <w:rtl w:val="0"/>
        </w:rPr>
        <w:t>Изолят</w:t>
      </w:r>
    </w:p>
    <w:p>
      <w:pPr>
        <w:pStyle w:val="Основной текст"/>
        <w:numPr>
          <w:ilvl w:val="0"/>
          <w:numId w:val="2"/>
        </w:numPr>
      </w:pPr>
      <w:r>
        <w:rPr>
          <w:rtl w:val="0"/>
          <w:lang w:val="ru-RU"/>
        </w:rPr>
        <w:t xml:space="preserve">исполняет коллбэк на этом </w:t>
      </w:r>
      <w:r>
        <w:rPr>
          <w:rFonts w:ascii="Menlo Regular" w:hAnsi="Menlo Regular" w:hint="default"/>
          <w:shd w:val="clear" w:color="auto" w:fill="f9f9f9"/>
          <w:rtl w:val="0"/>
        </w:rPr>
        <w:t>Изоляте</w:t>
      </w:r>
      <w:r>
        <w:rPr>
          <w:rtl w:val="0"/>
        </w:rPr>
        <w:t xml:space="preserve">, </w:t>
      </w:r>
      <w:r>
        <w:rPr>
          <w:rtl w:val="0"/>
          <w:lang w:val="ru-RU"/>
        </w:rPr>
        <w:t>передавая ему необходимые данные</w:t>
      </w:r>
    </w:p>
    <w:p>
      <w:pPr>
        <w:pStyle w:val="Основной текст"/>
        <w:numPr>
          <w:ilvl w:val="0"/>
          <w:numId w:val="2"/>
        </w:numPr>
      </w:pPr>
      <w:r>
        <w:rPr>
          <w:rtl w:val="0"/>
          <w:lang w:val="ru-RU"/>
        </w:rPr>
        <w:t>возвращает значение — результат коллбэк</w:t>
      </w:r>
      <w:r>
        <w:rPr>
          <w:rtl w:val="0"/>
        </w:rPr>
        <w:t>-</w:t>
      </w:r>
      <w:r>
        <w:rPr>
          <w:rtl w:val="0"/>
          <w:lang w:val="ru-RU"/>
        </w:rPr>
        <w:t>функции</w:t>
      </w:r>
    </w:p>
    <w:p>
      <w:pPr>
        <w:pStyle w:val="Основной текст"/>
        <w:numPr>
          <w:ilvl w:val="0"/>
          <w:numId w:val="2"/>
        </w:numPr>
      </w:pPr>
      <w:r>
        <w:rPr>
          <w:rtl w:val="0"/>
          <w:lang w:val="ru-RU"/>
        </w:rPr>
        <w:t xml:space="preserve">убивает </w:t>
      </w:r>
      <w:r>
        <w:rPr>
          <w:rFonts w:ascii="Menlo Regular" w:hAnsi="Menlo Regular" w:hint="default"/>
          <w:shd w:val="clear" w:color="auto" w:fill="f9f9f9"/>
          <w:rtl w:val="0"/>
        </w:rPr>
        <w:t>Изолят</w:t>
      </w:r>
      <w:r>
        <w:rPr>
          <w:rtl w:val="0"/>
          <w:lang w:val="ru-RU"/>
        </w:rPr>
        <w:t xml:space="preserve"> по завершении выполнения коллбэка</w:t>
      </w:r>
      <w:r>
        <w:rPr>
          <w:rtl w:val="0"/>
        </w:rPr>
        <w:t>.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111111"/>
          <w:sz w:val="32"/>
          <w:szCs w:val="32"/>
          <w:shd w:val="clear" w:color="auto" w:fill="f9f9f9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spacing w:before="0" w:line="240" w:lineRule="auto"/>
        <w:rPr>
          <w:outline w:val="0"/>
          <w:color w:val="111111"/>
          <w:sz w:val="32"/>
          <w:szCs w:val="32"/>
          <w:shd w:val="clear" w:color="auto" w:fill="ffffff"/>
          <w14:textFill>
            <w14:solidFill>
              <w14:srgbClr w14:val="111111"/>
            </w14:solidFill>
          </w14:textFill>
        </w:rPr>
      </w:pPr>
    </w:p>
    <w:p>
      <w:pPr>
        <w:pStyle w:val="Основной текст"/>
      </w:pPr>
      <w:r>
        <w:rPr>
          <w:rtl w:val="0"/>
          <w:lang w:val="en-US"/>
        </w:rPr>
        <w:t>import  as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show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hide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flutter event loop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Race condition</w:t>
      </w:r>
    </w:p>
    <w:p>
      <w:pPr>
        <w:pStyle w:val="Основной текст B"/>
      </w:pPr>
    </w:p>
    <w:p>
      <w:pPr>
        <w:pStyle w:val="Основной текст B"/>
      </w:pPr>
      <w:r>
        <w:rPr>
          <w:rtl w:val="0"/>
          <w:lang w:val="en-US"/>
        </w:rPr>
        <w:t>MediaQuery</w:t>
      </w:r>
      <w:r>
        <w:br w:type="textWrapping"/>
        <w:br w:type="textWrapping"/>
      </w:r>
      <w:r>
        <w:rPr>
          <w:rtl w:val="0"/>
          <w:lang w:val="en-US"/>
        </w:rPr>
        <w:t>FutureBuilder</w:t>
      </w:r>
      <w:r>
        <w:br w:type="textWrapping"/>
        <w:br w:type="textWrapping"/>
      </w:r>
      <w:r>
        <w:rPr>
          <w:rtl w:val="0"/>
          <w:lang w:val="en-US"/>
        </w:rPr>
        <w:t>Method Chanel</w:t>
      </w:r>
    </w:p>
    <w:p>
      <w:pPr>
        <w:pStyle w:val="Основной текст B"/>
      </w:pPr>
      <w:r>
        <w:br w:type="textWrapping"/>
      </w:r>
      <w:r>
        <w:rPr>
          <w:b w:val="1"/>
          <w:bCs w:val="1"/>
          <w:rtl w:val="0"/>
          <w:lang w:val="en-US"/>
        </w:rPr>
        <w:t>MVP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1381759</wp:posOffset>
            </wp:positionH>
            <wp:positionV relativeFrom="line">
              <wp:posOffset>241300</wp:posOffset>
            </wp:positionV>
            <wp:extent cx="3340100" cy="39751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97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  <w:r>
        <w:rPr>
          <w:b w:val="1"/>
          <w:bCs w:val="1"/>
          <w:rtl w:val="0"/>
          <w:lang w:val="en-US"/>
        </w:rPr>
        <w:t>MVVM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194695</wp:posOffset>
            </wp:positionV>
            <wp:extent cx="6116320" cy="2351655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51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B"/>
      </w:pPr>
      <w:r>
        <w:br w:type="textWrapping"/>
      </w:r>
      <w:r>
        <w:rPr>
          <w:b w:val="1"/>
          <w:bCs w:val="1"/>
          <w:rtl w:val="0"/>
          <w:lang w:val="en-US"/>
        </w:rPr>
        <w:t>MVC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1578609</wp:posOffset>
            </wp:positionH>
            <wp:positionV relativeFrom="line">
              <wp:posOffset>190500</wp:posOffset>
            </wp:positionV>
            <wp:extent cx="2946400" cy="35814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58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B"/>
      </w:pPr>
      <w:r>
        <w:br w:type="textWrapping"/>
      </w:r>
      <w:r>
        <w:rPr>
          <w:rtl w:val="0"/>
          <w:lang w:val="en-US"/>
        </w:rPr>
        <w:t>S</w:t>
      </w:r>
      <w:r>
        <w:br w:type="textWrapping"/>
      </w:r>
      <w:r>
        <w:rPr>
          <w:rtl w:val="0"/>
          <w:lang w:val="en-US"/>
        </w:rPr>
        <w:t>O</w:t>
      </w:r>
      <w:r>
        <w:br w:type="textWrapping"/>
      </w:r>
      <w:r>
        <w:rPr>
          <w:rtl w:val="0"/>
          <w:lang w:val="en-US"/>
        </w:rPr>
        <w:t>L</w:t>
      </w:r>
      <w:r>
        <w:br w:type="textWrapping"/>
      </w:r>
      <w:r>
        <w:rPr>
          <w:rtl w:val="0"/>
          <w:lang w:val="en-US"/>
        </w:rPr>
        <w:t>I</w:t>
      </w:r>
      <w:r>
        <w:br w:type="textWrapping"/>
      </w:r>
      <w:r>
        <w:rPr>
          <w:rtl w:val="0"/>
          <w:lang w:val="en-US"/>
        </w:rPr>
        <w:t>D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Android specific Background services</w:t>
      </w:r>
      <w:r>
        <w:br w:type="textWrapping"/>
      </w:r>
    </w:p>
    <w:p>
      <w:pPr>
        <w:pStyle w:val="Основной текст B"/>
      </w:pPr>
      <w:r>
        <w:rPr>
          <w:rtl w:val="0"/>
          <w:lang w:val="en-US"/>
        </w:rPr>
        <w:t>GO -&gt; Goroutine</w: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Основной текст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3.png"/><Relationship Id="rId8" Type="http://schemas.openxmlformats.org/officeDocument/2006/relationships/image" Target="media/image2.tif"/><Relationship Id="rId9" Type="http://schemas.openxmlformats.org/officeDocument/2006/relationships/image" Target="media/image3.tif"/><Relationship Id="rId10" Type="http://schemas.openxmlformats.org/officeDocument/2006/relationships/image" Target="media/image4.ti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