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36"/>
          <w:szCs w:val="36"/>
        </w:rPr>
      </w:pPr>
      <w:r w:rsidDel="00000000" w:rsidR="00000000" w:rsidRPr="00000000">
        <w:rPr>
          <w:b w:val="1"/>
          <w:sz w:val="36"/>
          <w:szCs w:val="36"/>
          <w:rtl w:val="0"/>
        </w:rPr>
        <w:t xml:space="preserve">Tribhuvan University</w:t>
      </w:r>
    </w:p>
    <w:p w:rsidR="00000000" w:rsidDel="00000000" w:rsidP="00000000" w:rsidRDefault="00000000" w:rsidRPr="00000000" w14:paraId="00000002">
      <w:pPr>
        <w:spacing w:after="240" w:before="240" w:line="276" w:lineRule="auto"/>
        <w:jc w:val="center"/>
        <w:rPr>
          <w:b w:val="1"/>
          <w:sz w:val="36"/>
          <w:szCs w:val="36"/>
        </w:rPr>
      </w:pPr>
      <w:r w:rsidDel="00000000" w:rsidR="00000000" w:rsidRPr="00000000">
        <w:rPr>
          <w:b w:val="1"/>
          <w:sz w:val="36"/>
          <w:szCs w:val="36"/>
          <w:rtl w:val="0"/>
        </w:rPr>
        <w:t xml:space="preserve">Institute of Science and Technology</w:t>
      </w:r>
    </w:p>
    <w:p w:rsidR="00000000" w:rsidDel="00000000" w:rsidP="00000000" w:rsidRDefault="00000000" w:rsidRPr="00000000" w14:paraId="00000003">
      <w:pPr>
        <w:spacing w:after="240" w:before="240" w:line="276" w:lineRule="auto"/>
        <w:jc w:val="center"/>
        <w:rPr>
          <w:b w:val="1"/>
          <w:sz w:val="36"/>
          <w:szCs w:val="36"/>
        </w:rPr>
      </w:pPr>
      <w:r w:rsidDel="00000000" w:rsidR="00000000" w:rsidRPr="00000000">
        <w:rPr>
          <w:b w:val="1"/>
          <w:sz w:val="36"/>
          <w:szCs w:val="36"/>
          <w:rtl w:val="0"/>
        </w:rPr>
        <w:t xml:space="preserve">Himalaya College of Engineering</w:t>
      </w:r>
    </w:p>
    <w:p w:rsidR="00000000" w:rsidDel="00000000" w:rsidP="00000000" w:rsidRDefault="00000000" w:rsidRPr="00000000" w14:paraId="00000004">
      <w:pPr>
        <w:spacing w:after="240" w:before="240"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5">
      <w:pPr>
        <w:spacing w:before="240" w:line="276" w:lineRule="auto"/>
        <w:jc w:val="center"/>
        <w:rPr>
          <w:sz w:val="32"/>
          <w:szCs w:val="32"/>
        </w:rPr>
      </w:pPr>
      <w:r w:rsidDel="00000000" w:rsidR="00000000" w:rsidRPr="00000000">
        <w:rPr>
          <w:sz w:val="32"/>
          <w:szCs w:val="32"/>
          <w:rtl w:val="0"/>
        </w:rPr>
        <w:t xml:space="preserve">A Final Year Report</w:t>
      </w:r>
    </w:p>
    <w:p w:rsidR="00000000" w:rsidDel="00000000" w:rsidP="00000000" w:rsidRDefault="00000000" w:rsidRPr="00000000" w14:paraId="00000006">
      <w:pPr>
        <w:spacing w:before="240" w:line="276" w:lineRule="auto"/>
        <w:jc w:val="center"/>
        <w:rPr>
          <w:sz w:val="32"/>
          <w:szCs w:val="32"/>
        </w:rPr>
      </w:pPr>
      <w:r w:rsidDel="00000000" w:rsidR="00000000" w:rsidRPr="00000000">
        <w:rPr>
          <w:sz w:val="32"/>
          <w:szCs w:val="32"/>
          <w:rtl w:val="0"/>
        </w:rPr>
        <w:t xml:space="preserve">On</w:t>
      </w:r>
    </w:p>
    <w:p w:rsidR="00000000" w:rsidDel="00000000" w:rsidP="00000000" w:rsidRDefault="00000000" w:rsidRPr="00000000" w14:paraId="00000007">
      <w:pPr>
        <w:spacing w:before="240" w:lineRule="auto"/>
        <w:jc w:val="center"/>
        <w:rPr>
          <w:b w:val="1"/>
          <w:sz w:val="36"/>
          <w:szCs w:val="36"/>
        </w:rPr>
      </w:pPr>
      <w:r w:rsidDel="00000000" w:rsidR="00000000" w:rsidRPr="00000000">
        <w:rPr>
          <w:b w:val="1"/>
          <w:sz w:val="36"/>
          <w:szCs w:val="36"/>
          <w:rtl w:val="0"/>
        </w:rPr>
        <w:t xml:space="preserve">“Parking System using Automatic License</w:t>
      </w:r>
    </w:p>
    <w:p w:rsidR="00000000" w:rsidDel="00000000" w:rsidP="00000000" w:rsidRDefault="00000000" w:rsidRPr="00000000" w14:paraId="00000008">
      <w:pPr>
        <w:spacing w:before="240" w:lineRule="auto"/>
        <w:jc w:val="center"/>
        <w:rPr>
          <w:b w:val="1"/>
          <w:sz w:val="36"/>
          <w:szCs w:val="36"/>
        </w:rPr>
      </w:pPr>
      <w:r w:rsidDel="00000000" w:rsidR="00000000" w:rsidRPr="00000000">
        <w:rPr>
          <w:b w:val="1"/>
          <w:sz w:val="36"/>
          <w:szCs w:val="36"/>
          <w:rtl w:val="0"/>
        </w:rPr>
        <w:t xml:space="preserve">Plate Recognition”</w:t>
      </w:r>
    </w:p>
    <w:p w:rsidR="00000000" w:rsidDel="00000000" w:rsidP="00000000" w:rsidRDefault="00000000" w:rsidRPr="00000000" w14:paraId="00000009">
      <w:pPr>
        <w:spacing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A">
      <w:pPr>
        <w:spacing w:before="240" w:lineRule="auto"/>
        <w:jc w:val="center"/>
        <w:rPr>
          <w:b w:val="1"/>
          <w:sz w:val="28"/>
          <w:szCs w:val="28"/>
          <w:highlight w:val="white"/>
        </w:rPr>
      </w:pPr>
      <w:r w:rsidDel="00000000" w:rsidR="00000000" w:rsidRPr="00000000">
        <w:rPr>
          <w:b w:val="1"/>
          <w:sz w:val="28"/>
          <w:szCs w:val="28"/>
          <w:highlight w:val="white"/>
          <w:rtl w:val="0"/>
        </w:rPr>
        <w:t xml:space="preserve">Submitted by</w:t>
      </w:r>
    </w:p>
    <w:p w:rsidR="00000000" w:rsidDel="00000000" w:rsidP="00000000" w:rsidRDefault="00000000" w:rsidRPr="00000000" w14:paraId="0000000B">
      <w:pPr>
        <w:spacing w:before="240" w:lineRule="auto"/>
        <w:jc w:val="center"/>
        <w:rPr>
          <w:sz w:val="28"/>
          <w:szCs w:val="28"/>
        </w:rPr>
      </w:pPr>
      <w:r w:rsidDel="00000000" w:rsidR="00000000" w:rsidRPr="00000000">
        <w:rPr>
          <w:sz w:val="28"/>
          <w:szCs w:val="28"/>
          <w:rtl w:val="0"/>
        </w:rPr>
        <w:t xml:space="preserve">Abin Timilsina [24042/076]</w:t>
      </w:r>
    </w:p>
    <w:p w:rsidR="00000000" w:rsidDel="00000000" w:rsidP="00000000" w:rsidRDefault="00000000" w:rsidRPr="00000000" w14:paraId="0000000C">
      <w:pPr>
        <w:spacing w:before="240" w:lineRule="auto"/>
        <w:jc w:val="center"/>
        <w:rPr>
          <w:sz w:val="28"/>
          <w:szCs w:val="28"/>
        </w:rPr>
      </w:pPr>
      <w:r w:rsidDel="00000000" w:rsidR="00000000" w:rsidRPr="00000000">
        <w:rPr>
          <w:sz w:val="28"/>
          <w:szCs w:val="28"/>
          <w:rtl w:val="0"/>
        </w:rPr>
        <w:t xml:space="preserve">Kritika Sharma [24053/076]</w:t>
      </w:r>
    </w:p>
    <w:p w:rsidR="00000000" w:rsidDel="00000000" w:rsidP="00000000" w:rsidRDefault="00000000" w:rsidRPr="00000000" w14:paraId="0000000D">
      <w:pPr>
        <w:spacing w:before="240" w:lineRule="auto"/>
        <w:jc w:val="center"/>
        <w:rPr>
          <w:sz w:val="28"/>
          <w:szCs w:val="28"/>
        </w:rPr>
      </w:pPr>
      <w:r w:rsidDel="00000000" w:rsidR="00000000" w:rsidRPr="00000000">
        <w:rPr>
          <w:sz w:val="28"/>
          <w:szCs w:val="28"/>
          <w:rtl w:val="0"/>
        </w:rPr>
        <w:t xml:space="preserve">Ruza Kansakar [24067/076]</w:t>
      </w:r>
    </w:p>
    <w:p w:rsidR="00000000" w:rsidDel="00000000" w:rsidP="00000000" w:rsidRDefault="00000000" w:rsidRPr="00000000" w14:paraId="0000000E">
      <w:pPr>
        <w:spacing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F">
      <w:pPr>
        <w:spacing w:before="240" w:lineRule="auto"/>
        <w:jc w:val="center"/>
        <w:rPr>
          <w:b w:val="1"/>
          <w:sz w:val="28"/>
          <w:szCs w:val="28"/>
        </w:rPr>
      </w:pPr>
      <w:r w:rsidDel="00000000" w:rsidR="00000000" w:rsidRPr="00000000">
        <w:rPr>
          <w:b w:val="1"/>
          <w:sz w:val="28"/>
          <w:szCs w:val="28"/>
          <w:rtl w:val="0"/>
        </w:rPr>
        <w:t xml:space="preserve">Submitted to</w:t>
      </w:r>
    </w:p>
    <w:p w:rsidR="00000000" w:rsidDel="00000000" w:rsidP="00000000" w:rsidRDefault="00000000" w:rsidRPr="00000000" w14:paraId="00000010">
      <w:pPr>
        <w:spacing w:before="240" w:lineRule="auto"/>
        <w:jc w:val="center"/>
        <w:rPr>
          <w:sz w:val="28"/>
          <w:szCs w:val="28"/>
        </w:rPr>
      </w:pPr>
      <w:r w:rsidDel="00000000" w:rsidR="00000000" w:rsidRPr="00000000">
        <w:rPr>
          <w:sz w:val="28"/>
          <w:szCs w:val="28"/>
          <w:rtl w:val="0"/>
        </w:rPr>
        <w:t xml:space="preserve">Department of Computer Science and Information Technology</w:t>
      </w:r>
    </w:p>
    <w:p w:rsidR="00000000" w:rsidDel="00000000" w:rsidP="00000000" w:rsidRDefault="00000000" w:rsidRPr="00000000" w14:paraId="00000011">
      <w:pPr>
        <w:spacing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before="240" w:lineRule="auto"/>
        <w:jc w:val="center"/>
        <w:rPr>
          <w:sz w:val="28"/>
          <w:szCs w:val="28"/>
        </w:rPr>
      </w:pPr>
      <w:r w:rsidDel="00000000" w:rsidR="00000000" w:rsidRPr="00000000">
        <w:rPr>
          <w:sz w:val="28"/>
          <w:szCs w:val="28"/>
          <w:rtl w:val="0"/>
        </w:rPr>
        <w:t xml:space="preserve">In partial fulfillment of the requirements for the bachelor’s in computer science and information technology</w:t>
      </w:r>
    </w:p>
    <w:p w:rsidR="00000000" w:rsidDel="00000000" w:rsidP="00000000" w:rsidRDefault="00000000" w:rsidRPr="00000000" w14:paraId="00000013">
      <w:pPr>
        <w:spacing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spacing w:before="240"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5">
      <w:pPr>
        <w:spacing w:before="24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6">
      <w:pPr>
        <w:pStyle w:val="Heading1"/>
        <w:keepNext w:val="0"/>
        <w:keepLines w:val="0"/>
        <w:spacing w:before="480" w:lineRule="auto"/>
        <w:jc w:val="center"/>
        <w:rPr>
          <w:b w:val="1"/>
          <w:sz w:val="46"/>
          <w:szCs w:val="46"/>
        </w:rPr>
      </w:pPr>
      <w:bookmarkStart w:colFirst="0" w:colLast="0" w:name="_qtab1aiu0d7l" w:id="0"/>
      <w:bookmarkEnd w:id="0"/>
      <w:r w:rsidDel="00000000" w:rsidR="00000000" w:rsidRPr="00000000">
        <w:rPr>
          <w:b w:val="1"/>
          <w:sz w:val="46"/>
          <w:szCs w:val="46"/>
          <w:rtl w:val="0"/>
        </w:rPr>
        <w:t xml:space="preserve">Table of Contents</w:t>
      </w:r>
    </w:p>
    <w:p w:rsidR="00000000" w:rsidDel="00000000" w:rsidP="00000000" w:rsidRDefault="00000000" w:rsidRPr="00000000" w14:paraId="00000017">
      <w:pPr>
        <w:spacing w:after="240" w:before="240" w:lineRule="auto"/>
        <w:rPr/>
      </w:pPr>
      <w:r w:rsidDel="00000000" w:rsidR="00000000" w:rsidRPr="00000000">
        <w:rPr>
          <w:rtl w:val="0"/>
        </w:rPr>
        <w:t xml:space="preserve">Abstract ii</w:t>
      </w:r>
    </w:p>
    <w:p w:rsidR="00000000" w:rsidDel="00000000" w:rsidP="00000000" w:rsidRDefault="00000000" w:rsidRPr="00000000" w14:paraId="00000018">
      <w:pPr>
        <w:spacing w:after="240" w:before="240" w:lineRule="auto"/>
        <w:rPr/>
      </w:pPr>
      <w:r w:rsidDel="00000000" w:rsidR="00000000" w:rsidRPr="00000000">
        <w:rPr>
          <w:rtl w:val="0"/>
        </w:rPr>
        <w:t xml:space="preserve">Acknowledgement iii</w:t>
      </w:r>
    </w:p>
    <w:p w:rsidR="00000000" w:rsidDel="00000000" w:rsidP="00000000" w:rsidRDefault="00000000" w:rsidRPr="00000000" w14:paraId="00000019">
      <w:pPr>
        <w:spacing w:after="240" w:before="240" w:lineRule="auto"/>
        <w:rPr/>
      </w:pPr>
      <w:r w:rsidDel="00000000" w:rsidR="00000000" w:rsidRPr="00000000">
        <w:rPr>
          <w:rtl w:val="0"/>
        </w:rPr>
        <w:t xml:space="preserve">Table of Contents. iv</w:t>
      </w:r>
    </w:p>
    <w:p w:rsidR="00000000" w:rsidDel="00000000" w:rsidP="00000000" w:rsidRDefault="00000000" w:rsidRPr="00000000" w14:paraId="0000001A">
      <w:pPr>
        <w:spacing w:after="240" w:before="240" w:lineRule="auto"/>
        <w:rPr/>
      </w:pPr>
      <w:r w:rsidDel="00000000" w:rsidR="00000000" w:rsidRPr="00000000">
        <w:rPr>
          <w:rtl w:val="0"/>
        </w:rPr>
        <w:t xml:space="preserve">List of Tables. vi</w:t>
      </w:r>
    </w:p>
    <w:p w:rsidR="00000000" w:rsidDel="00000000" w:rsidP="00000000" w:rsidRDefault="00000000" w:rsidRPr="00000000" w14:paraId="0000001B">
      <w:pPr>
        <w:spacing w:after="240" w:before="240" w:lineRule="auto"/>
        <w:rPr/>
      </w:pPr>
      <w:r w:rsidDel="00000000" w:rsidR="00000000" w:rsidRPr="00000000">
        <w:rPr>
          <w:rtl w:val="0"/>
        </w:rPr>
        <w:t xml:space="preserve">List of Figures. vii</w:t>
      </w:r>
    </w:p>
    <w:p w:rsidR="00000000" w:rsidDel="00000000" w:rsidP="00000000" w:rsidRDefault="00000000" w:rsidRPr="00000000" w14:paraId="0000001C">
      <w:pPr>
        <w:spacing w:after="240" w:before="240" w:lineRule="auto"/>
        <w:rPr/>
      </w:pPr>
      <w:r w:rsidDel="00000000" w:rsidR="00000000" w:rsidRPr="00000000">
        <w:rPr>
          <w:rtl w:val="0"/>
        </w:rPr>
        <w:t xml:space="preserve">Chapter 1: Introduction. 1</w:t>
      </w:r>
    </w:p>
    <w:p w:rsidR="00000000" w:rsidDel="00000000" w:rsidP="00000000" w:rsidRDefault="00000000" w:rsidRPr="00000000" w14:paraId="0000001D">
      <w:pPr>
        <w:spacing w:after="240" w:before="240" w:lineRule="auto"/>
        <w:rPr/>
      </w:pPr>
      <w:r w:rsidDel="00000000" w:rsidR="00000000" w:rsidRPr="00000000">
        <w:rPr>
          <w:rtl w:val="0"/>
        </w:rPr>
        <w:t xml:space="preserve">1.1.  </w:t>
        <w:tab/>
        <w:t xml:space="preserve">Background. 1</w:t>
      </w:r>
    </w:p>
    <w:p w:rsidR="00000000" w:rsidDel="00000000" w:rsidP="00000000" w:rsidRDefault="00000000" w:rsidRPr="00000000" w14:paraId="0000001E">
      <w:pPr>
        <w:spacing w:after="240" w:before="240" w:lineRule="auto"/>
        <w:rPr/>
      </w:pPr>
      <w:r w:rsidDel="00000000" w:rsidR="00000000" w:rsidRPr="00000000">
        <w:rPr>
          <w:rtl w:val="0"/>
        </w:rPr>
        <w:t xml:space="preserve">1.2.  </w:t>
        <w:tab/>
        <w:t xml:space="preserve">Problem Statement 2</w:t>
      </w:r>
    </w:p>
    <w:p w:rsidR="00000000" w:rsidDel="00000000" w:rsidP="00000000" w:rsidRDefault="00000000" w:rsidRPr="00000000" w14:paraId="0000001F">
      <w:pPr>
        <w:spacing w:after="240" w:before="240" w:lineRule="auto"/>
        <w:rPr/>
      </w:pPr>
      <w:r w:rsidDel="00000000" w:rsidR="00000000" w:rsidRPr="00000000">
        <w:rPr>
          <w:rtl w:val="0"/>
        </w:rPr>
        <w:t xml:space="preserve">1.3.  </w:t>
        <w:tab/>
        <w:t xml:space="preserve">Objectives. 2</w:t>
      </w:r>
    </w:p>
    <w:p w:rsidR="00000000" w:rsidDel="00000000" w:rsidP="00000000" w:rsidRDefault="00000000" w:rsidRPr="00000000" w14:paraId="00000020">
      <w:pPr>
        <w:spacing w:after="240" w:before="240" w:lineRule="auto"/>
        <w:rPr/>
      </w:pPr>
      <w:r w:rsidDel="00000000" w:rsidR="00000000" w:rsidRPr="00000000">
        <w:rPr>
          <w:rtl w:val="0"/>
        </w:rPr>
        <w:t xml:space="preserve">1.4.  </w:t>
        <w:tab/>
        <w:t xml:space="preserve">Limitations. 3</w:t>
      </w:r>
    </w:p>
    <w:p w:rsidR="00000000" w:rsidDel="00000000" w:rsidP="00000000" w:rsidRDefault="00000000" w:rsidRPr="00000000" w14:paraId="00000021">
      <w:pPr>
        <w:spacing w:after="240" w:before="240" w:lineRule="auto"/>
        <w:rPr/>
      </w:pPr>
      <w:r w:rsidDel="00000000" w:rsidR="00000000" w:rsidRPr="00000000">
        <w:rPr>
          <w:rtl w:val="0"/>
        </w:rPr>
        <w:t xml:space="preserve">1.5.  </w:t>
        <w:tab/>
        <w:t xml:space="preserve">Scope. 3</w:t>
      </w:r>
    </w:p>
    <w:p w:rsidR="00000000" w:rsidDel="00000000" w:rsidP="00000000" w:rsidRDefault="00000000" w:rsidRPr="00000000" w14:paraId="00000022">
      <w:pPr>
        <w:spacing w:after="240" w:before="240" w:lineRule="auto"/>
        <w:rPr/>
      </w:pPr>
      <w:r w:rsidDel="00000000" w:rsidR="00000000" w:rsidRPr="00000000">
        <w:rPr>
          <w:rtl w:val="0"/>
        </w:rPr>
        <w:t xml:space="preserve">Chapter 2: Literature Review.. 5</w:t>
      </w:r>
    </w:p>
    <w:p w:rsidR="00000000" w:rsidDel="00000000" w:rsidP="00000000" w:rsidRDefault="00000000" w:rsidRPr="00000000" w14:paraId="00000023">
      <w:pPr>
        <w:spacing w:after="240" w:before="240" w:lineRule="auto"/>
        <w:rPr/>
      </w:pPr>
      <w:r w:rsidDel="00000000" w:rsidR="00000000" w:rsidRPr="00000000">
        <w:rPr>
          <w:rtl w:val="0"/>
        </w:rPr>
        <w:t xml:space="preserve">Chapter 3: Requirement Analysis. 7</w:t>
      </w:r>
    </w:p>
    <w:p w:rsidR="00000000" w:rsidDel="00000000" w:rsidP="00000000" w:rsidRDefault="00000000" w:rsidRPr="00000000" w14:paraId="00000024">
      <w:pPr>
        <w:spacing w:after="240" w:before="240" w:lineRule="auto"/>
        <w:rPr/>
      </w:pPr>
      <w:r w:rsidDel="00000000" w:rsidR="00000000" w:rsidRPr="00000000">
        <w:rPr>
          <w:rtl w:val="0"/>
        </w:rPr>
        <w:t xml:space="preserve">3.1.  </w:t>
        <w:tab/>
        <w:t xml:space="preserve">Functional and Non- Functional requirements. 7</w:t>
      </w:r>
    </w:p>
    <w:p w:rsidR="00000000" w:rsidDel="00000000" w:rsidP="00000000" w:rsidRDefault="00000000" w:rsidRPr="00000000" w14:paraId="00000025">
      <w:pPr>
        <w:spacing w:after="240" w:before="240" w:lineRule="auto"/>
        <w:rPr/>
      </w:pPr>
      <w:r w:rsidDel="00000000" w:rsidR="00000000" w:rsidRPr="00000000">
        <w:rPr>
          <w:rtl w:val="0"/>
        </w:rPr>
        <w:t xml:space="preserve">3.1.1.  </w:t>
        <w:tab/>
        <w:t xml:space="preserve">Functional requirements. 7</w:t>
      </w:r>
    </w:p>
    <w:p w:rsidR="00000000" w:rsidDel="00000000" w:rsidP="00000000" w:rsidRDefault="00000000" w:rsidRPr="00000000" w14:paraId="00000026">
      <w:pPr>
        <w:spacing w:after="240" w:before="240" w:lineRule="auto"/>
        <w:rPr/>
      </w:pPr>
      <w:r w:rsidDel="00000000" w:rsidR="00000000" w:rsidRPr="00000000">
        <w:rPr>
          <w:rtl w:val="0"/>
        </w:rPr>
        <w:t xml:space="preserve">3.1.2.  </w:t>
        <w:tab/>
        <w:t xml:space="preserve">Non-functional requirements. 7</w:t>
      </w:r>
    </w:p>
    <w:p w:rsidR="00000000" w:rsidDel="00000000" w:rsidP="00000000" w:rsidRDefault="00000000" w:rsidRPr="00000000" w14:paraId="00000027">
      <w:pPr>
        <w:spacing w:after="240" w:before="240" w:lineRule="auto"/>
        <w:rPr/>
      </w:pPr>
      <w:r w:rsidDel="00000000" w:rsidR="00000000" w:rsidRPr="00000000">
        <w:rPr>
          <w:rtl w:val="0"/>
        </w:rPr>
        <w:t xml:space="preserve">3.2.  </w:t>
        <w:tab/>
        <w:t xml:space="preserve">Use Case Diagram.. 9</w:t>
      </w:r>
    </w:p>
    <w:p w:rsidR="00000000" w:rsidDel="00000000" w:rsidP="00000000" w:rsidRDefault="00000000" w:rsidRPr="00000000" w14:paraId="00000028">
      <w:pPr>
        <w:spacing w:after="240" w:before="240" w:lineRule="auto"/>
        <w:rPr/>
      </w:pPr>
      <w:r w:rsidDel="00000000" w:rsidR="00000000" w:rsidRPr="00000000">
        <w:rPr>
          <w:rtl w:val="0"/>
        </w:rPr>
        <w:t xml:space="preserve">3.3.  </w:t>
        <w:tab/>
        <w:t xml:space="preserve">Feasibility Study. 10</w:t>
      </w:r>
    </w:p>
    <w:p w:rsidR="00000000" w:rsidDel="00000000" w:rsidP="00000000" w:rsidRDefault="00000000" w:rsidRPr="00000000" w14:paraId="00000029">
      <w:pPr>
        <w:spacing w:after="240" w:before="240" w:lineRule="auto"/>
        <w:rPr/>
      </w:pPr>
      <w:r w:rsidDel="00000000" w:rsidR="00000000" w:rsidRPr="00000000">
        <w:rPr>
          <w:rtl w:val="0"/>
        </w:rPr>
        <w:t xml:space="preserve">3.3.1.  </w:t>
        <w:tab/>
        <w:t xml:space="preserve">Economic Feasibility. 10</w:t>
      </w:r>
    </w:p>
    <w:p w:rsidR="00000000" w:rsidDel="00000000" w:rsidP="00000000" w:rsidRDefault="00000000" w:rsidRPr="00000000" w14:paraId="0000002A">
      <w:pPr>
        <w:spacing w:after="240" w:before="240" w:lineRule="auto"/>
        <w:rPr/>
      </w:pPr>
      <w:r w:rsidDel="00000000" w:rsidR="00000000" w:rsidRPr="00000000">
        <w:rPr>
          <w:rtl w:val="0"/>
        </w:rPr>
        <w:t xml:space="preserve">3.3.2.  </w:t>
        <w:tab/>
        <w:t xml:space="preserve">Operational Feasibility. 10</w:t>
      </w:r>
    </w:p>
    <w:p w:rsidR="00000000" w:rsidDel="00000000" w:rsidP="00000000" w:rsidRDefault="00000000" w:rsidRPr="00000000" w14:paraId="0000002B">
      <w:pPr>
        <w:spacing w:after="240" w:before="240" w:lineRule="auto"/>
        <w:rPr/>
      </w:pPr>
      <w:r w:rsidDel="00000000" w:rsidR="00000000" w:rsidRPr="00000000">
        <w:rPr>
          <w:rtl w:val="0"/>
        </w:rPr>
        <w:t xml:space="preserve">3.3.3.  </w:t>
        <w:tab/>
        <w:t xml:space="preserve">Technical Feasibility. 10</w:t>
      </w:r>
    </w:p>
    <w:p w:rsidR="00000000" w:rsidDel="00000000" w:rsidP="00000000" w:rsidRDefault="00000000" w:rsidRPr="00000000" w14:paraId="0000002C">
      <w:pPr>
        <w:spacing w:after="240" w:before="240" w:lineRule="auto"/>
        <w:rPr/>
      </w:pPr>
      <w:r w:rsidDel="00000000" w:rsidR="00000000" w:rsidRPr="00000000">
        <w:rPr>
          <w:rtl w:val="0"/>
        </w:rPr>
        <w:t xml:space="preserve">3.3.4.  </w:t>
        <w:tab/>
        <w:t xml:space="preserve">Project Planning and Scheduling. 11</w:t>
      </w:r>
    </w:p>
    <w:p w:rsidR="00000000" w:rsidDel="00000000" w:rsidP="00000000" w:rsidRDefault="00000000" w:rsidRPr="00000000" w14:paraId="0000002D">
      <w:pPr>
        <w:spacing w:after="240" w:before="240" w:lineRule="auto"/>
        <w:rPr/>
      </w:pPr>
      <w:r w:rsidDel="00000000" w:rsidR="00000000" w:rsidRPr="00000000">
        <w:rPr>
          <w:rtl w:val="0"/>
        </w:rPr>
        <w:t xml:space="preserve">3.4.  </w:t>
        <w:tab/>
        <w:t xml:space="preserve">Structure System Requirements. 13</w:t>
      </w:r>
    </w:p>
    <w:p w:rsidR="00000000" w:rsidDel="00000000" w:rsidP="00000000" w:rsidRDefault="00000000" w:rsidRPr="00000000" w14:paraId="0000002E">
      <w:pPr>
        <w:spacing w:after="240" w:before="240" w:lineRule="auto"/>
        <w:rPr/>
      </w:pPr>
      <w:r w:rsidDel="00000000" w:rsidR="00000000" w:rsidRPr="00000000">
        <w:rPr>
          <w:rtl w:val="0"/>
        </w:rPr>
        <w:t xml:space="preserve">3.4.1.  </w:t>
        <w:tab/>
        <w:t xml:space="preserve">Data Modeling. 13</w:t>
      </w:r>
    </w:p>
    <w:p w:rsidR="00000000" w:rsidDel="00000000" w:rsidP="00000000" w:rsidRDefault="00000000" w:rsidRPr="00000000" w14:paraId="0000002F">
      <w:pPr>
        <w:spacing w:after="240" w:before="240" w:lineRule="auto"/>
        <w:rPr/>
      </w:pPr>
      <w:r w:rsidDel="00000000" w:rsidR="00000000" w:rsidRPr="00000000">
        <w:rPr>
          <w:rtl w:val="0"/>
        </w:rPr>
        <w:t xml:space="preserve">3.4.2.  </w:t>
        <w:tab/>
        <w:t xml:space="preserve">Process Modeling. 14</w:t>
      </w:r>
    </w:p>
    <w:p w:rsidR="00000000" w:rsidDel="00000000" w:rsidP="00000000" w:rsidRDefault="00000000" w:rsidRPr="00000000" w14:paraId="00000030">
      <w:pPr>
        <w:spacing w:after="240" w:before="240" w:lineRule="auto"/>
        <w:rPr/>
      </w:pPr>
      <w:r w:rsidDel="00000000" w:rsidR="00000000" w:rsidRPr="00000000">
        <w:rPr>
          <w:rtl w:val="0"/>
        </w:rPr>
        <w:t xml:space="preserve">Chapter 4: System Design. 15</w:t>
      </w:r>
    </w:p>
    <w:p w:rsidR="00000000" w:rsidDel="00000000" w:rsidP="00000000" w:rsidRDefault="00000000" w:rsidRPr="00000000" w14:paraId="00000031">
      <w:pPr>
        <w:spacing w:after="240" w:before="240" w:lineRule="auto"/>
        <w:rPr/>
      </w:pPr>
      <w:r w:rsidDel="00000000" w:rsidR="00000000" w:rsidRPr="00000000">
        <w:rPr>
          <w:rtl w:val="0"/>
        </w:rPr>
        <w:t xml:space="preserve">4.1.  </w:t>
        <w:tab/>
        <w:t xml:space="preserve">Architectural Design. 15</w:t>
      </w:r>
    </w:p>
    <w:p w:rsidR="00000000" w:rsidDel="00000000" w:rsidP="00000000" w:rsidRDefault="00000000" w:rsidRPr="00000000" w14:paraId="00000032">
      <w:pPr>
        <w:spacing w:after="240" w:before="240" w:lineRule="auto"/>
        <w:rPr/>
      </w:pPr>
      <w:r w:rsidDel="00000000" w:rsidR="00000000" w:rsidRPr="00000000">
        <w:rPr>
          <w:rtl w:val="0"/>
        </w:rPr>
        <w:t xml:space="preserve">4.2.  </w:t>
        <w:tab/>
        <w:t xml:space="preserve">Database Design. 16</w:t>
      </w:r>
    </w:p>
    <w:p w:rsidR="00000000" w:rsidDel="00000000" w:rsidP="00000000" w:rsidRDefault="00000000" w:rsidRPr="00000000" w14:paraId="00000033">
      <w:pPr>
        <w:spacing w:after="240" w:before="240" w:lineRule="auto"/>
        <w:rPr/>
      </w:pPr>
      <w:r w:rsidDel="00000000" w:rsidR="00000000" w:rsidRPr="00000000">
        <w:rPr>
          <w:rtl w:val="0"/>
        </w:rPr>
        <w:t xml:space="preserve">4.3.  </w:t>
        <w:tab/>
        <w:t xml:space="preserve">Activity Diagram.. 17</w:t>
      </w:r>
    </w:p>
    <w:p w:rsidR="00000000" w:rsidDel="00000000" w:rsidP="00000000" w:rsidRDefault="00000000" w:rsidRPr="00000000" w14:paraId="00000034">
      <w:pPr>
        <w:spacing w:after="240" w:before="240" w:lineRule="auto"/>
        <w:rPr/>
      </w:pPr>
      <w:r w:rsidDel="00000000" w:rsidR="00000000" w:rsidRPr="00000000">
        <w:rPr>
          <w:rtl w:val="0"/>
        </w:rPr>
        <w:t xml:space="preserve">Chapter 5: Implementation and Testing. 18</w:t>
      </w:r>
    </w:p>
    <w:p w:rsidR="00000000" w:rsidDel="00000000" w:rsidP="00000000" w:rsidRDefault="00000000" w:rsidRPr="00000000" w14:paraId="00000035">
      <w:pPr>
        <w:spacing w:after="240" w:before="240" w:lineRule="auto"/>
        <w:rPr/>
      </w:pPr>
      <w:r w:rsidDel="00000000" w:rsidR="00000000" w:rsidRPr="00000000">
        <w:rPr>
          <w:rtl w:val="0"/>
        </w:rPr>
        <w:t xml:space="preserve">5.1.  </w:t>
        <w:tab/>
        <w:t xml:space="preserve">Implementation. 18</w:t>
      </w:r>
    </w:p>
    <w:p w:rsidR="00000000" w:rsidDel="00000000" w:rsidP="00000000" w:rsidRDefault="00000000" w:rsidRPr="00000000" w14:paraId="00000036">
      <w:pPr>
        <w:spacing w:after="240" w:before="240" w:lineRule="auto"/>
        <w:rPr/>
      </w:pPr>
      <w:r w:rsidDel="00000000" w:rsidR="00000000" w:rsidRPr="00000000">
        <w:rPr>
          <w:rtl w:val="0"/>
        </w:rPr>
        <w:t xml:space="preserve">5.2.  </w:t>
        <w:tab/>
        <w:t xml:space="preserve">Tools. 18</w:t>
      </w:r>
    </w:p>
    <w:p w:rsidR="00000000" w:rsidDel="00000000" w:rsidP="00000000" w:rsidRDefault="00000000" w:rsidRPr="00000000" w14:paraId="00000037">
      <w:pPr>
        <w:spacing w:after="240" w:before="240" w:lineRule="auto"/>
        <w:rPr/>
      </w:pPr>
      <w:r w:rsidDel="00000000" w:rsidR="00000000" w:rsidRPr="00000000">
        <w:rPr>
          <w:rtl w:val="0"/>
        </w:rPr>
        <w:t xml:space="preserve">5.2.1.  </w:t>
        <w:tab/>
        <w:t xml:space="preserve">Web Application Development Tool 18</w:t>
      </w:r>
    </w:p>
    <w:p w:rsidR="00000000" w:rsidDel="00000000" w:rsidP="00000000" w:rsidRDefault="00000000" w:rsidRPr="00000000" w14:paraId="00000038">
      <w:pPr>
        <w:spacing w:after="240" w:before="240" w:lineRule="auto"/>
        <w:rPr/>
      </w:pPr>
      <w:r w:rsidDel="00000000" w:rsidR="00000000" w:rsidRPr="00000000">
        <w:rPr>
          <w:rtl w:val="0"/>
        </w:rPr>
        <w:t xml:space="preserve">5.2.2.  </w:t>
        <w:tab/>
        <w:t xml:space="preserve">Back-End Tools. 18</w:t>
      </w:r>
    </w:p>
    <w:p w:rsidR="00000000" w:rsidDel="00000000" w:rsidP="00000000" w:rsidRDefault="00000000" w:rsidRPr="00000000" w14:paraId="00000039">
      <w:pPr>
        <w:spacing w:after="240" w:before="240" w:lineRule="auto"/>
        <w:rPr/>
      </w:pPr>
      <w:r w:rsidDel="00000000" w:rsidR="00000000" w:rsidRPr="00000000">
        <w:rPr>
          <w:rtl w:val="0"/>
        </w:rPr>
        <w:t xml:space="preserve">5.2.3.  </w:t>
        <w:tab/>
        <w:t xml:space="preserve">Other Tools. 18</w:t>
      </w:r>
    </w:p>
    <w:p w:rsidR="00000000" w:rsidDel="00000000" w:rsidP="00000000" w:rsidRDefault="00000000" w:rsidRPr="00000000" w14:paraId="0000003A">
      <w:pPr>
        <w:spacing w:after="240" w:before="240" w:lineRule="auto"/>
        <w:rPr/>
      </w:pPr>
      <w:r w:rsidDel="00000000" w:rsidR="00000000" w:rsidRPr="00000000">
        <w:rPr>
          <w:rtl w:val="0"/>
        </w:rPr>
        <w:t xml:space="preserve">5.3.  </w:t>
        <w:tab/>
        <w:t xml:space="preserve">Testing. 19</w:t>
      </w:r>
    </w:p>
    <w:p w:rsidR="00000000" w:rsidDel="00000000" w:rsidP="00000000" w:rsidRDefault="00000000" w:rsidRPr="00000000" w14:paraId="0000003B">
      <w:pPr>
        <w:spacing w:after="240" w:before="240" w:lineRule="auto"/>
        <w:rPr/>
      </w:pPr>
      <w:r w:rsidDel="00000000" w:rsidR="00000000" w:rsidRPr="00000000">
        <w:rPr>
          <w:rtl w:val="0"/>
        </w:rPr>
        <w:t xml:space="preserve">5.3.1.  </w:t>
        <w:tab/>
        <w:t xml:space="preserve">Unit testing. 19</w:t>
      </w:r>
    </w:p>
    <w:p w:rsidR="00000000" w:rsidDel="00000000" w:rsidP="00000000" w:rsidRDefault="00000000" w:rsidRPr="00000000" w14:paraId="0000003C">
      <w:pPr>
        <w:spacing w:after="240" w:before="240" w:lineRule="auto"/>
        <w:rPr/>
      </w:pPr>
      <w:r w:rsidDel="00000000" w:rsidR="00000000" w:rsidRPr="00000000">
        <w:rPr>
          <w:rtl w:val="0"/>
        </w:rPr>
        <w:t xml:space="preserve">Chapter 6: Conclusion and Recommendations. 26</w:t>
      </w:r>
    </w:p>
    <w:p w:rsidR="00000000" w:rsidDel="00000000" w:rsidP="00000000" w:rsidRDefault="00000000" w:rsidRPr="00000000" w14:paraId="0000003D">
      <w:pPr>
        <w:spacing w:after="240" w:before="240" w:lineRule="auto"/>
        <w:rPr/>
      </w:pPr>
      <w:r w:rsidDel="00000000" w:rsidR="00000000" w:rsidRPr="00000000">
        <w:rPr>
          <w:rtl w:val="0"/>
        </w:rPr>
        <w:t xml:space="preserve">6.1.  </w:t>
        <w:tab/>
        <w:t xml:space="preserve">Future Enhancements. 26</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hjvn1o65c51r" w:id="1"/>
      <w:bookmarkEnd w:id="1"/>
      <w:r w:rsidDel="00000000" w:rsidR="00000000" w:rsidRPr="00000000">
        <w:rPr>
          <w:b w:val="1"/>
          <w:sz w:val="46"/>
          <w:szCs w:val="46"/>
          <w:rtl w:val="0"/>
        </w:rPr>
        <w:t xml:space="preserve">List of Tables</w:t>
      </w:r>
    </w:p>
    <w:p w:rsidR="00000000" w:rsidDel="00000000" w:rsidP="00000000" w:rsidRDefault="00000000" w:rsidRPr="00000000" w14:paraId="00000042">
      <w:pPr>
        <w:spacing w:after="240" w:before="240" w:lineRule="auto"/>
        <w:rPr/>
      </w:pPr>
      <w:r w:rsidDel="00000000" w:rsidR="00000000" w:rsidRPr="00000000">
        <w:rPr>
          <w:rtl w:val="0"/>
        </w:rPr>
        <w:t xml:space="preserve">Table 1: Test case for User registration. 19</w:t>
      </w:r>
    </w:p>
    <w:p w:rsidR="00000000" w:rsidDel="00000000" w:rsidP="00000000" w:rsidRDefault="00000000" w:rsidRPr="00000000" w14:paraId="00000043">
      <w:pPr>
        <w:spacing w:after="240" w:before="240" w:lineRule="auto"/>
        <w:rPr/>
      </w:pPr>
      <w:r w:rsidDel="00000000" w:rsidR="00000000" w:rsidRPr="00000000">
        <w:rPr>
          <w:rtl w:val="0"/>
        </w:rPr>
        <w:t xml:space="preserve">Table 2: Test case for Business registration. 20</w:t>
      </w:r>
    </w:p>
    <w:p w:rsidR="00000000" w:rsidDel="00000000" w:rsidP="00000000" w:rsidRDefault="00000000" w:rsidRPr="00000000" w14:paraId="00000044">
      <w:pPr>
        <w:spacing w:after="240" w:before="240" w:lineRule="auto"/>
        <w:rPr/>
      </w:pPr>
      <w:r w:rsidDel="00000000" w:rsidR="00000000" w:rsidRPr="00000000">
        <w:rPr>
          <w:rtl w:val="0"/>
        </w:rPr>
        <w:t xml:space="preserve">Table 3: Test case for User Login. 21</w:t>
      </w:r>
    </w:p>
    <w:p w:rsidR="00000000" w:rsidDel="00000000" w:rsidP="00000000" w:rsidRDefault="00000000" w:rsidRPr="00000000" w14:paraId="00000045">
      <w:pPr>
        <w:spacing w:after="240" w:before="240" w:lineRule="auto"/>
        <w:rPr/>
      </w:pPr>
      <w:r w:rsidDel="00000000" w:rsidR="00000000" w:rsidRPr="00000000">
        <w:rPr>
          <w:rtl w:val="0"/>
        </w:rPr>
        <w:t xml:space="preserve">Table 4: Test case for Tracking package. 22</w:t>
      </w:r>
    </w:p>
    <w:p w:rsidR="00000000" w:rsidDel="00000000" w:rsidP="00000000" w:rsidRDefault="00000000" w:rsidRPr="00000000" w14:paraId="00000046">
      <w:pPr>
        <w:spacing w:after="240" w:before="240" w:lineRule="auto"/>
        <w:rPr/>
      </w:pPr>
      <w:r w:rsidDel="00000000" w:rsidR="00000000" w:rsidRPr="00000000">
        <w:rPr>
          <w:rtl w:val="0"/>
        </w:rPr>
        <w:t xml:space="preserve">Table 5: Test case for Shipping Package. 23</w:t>
      </w:r>
    </w:p>
    <w:p w:rsidR="00000000" w:rsidDel="00000000" w:rsidP="00000000" w:rsidRDefault="00000000" w:rsidRPr="00000000" w14:paraId="00000047">
      <w:pPr>
        <w:spacing w:after="240" w:before="240" w:lineRule="auto"/>
        <w:rPr/>
      </w:pPr>
      <w:r w:rsidDel="00000000" w:rsidR="00000000" w:rsidRPr="00000000">
        <w:rPr>
          <w:rtl w:val="0"/>
        </w:rPr>
        <w:t xml:space="preserve">Table 6: Test case for Payment Gateway. 24</w:t>
      </w:r>
    </w:p>
    <w:p w:rsidR="00000000" w:rsidDel="00000000" w:rsidP="00000000" w:rsidRDefault="00000000" w:rsidRPr="00000000" w14:paraId="00000048">
      <w:pPr>
        <w:spacing w:after="240" w:before="240" w:line="256.8" w:lineRule="auto"/>
        <w:rPr/>
      </w:pPr>
      <w:r w:rsidDel="00000000" w:rsidR="00000000" w:rsidRPr="00000000">
        <w:rPr>
          <w:rtl w:val="0"/>
        </w:rPr>
        <w:t xml:space="preserve"> </w:t>
      </w:r>
    </w:p>
    <w:p w:rsidR="00000000" w:rsidDel="00000000" w:rsidP="00000000" w:rsidRDefault="00000000" w:rsidRPr="00000000" w14:paraId="00000049">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b w:val="1"/>
          <w:sz w:val="46"/>
          <w:szCs w:val="46"/>
        </w:rPr>
      </w:pPr>
      <w:bookmarkStart w:colFirst="0" w:colLast="0" w:name="_tbrtn9ccbxtq" w:id="2"/>
      <w:bookmarkEnd w:id="2"/>
      <w:r w:rsidDel="00000000" w:rsidR="00000000" w:rsidRPr="00000000">
        <w:rPr>
          <w:b w:val="1"/>
          <w:sz w:val="46"/>
          <w:szCs w:val="46"/>
          <w:rtl w:val="0"/>
        </w:rPr>
        <w:t xml:space="preserve">List of Figures</w:t>
      </w:r>
    </w:p>
    <w:p w:rsidR="00000000" w:rsidDel="00000000" w:rsidP="00000000" w:rsidRDefault="00000000" w:rsidRPr="00000000" w14:paraId="0000004C">
      <w:pPr>
        <w:spacing w:after="240" w:before="240" w:lineRule="auto"/>
        <w:rPr/>
      </w:pPr>
      <w:r w:rsidDel="00000000" w:rsidR="00000000" w:rsidRPr="00000000">
        <w:rPr>
          <w:rtl w:val="0"/>
        </w:rPr>
        <w:t xml:space="preserve">Figure 1: Use Case Diagram.. 9</w:t>
      </w:r>
    </w:p>
    <w:p w:rsidR="00000000" w:rsidDel="00000000" w:rsidP="00000000" w:rsidRDefault="00000000" w:rsidRPr="00000000" w14:paraId="0000004D">
      <w:pPr>
        <w:spacing w:after="240" w:before="240" w:lineRule="auto"/>
        <w:rPr/>
      </w:pPr>
      <w:r w:rsidDel="00000000" w:rsidR="00000000" w:rsidRPr="00000000">
        <w:rPr>
          <w:rtl w:val="0"/>
        </w:rPr>
        <w:t xml:space="preserve">Figure 2: Gnatt Chart 11</w:t>
      </w:r>
    </w:p>
    <w:p w:rsidR="00000000" w:rsidDel="00000000" w:rsidP="00000000" w:rsidRDefault="00000000" w:rsidRPr="00000000" w14:paraId="0000004E">
      <w:pPr>
        <w:spacing w:after="240" w:before="240" w:lineRule="auto"/>
        <w:rPr/>
      </w:pPr>
      <w:r w:rsidDel="00000000" w:rsidR="00000000" w:rsidRPr="00000000">
        <w:rPr>
          <w:rtl w:val="0"/>
        </w:rPr>
        <w:t xml:space="preserve">Figure 3: ER Diagram.. 13</w:t>
      </w:r>
    </w:p>
    <w:p w:rsidR="00000000" w:rsidDel="00000000" w:rsidP="00000000" w:rsidRDefault="00000000" w:rsidRPr="00000000" w14:paraId="0000004F">
      <w:pPr>
        <w:spacing w:after="240" w:before="240" w:lineRule="auto"/>
        <w:rPr/>
      </w:pPr>
      <w:r w:rsidDel="00000000" w:rsidR="00000000" w:rsidRPr="00000000">
        <w:rPr>
          <w:rtl w:val="0"/>
        </w:rPr>
        <w:t xml:space="preserve">Figure 4: Level-1 Data-Flow Diagram.. 14</w:t>
      </w:r>
    </w:p>
    <w:p w:rsidR="00000000" w:rsidDel="00000000" w:rsidP="00000000" w:rsidRDefault="00000000" w:rsidRPr="00000000" w14:paraId="00000050">
      <w:pPr>
        <w:spacing w:after="240" w:before="240" w:lineRule="auto"/>
        <w:rPr/>
      </w:pPr>
      <w:r w:rsidDel="00000000" w:rsidR="00000000" w:rsidRPr="00000000">
        <w:rPr>
          <w:rtl w:val="0"/>
        </w:rPr>
        <w:t xml:space="preserve">Figure 5: Architectural Diagram.. 15</w:t>
      </w:r>
    </w:p>
    <w:p w:rsidR="00000000" w:rsidDel="00000000" w:rsidP="00000000" w:rsidRDefault="00000000" w:rsidRPr="00000000" w14:paraId="00000051">
      <w:pPr>
        <w:spacing w:after="240" w:before="240" w:lineRule="auto"/>
        <w:rPr/>
      </w:pPr>
      <w:r w:rsidDel="00000000" w:rsidR="00000000" w:rsidRPr="00000000">
        <w:rPr>
          <w:rtl w:val="0"/>
        </w:rPr>
        <w:t xml:space="preserve">Figure 6: Database Diagram.. 16</w:t>
      </w:r>
    </w:p>
    <w:p w:rsidR="00000000" w:rsidDel="00000000" w:rsidP="00000000" w:rsidRDefault="00000000" w:rsidRPr="00000000" w14:paraId="00000052">
      <w:pPr>
        <w:spacing w:after="240" w:before="240" w:lineRule="auto"/>
        <w:rPr/>
      </w:pPr>
      <w:r w:rsidDel="00000000" w:rsidR="00000000" w:rsidRPr="00000000">
        <w:rPr>
          <w:rtl w:val="0"/>
        </w:rPr>
        <w:t xml:space="preserve">Figure 7: Activity Diagram.. 17</w:t>
      </w:r>
    </w:p>
    <w:p w:rsidR="00000000" w:rsidDel="00000000" w:rsidP="00000000" w:rsidRDefault="00000000" w:rsidRPr="00000000" w14:paraId="0000005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drawing>
          <wp:inline distB="114300" distT="114300" distL="114300" distR="114300">
            <wp:extent cx="5731200" cy="46228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drawing>
          <wp:inline distB="114300" distT="114300" distL="114300" distR="114300">
            <wp:extent cx="5731200" cy="50927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drawing>
          <wp:inline distB="114300" distT="114300" distL="114300" distR="114300">
            <wp:extent cx="5731200" cy="47371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drawing>
          <wp:inline distB="114300" distT="114300" distL="114300" distR="114300">
            <wp:extent cx="5731200" cy="5511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drawing>
          <wp:inline distB="114300" distT="114300" distL="114300" distR="114300">
            <wp:extent cx="5731200" cy="54610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drawing>
          <wp:inline distB="114300" distT="114300" distL="114300" distR="114300">
            <wp:extent cx="5731200" cy="49911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drawing>
          <wp:inline distB="114300" distT="114300" distL="114300" distR="114300">
            <wp:extent cx="5731200" cy="15748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049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spacing w:before="480" w:lineRule="auto"/>
        <w:rPr/>
      </w:pP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jc w:val="center"/>
        <w:rPr>
          <w:b w:val="1"/>
          <w:sz w:val="46"/>
          <w:szCs w:val="46"/>
        </w:rPr>
      </w:pPr>
      <w:bookmarkStart w:colFirst="0" w:colLast="0" w:name="_ft2qjzreay0y" w:id="3"/>
      <w:bookmarkEnd w:id="3"/>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jc w:val="center"/>
        <w:rPr>
          <w:b w:val="1"/>
          <w:sz w:val="46"/>
          <w:szCs w:val="46"/>
        </w:rPr>
      </w:pPr>
      <w:bookmarkStart w:colFirst="0" w:colLast="0" w:name="_9wuhwnfcphxk" w:id="4"/>
      <w:bookmarkEnd w:id="4"/>
      <w:r w:rsidDel="00000000" w:rsidR="00000000" w:rsidRPr="00000000">
        <w:rPr>
          <w:b w:val="1"/>
          <w:sz w:val="46"/>
          <w:szCs w:val="46"/>
          <w:rtl w:val="0"/>
        </w:rPr>
        <w:t xml:space="preserve">Chapter 1: Introduction</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9k9b95wwy2f0" w:id="5"/>
      <w:bookmarkEnd w:id="5"/>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Introduction</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Number Plate Recognition (ANPR) technology has surged in popularity in recent years due to its wide range of benefits for various applications like traffic management, intelligent parking, toll automation, and surveillance. ANPR is a technique designed to read vehicle number plates without human intervention using high-speed image capture with supporting illumination, detection of characters within the images provided, verification of the character sequences as being those from a vehicle number plate, character recognition to convert image to text; so, ending up with a set of metadata that identifies an image containing a vehicle numberplate and the associated decoded text of that plate.</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ANPR was first implemented in the 1990s and since then it has come a long way to become more efficient and cost-effective. These features have enabled large-scale implementation in law enforcement in several countries. However, ANPR still faces some challenges. Vehicle owners have used a variety of techniques in an attempt to evade ANPR systems and road-rule enforcement cameras in general. One method increases the reflective properties of the lettering and makes it more unlikely for the system to locate the plate or produce a high enough level of contrast to be able to read it. There are many difficulties that ANPR systems may face such as poor resolution, poor elimination conditions, blurry inputs, plate occlusion, different font sizes, and a variety of plate structures. Image acquisition is quite challenging from vehicle images due to the viewpoint change when vehicle bodies and license plates have similar color, multi-style plate formats, and non-uniform outdoor illumination conditions.</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propose a Parking Solution leveraging Automatic Number Plate Recognition (ANPR) that integrates YOLO for object detection and CNN for Optical Character Recognition (OCR) to optimize parking management. As a vehicle approaches the entrance, a YOLO-equipped camera captures the license plate in real time, and the identified region is processed by a CNN for character recognition. The recognized plate information is cross-referenced with a user database for authentication, and if successful, the system allows the driver through. Vehicles with registered plates can automatically enter parking areas while non-registered vehicles will be charged extra at the time of check-in and check-out. The exit process involves automatic plate recognition, billing based on parking duration, and the opening of the exit gate upon payment confirmation. This ANPR solution enhances efficiency, security, and user experience, offering seamless and convenient parking processes. Privacy measures, scalability, and integration with other systems are essential considerations for successful implementation.</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ph234atq5sdv" w:id="6"/>
      <w:bookmarkEnd w:id="6"/>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Problem Definition  </w:t>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parking systems face a great number of challenges that impede their efficiency and user satisfaction. Primarily, reliance on manual ticketing and entry processes results in slow and error-prone operations, leading to long queues, delays, and increased labor costs. Moreover, these systems often lack robust security measures, leaving them vulnerable to unauthorized access and misuse. The absence of efficient authentication measures can contribute to security breaches and instances of unauthorized parking. Manual billing processes are prone to inaccuracies, creating potential disputes and revenue loss for parking facility operators.</w:t>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traditional systems may lack user-friendly features, such as mobile app integration or automated payment options, diminishing overall user convenience and satisfaction. Lastly, the environmental impact cannot be overlooked, as inefficient parking systems contribute to increased fuel consumption and emissions due to prolonged wait times, inefficient circulation within parking lots, and congestion around entry and exit points. The integration of modern technologies, as proposed in the solution incorporating ANPR, YOLO, and CNN, aims to address these challenges comprehensively by automating processes, enhancing security measures, and ultimately improving the overall user experience in parking facilities.</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16gzelu21y87" w:id="7"/>
      <w:bookmarkEnd w:id="7"/>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Objectives</w:t>
      </w:r>
    </w:p>
    <w:p w:rsidR="00000000" w:rsidDel="00000000" w:rsidP="00000000" w:rsidRDefault="00000000" w:rsidRPr="00000000" w14:paraId="0000006C">
      <w:pPr>
        <w:spacing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To implement an automated entry and exit system using YOLO-equipped cameras for automatic plate recognition, eliminating the need for manual ticketing, and streamlining the entry and exit process for vehicles in the parking facility.</w:t>
      </w:r>
    </w:p>
    <w:p w:rsidR="00000000" w:rsidDel="00000000" w:rsidP="00000000" w:rsidRDefault="00000000" w:rsidRPr="00000000" w14:paraId="0000006D">
      <w:pPr>
        <w:spacing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To implement a time-based charging mechanism for registered vehicles during check-in and check-out and charge extra for non-registered vehicles.</w:t>
      </w:r>
    </w:p>
    <w:p w:rsidR="00000000" w:rsidDel="00000000" w:rsidP="00000000" w:rsidRDefault="00000000" w:rsidRPr="00000000" w14:paraId="0000006E">
      <w:pPr>
        <w:spacing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To enhance user experience by reducing wait times and integrating user-friendly features such as mobile/web app access and automated payment options for seamless transactions.</w:t>
      </w:r>
    </w:p>
    <w:p w:rsidR="00000000" w:rsidDel="00000000" w:rsidP="00000000" w:rsidRDefault="00000000" w:rsidRPr="00000000" w14:paraId="0000006F">
      <w:pPr>
        <w:pStyle w:val="Heading2"/>
        <w:keepNext w:val="0"/>
        <w:keepLines w:val="0"/>
        <w:spacing w:after="80" w:lineRule="auto"/>
        <w:rPr>
          <w:b w:val="1"/>
          <w:sz w:val="26"/>
          <w:szCs w:val="26"/>
        </w:rPr>
      </w:pPr>
      <w:bookmarkStart w:colFirst="0" w:colLast="0" w:name="_im07bfloxsa" w:id="8"/>
      <w:bookmarkEnd w:id="8"/>
      <w:r w:rsidDel="00000000" w:rsidR="00000000" w:rsidRPr="00000000">
        <w:rPr>
          <w:b w:val="1"/>
          <w:sz w:val="26"/>
          <w:szCs w:val="26"/>
          <w:rtl w:val="0"/>
        </w:rPr>
        <w:t xml:space="preserve">1.4.</w:t>
      </w:r>
      <w:r w:rsidDel="00000000" w:rsidR="00000000" w:rsidRPr="00000000">
        <w:rPr>
          <w:sz w:val="14"/>
          <w:szCs w:val="14"/>
          <w:rtl w:val="0"/>
        </w:rPr>
        <w:t xml:space="preserve">         </w:t>
      </w:r>
      <w:r w:rsidDel="00000000" w:rsidR="00000000" w:rsidRPr="00000000">
        <w:rPr>
          <w:b w:val="1"/>
          <w:sz w:val="26"/>
          <w:szCs w:val="26"/>
          <w:rtl w:val="0"/>
        </w:rPr>
        <w:t xml:space="preserve">Limitations</w:t>
      </w:r>
    </w:p>
    <w:p w:rsidR="00000000" w:rsidDel="00000000" w:rsidP="00000000" w:rsidRDefault="00000000" w:rsidRPr="00000000" w14:paraId="00000070">
      <w:pPr>
        <w:spacing w:after="240" w:before="240" w:lineRule="auto"/>
        <w:rPr/>
      </w:pPr>
      <w:r w:rsidDel="00000000" w:rsidR="00000000" w:rsidRPr="00000000">
        <w:rPr>
          <w:rtl w:val="0"/>
        </w:rPr>
        <w:t xml:space="preserve">While the proposed parking management system addresses many challenges in traditional parking systems, it also has certain limitations. Some of the potential limitations include:</w:t>
      </w:r>
    </w:p>
    <w:p w:rsidR="00000000" w:rsidDel="00000000" w:rsidP="00000000" w:rsidRDefault="00000000" w:rsidRPr="00000000" w14:paraId="00000071">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Cost of Implementation: Integrating advanced technologies such as ANPR, YOLO, and CNN may involve significant upfront costs for hardware, software, and system integration. This could be a barrier for smaller parking facilities with limited budgets.</w:t>
      </w:r>
    </w:p>
    <w:p w:rsidR="00000000" w:rsidDel="00000000" w:rsidP="00000000" w:rsidRDefault="00000000" w:rsidRPr="00000000" w14:paraId="00000072">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Limited Recognition Accuracy: While YOLO and CNN technologies are advanced, there may still be limitations in the recognition accuracy, especially under challenging conditions such as poor lighting, adverse weather, or obscured license plates.</w:t>
      </w:r>
    </w:p>
    <w:p w:rsidR="00000000" w:rsidDel="00000000" w:rsidP="00000000" w:rsidRDefault="00000000" w:rsidRPr="00000000" w14:paraId="00000073">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Privacy Concerns: The use of ANPR raises privacy concerns, as the system involves capturing and processing vehicle license plate information. Ensuring compliance with privacy regulations and addressing public concerns about data security is essential.</w:t>
      </w:r>
    </w:p>
    <w:p w:rsidR="00000000" w:rsidDel="00000000" w:rsidP="00000000" w:rsidRDefault="00000000" w:rsidRPr="00000000" w14:paraId="00000074">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Limited Coverage for Non-Standard Vehicles: The system may have limitations in recognizing license plates for non-standard vehicles, such as motorcycles or vehicles with unconventional plate placements, potentially excluding certain categories of users.</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a0le9bo2ns4z" w:id="9"/>
      <w:bookmarkEnd w:id="9"/>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Report Organization</w:t>
      </w:r>
    </w:p>
    <w:p w:rsidR="00000000" w:rsidDel="00000000" w:rsidP="00000000" w:rsidRDefault="00000000" w:rsidRPr="00000000" w14:paraId="00000076">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256.8" w:lineRule="auto"/>
        <w:rPr/>
      </w:pPr>
      <w:r w:rsidDel="00000000" w:rsidR="00000000" w:rsidRPr="00000000">
        <w:rPr>
          <w:rtl w:val="0"/>
        </w:rPr>
        <w:t xml:space="preserve"> </w:t>
      </w:r>
    </w:p>
    <w:p w:rsidR="00000000" w:rsidDel="00000000" w:rsidP="00000000" w:rsidRDefault="00000000" w:rsidRPr="00000000" w14:paraId="00000078">
      <w:pPr>
        <w:pStyle w:val="Heading1"/>
        <w:keepNext w:val="0"/>
        <w:keepLines w:val="0"/>
        <w:spacing w:before="480" w:lineRule="auto"/>
        <w:jc w:val="center"/>
        <w:rPr>
          <w:b w:val="1"/>
          <w:sz w:val="46"/>
          <w:szCs w:val="46"/>
        </w:rPr>
      </w:pPr>
      <w:bookmarkStart w:colFirst="0" w:colLast="0" w:name="_jhia0t1uakjo" w:id="10"/>
      <w:bookmarkEnd w:id="10"/>
      <w:r w:rsidDel="00000000" w:rsidR="00000000" w:rsidRPr="00000000">
        <w:rPr>
          <w:b w:val="1"/>
          <w:sz w:val="46"/>
          <w:szCs w:val="46"/>
          <w:rtl w:val="0"/>
        </w:rPr>
        <w:t xml:space="preserve">Chapter 2: Literature Review</w:t>
      </w:r>
    </w:p>
    <w:p w:rsidR="00000000" w:rsidDel="00000000" w:rsidP="00000000" w:rsidRDefault="00000000" w:rsidRPr="00000000" w14:paraId="00000079">
      <w:pPr>
        <w:spacing w:before="40" w:lineRule="auto"/>
        <w:ind w:left="440" w:firstLine="0"/>
        <w:rPr>
          <w:b w:val="1"/>
          <w:sz w:val="28"/>
          <w:szCs w:val="28"/>
        </w:rPr>
      </w:pPr>
      <w:r w:rsidDel="00000000" w:rsidR="00000000" w:rsidRPr="00000000">
        <w:rPr>
          <w:b w:val="1"/>
          <w:sz w:val="28"/>
          <w:szCs w:val="28"/>
          <w:rtl w:val="0"/>
        </w:rPr>
        <w:t xml:space="preserve">2. </w:t>
      </w:r>
    </w:p>
    <w:p w:rsidR="00000000" w:rsidDel="00000000" w:rsidP="00000000" w:rsidRDefault="00000000" w:rsidRPr="00000000" w14:paraId="0000007A">
      <w:pPr>
        <w:spacing w:after="240" w:before="240" w:line="256.8" w:lineRule="auto"/>
        <w:rPr/>
      </w:pPr>
      <w:r w:rsidDel="00000000" w:rsidR="00000000" w:rsidRPr="00000000">
        <w:rPr>
          <w:rtl w:val="0"/>
        </w:rPr>
        <w:t xml:space="preserve">Automatic Number Plate Recognition (ANPR) has emerged as a critical technology in the field of intelligent transportation systems, offering efficient and accurate identification of vehicle license plates. This literature review delves into the integration of the YOLO (You Only Look Once) algorithm for object detection and Convolutional Neural Networks (CNN) for Optical Character Recognition (OCR) in ANPR systems, exploring the advancements, challenges, and applications in this domain.</w:t>
      </w:r>
    </w:p>
    <w:p w:rsidR="00000000" w:rsidDel="00000000" w:rsidP="00000000" w:rsidRDefault="00000000" w:rsidRPr="00000000" w14:paraId="0000007B">
      <w:pPr>
        <w:spacing w:after="240" w:before="240" w:line="256.8" w:lineRule="auto"/>
        <w:rPr/>
      </w:pPr>
      <w:r w:rsidDel="00000000" w:rsidR="00000000" w:rsidRPr="00000000">
        <w:rPr>
          <w:rtl w:val="0"/>
        </w:rPr>
        <w:t xml:space="preserve"> </w:t>
      </w:r>
    </w:p>
    <w:p w:rsidR="00000000" w:rsidDel="00000000" w:rsidP="00000000" w:rsidRDefault="00000000" w:rsidRPr="00000000" w14:paraId="0000007C">
      <w:pPr>
        <w:spacing w:after="240" w:before="240" w:line="256.8" w:lineRule="auto"/>
        <w:rPr/>
      </w:pPr>
      <w:r w:rsidDel="00000000" w:rsidR="00000000" w:rsidRPr="00000000">
        <w:rPr>
          <w:rtl w:val="0"/>
        </w:rPr>
        <w:t xml:space="preserve">The YOLO algorithm, introduced by Redmon et al. [1], revolutionized object detection by enabling real-time processing through a single neural network pass. Its speed and accuracy make it an attractive choice for ANPR applications, allowing swift identification of license plate regions in images or video frames. Research by Redmon and Farhadi [2] discusses YOLO's capabilities in real-time object detection and its potential for integration into surveillance and monitoring systems.</w:t>
      </w:r>
    </w:p>
    <w:p w:rsidR="00000000" w:rsidDel="00000000" w:rsidP="00000000" w:rsidRDefault="00000000" w:rsidRPr="00000000" w14:paraId="0000007D">
      <w:pPr>
        <w:spacing w:after="240" w:before="240" w:line="256.8" w:lineRule="auto"/>
        <w:rPr/>
      </w:pPr>
      <w:r w:rsidDel="00000000" w:rsidR="00000000" w:rsidRPr="00000000">
        <w:rPr>
          <w:rtl w:val="0"/>
        </w:rPr>
        <w:t xml:space="preserve"> </w:t>
      </w:r>
    </w:p>
    <w:p w:rsidR="00000000" w:rsidDel="00000000" w:rsidP="00000000" w:rsidRDefault="00000000" w:rsidRPr="00000000" w14:paraId="0000007E">
      <w:pPr>
        <w:spacing w:after="240" w:before="240" w:line="256.8" w:lineRule="auto"/>
        <w:rPr/>
      </w:pPr>
      <w:r w:rsidDel="00000000" w:rsidR="00000000" w:rsidRPr="00000000">
        <w:rPr>
          <w:rtl w:val="0"/>
        </w:rPr>
        <w:t xml:space="preserve">In the realm of ANPR, the integration of CNN for OCR further enhances the system's accuracy in recognizing characters on license plates. The study conducted by LeCun et al. [3] highlights the effectiveness of CNNs in image recognition tasks. Researchers have extended these principles to license plate character recognition, utilizing CNN's ability to learn hierarchical features and patterns [4]. The work of Chen et al. [5] demonstrates the successful application of CNN in ANPR, achieving robust character recognition even under challenging conditions.</w:t>
      </w:r>
    </w:p>
    <w:p w:rsidR="00000000" w:rsidDel="00000000" w:rsidP="00000000" w:rsidRDefault="00000000" w:rsidRPr="00000000" w14:paraId="0000007F">
      <w:pPr>
        <w:spacing w:after="240" w:before="240" w:line="256.8" w:lineRule="auto"/>
        <w:rPr/>
      </w:pPr>
      <w:r w:rsidDel="00000000" w:rsidR="00000000" w:rsidRPr="00000000">
        <w:rPr>
          <w:rtl w:val="0"/>
        </w:rPr>
        <w:t xml:space="preserve"> </w:t>
      </w:r>
    </w:p>
    <w:p w:rsidR="00000000" w:rsidDel="00000000" w:rsidP="00000000" w:rsidRDefault="00000000" w:rsidRPr="00000000" w14:paraId="00000080">
      <w:pPr>
        <w:spacing w:after="240" w:before="240" w:line="256.8" w:lineRule="auto"/>
        <w:rPr/>
      </w:pPr>
      <w:r w:rsidDel="00000000" w:rsidR="00000000" w:rsidRPr="00000000">
        <w:rPr>
          <w:rtl w:val="0"/>
        </w:rPr>
        <w:t xml:space="preserve">The synergy between YOLO for object detection and CNN for OCR has been explored by several researchers to create robust ANPR systems. Li et al. [6] proposed a comprehensive ANPR system integrating YOLO for license plate localization and a CNN for character recognition, showcasing its effectiveness in real-world scenarios. The study emphasizes the importance of end-to-end training, allowing the system to jointly optimize object detection and character recognition.</w:t>
      </w:r>
    </w:p>
    <w:p w:rsidR="00000000" w:rsidDel="00000000" w:rsidP="00000000" w:rsidRDefault="00000000" w:rsidRPr="00000000" w14:paraId="00000081">
      <w:pPr>
        <w:spacing w:after="240" w:before="240" w:line="256.8" w:lineRule="auto"/>
        <w:rPr/>
      </w:pPr>
      <w:r w:rsidDel="00000000" w:rsidR="00000000" w:rsidRPr="00000000">
        <w:rPr>
          <w:rtl w:val="0"/>
        </w:rPr>
        <w:t xml:space="preserve"> </w:t>
      </w:r>
    </w:p>
    <w:p w:rsidR="00000000" w:rsidDel="00000000" w:rsidP="00000000" w:rsidRDefault="00000000" w:rsidRPr="00000000" w14:paraId="00000082">
      <w:pPr>
        <w:spacing w:after="240" w:before="240" w:line="256.8" w:lineRule="auto"/>
        <w:rPr/>
      </w:pPr>
      <w:r w:rsidDel="00000000" w:rsidR="00000000" w:rsidRPr="00000000">
        <w:rPr>
          <w:rtl w:val="0"/>
        </w:rPr>
        <w:t xml:space="preserve">Challenges in this integrated approach include the need for large and diverse datasets to train both YOLO and CNN components effectively. Training these models requires substantial computational resources, as discussed by Redmon et al. [7]. Additionally, issues such as variable lighting conditions and plate occlusions pose challenges that researchers aim to address [8].</w:t>
      </w:r>
    </w:p>
    <w:p w:rsidR="00000000" w:rsidDel="00000000" w:rsidP="00000000" w:rsidRDefault="00000000" w:rsidRPr="00000000" w14:paraId="00000083">
      <w:pPr>
        <w:spacing w:after="240" w:before="240" w:line="256.8" w:lineRule="auto"/>
        <w:rPr/>
      </w:pPr>
      <w:r w:rsidDel="00000000" w:rsidR="00000000" w:rsidRPr="00000000">
        <w:rPr>
          <w:rtl w:val="0"/>
        </w:rPr>
        <w:t xml:space="preserve"> </w:t>
      </w:r>
    </w:p>
    <w:p w:rsidR="00000000" w:rsidDel="00000000" w:rsidP="00000000" w:rsidRDefault="00000000" w:rsidRPr="00000000" w14:paraId="00000084">
      <w:pPr>
        <w:spacing w:after="240" w:before="240" w:line="256.8" w:lineRule="auto"/>
        <w:rPr/>
      </w:pPr>
      <w:r w:rsidDel="00000000" w:rsidR="00000000" w:rsidRPr="00000000">
        <w:rPr>
          <w:rtl w:val="0"/>
        </w:rPr>
        <w:t xml:space="preserve">In conclusion, the integration of YOLO for object detection and CNN for OCR in ANPR systems represents a significant advancement in intelligent transportation systems. The literature demonstrates the effectiveness of this approach in achieving real-time and accurate license plate recognition. Ongoing research focuses on overcoming challenges, paving the way for further improvements and widespread adoption of this integrated technology.</w:t>
        <w:br w:type="textWrapping"/>
      </w:r>
    </w:p>
    <w:p w:rsidR="00000000" w:rsidDel="00000000" w:rsidP="00000000" w:rsidRDefault="00000000" w:rsidRPr="00000000" w14:paraId="00000085">
      <w:pPr>
        <w:pStyle w:val="Heading1"/>
        <w:keepNext w:val="0"/>
        <w:keepLines w:val="0"/>
        <w:spacing w:before="480" w:lineRule="auto"/>
        <w:jc w:val="center"/>
        <w:rPr>
          <w:b w:val="1"/>
          <w:sz w:val="46"/>
          <w:szCs w:val="46"/>
        </w:rPr>
      </w:pPr>
      <w:bookmarkStart w:colFirst="0" w:colLast="0" w:name="_68h81lmzgy09" w:id="11"/>
      <w:bookmarkEnd w:id="11"/>
      <w:r w:rsidDel="00000000" w:rsidR="00000000" w:rsidRPr="00000000">
        <w:rPr>
          <w:b w:val="1"/>
          <w:sz w:val="46"/>
          <w:szCs w:val="46"/>
          <w:rtl w:val="0"/>
        </w:rPr>
        <w:t xml:space="preserve">Chapter 3: Requirement Analysis</w:t>
      </w:r>
    </w:p>
    <w:p w:rsidR="00000000" w:rsidDel="00000000" w:rsidP="00000000" w:rsidRDefault="00000000" w:rsidRPr="00000000" w14:paraId="00000086">
      <w:pPr>
        <w:spacing w:before="40" w:lineRule="auto"/>
        <w:ind w:left="440" w:firstLine="0"/>
        <w:rPr>
          <w:b w:val="1"/>
          <w:sz w:val="28"/>
          <w:szCs w:val="28"/>
        </w:rPr>
      </w:pPr>
      <w:r w:rsidDel="00000000" w:rsidR="00000000" w:rsidRPr="00000000">
        <w:rPr>
          <w:b w:val="1"/>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en6shgz7huhq" w:id="12"/>
      <w:bookmarkEnd w:id="12"/>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Functional and Non- Functional requirements</w:t>
      </w:r>
    </w:p>
    <w:p w:rsidR="00000000" w:rsidDel="00000000" w:rsidP="00000000" w:rsidRDefault="00000000" w:rsidRPr="00000000" w14:paraId="00000088">
      <w:pPr>
        <w:spacing w:before="40" w:lineRule="auto"/>
        <w:ind w:left="1240" w:hanging="620"/>
        <w:rPr>
          <w:b w:val="1"/>
          <w:sz w:val="26"/>
          <w:szCs w:val="26"/>
        </w:rPr>
      </w:pPr>
      <w:r w:rsidDel="00000000" w:rsidR="00000000" w:rsidRPr="00000000">
        <w:rPr>
          <w:b w:val="1"/>
          <w:sz w:val="26"/>
          <w:szCs w:val="26"/>
          <w:rtl w:val="0"/>
        </w:rPr>
        <w:t xml:space="preserve">1.</w:t>
      </w:r>
      <w:r w:rsidDel="00000000" w:rsidR="00000000" w:rsidRPr="00000000">
        <w:rPr>
          <w:sz w:val="14"/>
          <w:szCs w:val="14"/>
          <w:rtl w:val="0"/>
        </w:rPr>
        <w:t xml:space="preserve">    </w:t>
      </w:r>
      <w:r w:rsidDel="00000000" w:rsidR="00000000" w:rsidRPr="00000000">
        <w:rPr>
          <w:b w:val="1"/>
          <w:sz w:val="26"/>
          <w:szCs w:val="26"/>
          <w:rtl w:val="0"/>
        </w:rPr>
        <w:t xml:space="preserve"> </w:t>
      </w:r>
    </w:p>
    <w:p w:rsidR="00000000" w:rsidDel="00000000" w:rsidP="00000000" w:rsidRDefault="00000000" w:rsidRPr="00000000" w14:paraId="00000089">
      <w:pPr>
        <w:spacing w:before="40" w:lineRule="auto"/>
        <w:ind w:left="1240" w:hanging="620"/>
        <w:rPr>
          <w:b w:val="1"/>
          <w:sz w:val="26"/>
          <w:szCs w:val="26"/>
        </w:rPr>
      </w:pPr>
      <w:r w:rsidDel="00000000" w:rsidR="00000000" w:rsidRPr="00000000">
        <w:rPr>
          <w:b w:val="1"/>
          <w:sz w:val="26"/>
          <w:szCs w:val="26"/>
          <w:rtl w:val="0"/>
        </w:rPr>
        <w:t xml:space="preserve">2.</w:t>
      </w:r>
      <w:r w:rsidDel="00000000" w:rsidR="00000000" w:rsidRPr="00000000">
        <w:rPr>
          <w:sz w:val="14"/>
          <w:szCs w:val="14"/>
          <w:rtl w:val="0"/>
        </w:rPr>
        <w:tab/>
      </w:r>
      <w:r w:rsidDel="00000000" w:rsidR="00000000" w:rsidRPr="00000000">
        <w:rPr>
          <w:b w:val="1"/>
          <w:sz w:val="26"/>
          <w:szCs w:val="26"/>
          <w:rtl w:val="0"/>
        </w:rPr>
        <w:t xml:space="preserve"> </w:t>
      </w:r>
    </w:p>
    <w:p w:rsidR="00000000" w:rsidDel="00000000" w:rsidP="00000000" w:rsidRDefault="00000000" w:rsidRPr="00000000" w14:paraId="0000008A">
      <w:pPr>
        <w:spacing w:before="40" w:lineRule="auto"/>
        <w:ind w:left="1240" w:hanging="620"/>
        <w:rPr>
          <w:b w:val="1"/>
          <w:sz w:val="26"/>
          <w:szCs w:val="26"/>
        </w:rPr>
      </w:pPr>
      <w:r w:rsidDel="00000000" w:rsidR="00000000" w:rsidRPr="00000000">
        <w:rPr>
          <w:b w:val="1"/>
          <w:sz w:val="26"/>
          <w:szCs w:val="26"/>
          <w:rtl w:val="0"/>
        </w:rPr>
        <w:t xml:space="preserve">3.</w:t>
      </w:r>
      <w:r w:rsidDel="00000000" w:rsidR="00000000" w:rsidRPr="00000000">
        <w:rPr>
          <w:sz w:val="14"/>
          <w:szCs w:val="14"/>
          <w:rtl w:val="0"/>
        </w:rPr>
        <w:tab/>
      </w:r>
      <w:r w:rsidDel="00000000" w:rsidR="00000000" w:rsidRPr="00000000">
        <w:rPr>
          <w:b w:val="1"/>
          <w:sz w:val="26"/>
          <w:szCs w:val="26"/>
          <w:rtl w:val="0"/>
        </w:rPr>
        <w:t xml:space="preserve"> </w:t>
      </w:r>
    </w:p>
    <w:p w:rsidR="00000000" w:rsidDel="00000000" w:rsidP="00000000" w:rsidRDefault="00000000" w:rsidRPr="00000000" w14:paraId="0000008B">
      <w:pPr>
        <w:spacing w:before="40" w:lineRule="auto"/>
        <w:ind w:left="720" w:firstLine="0"/>
        <w:rPr>
          <w:b w:val="1"/>
          <w:sz w:val="26"/>
          <w:szCs w:val="26"/>
        </w:rPr>
      </w:pPr>
      <w:r w:rsidDel="00000000" w:rsidR="00000000" w:rsidRPr="00000000">
        <w:rPr>
          <w:b w:val="1"/>
          <w:sz w:val="26"/>
          <w:szCs w:val="26"/>
          <w:rtl w:val="0"/>
        </w:rPr>
        <w:t xml:space="preserve">3.1.</w:t>
      </w:r>
      <w:r w:rsidDel="00000000" w:rsidR="00000000" w:rsidRPr="00000000">
        <w:rPr>
          <w:sz w:val="14"/>
          <w:szCs w:val="14"/>
          <w:rtl w:val="0"/>
        </w:rPr>
        <w:tab/>
      </w:r>
      <w:r w:rsidDel="00000000" w:rsidR="00000000" w:rsidRPr="00000000">
        <w:rPr>
          <w:b w:val="1"/>
          <w:sz w:val="26"/>
          <w:szCs w:val="26"/>
          <w:rtl w:val="0"/>
        </w:rPr>
        <w:t xml:space="preserve"> </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z5gp3vdhfhm" w:id="13"/>
      <w:bookmarkEnd w:id="13"/>
      <w:r w:rsidDel="00000000" w:rsidR="00000000" w:rsidRPr="00000000">
        <w:rPr>
          <w:b w:val="1"/>
          <w:color w:val="000000"/>
          <w:sz w:val="26"/>
          <w:szCs w:val="26"/>
          <w:rtl w:val="0"/>
        </w:rPr>
        <w:t xml:space="preserve">3.1.1.</w:t>
      </w:r>
      <w:r w:rsidDel="00000000" w:rsidR="00000000" w:rsidRPr="00000000">
        <w:rPr>
          <w:color w:val="000000"/>
          <w:sz w:val="14"/>
          <w:szCs w:val="14"/>
          <w:rtl w:val="0"/>
        </w:rPr>
        <w:tab/>
      </w:r>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8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camera should accurately detect vehicles approaching the entrance and capture the license plate in real time.</w:t>
      </w:r>
    </w:p>
    <w:p w:rsidR="00000000" w:rsidDel="00000000" w:rsidP="00000000" w:rsidRDefault="00000000" w:rsidRPr="00000000" w14:paraId="0000008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Convolution Neural Networks(CNN)  should process the identified license plate region for character recognition and the OCR system must accurately extract and interpret the characters on license plate.</w:t>
      </w:r>
    </w:p>
    <w:p w:rsidR="00000000" w:rsidDel="00000000" w:rsidP="00000000" w:rsidRDefault="00000000" w:rsidRPr="00000000" w14:paraId="0000008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recognized plate information should be cross reference with the user database for authentication.</w:t>
      </w:r>
    </w:p>
    <w:p w:rsidR="00000000" w:rsidDel="00000000" w:rsidP="00000000" w:rsidRDefault="00000000" w:rsidRPr="00000000" w14:paraId="0000009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Nonregistered vehicles should be charged extra based on the duration of parking calculated from checking to check out times.</w:t>
      </w:r>
    </w:p>
    <w:p w:rsidR="00000000" w:rsidDel="00000000" w:rsidP="00000000" w:rsidRDefault="00000000" w:rsidRPr="00000000" w14:paraId="0000009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Billings should be performed based on the parking duration of vehicles.</w:t>
      </w:r>
    </w:p>
    <w:p w:rsidR="00000000" w:rsidDel="00000000" w:rsidP="00000000" w:rsidRDefault="00000000" w:rsidRPr="00000000" w14:paraId="0000009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exit gates should open payment confirmation.</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zboifja1nduq" w:id="14"/>
      <w:bookmarkEnd w:id="14"/>
      <w:r w:rsidDel="00000000" w:rsidR="00000000" w:rsidRPr="00000000">
        <w:rPr>
          <w:b w:val="1"/>
          <w:color w:val="000000"/>
          <w:sz w:val="26"/>
          <w:szCs w:val="26"/>
          <w:rtl w:val="0"/>
        </w:rPr>
        <w:t xml:space="preserve">3.1.2.</w:t>
      </w:r>
      <w:r w:rsidDel="00000000" w:rsidR="00000000" w:rsidRPr="00000000">
        <w:rPr>
          <w:color w:val="000000"/>
          <w:sz w:val="14"/>
          <w:szCs w:val="14"/>
          <w:rtl w:val="0"/>
        </w:rPr>
        <w:tab/>
      </w:r>
      <w:r w:rsidDel="00000000" w:rsidR="00000000" w:rsidRPr="00000000">
        <w:rPr>
          <w:b w:val="1"/>
          <w:color w:val="000000"/>
          <w:sz w:val="26"/>
          <w:szCs w:val="26"/>
          <w:rtl w:val="0"/>
        </w:rPr>
        <w:t xml:space="preserve">Non-functional requirements</w:t>
      </w:r>
    </w:p>
    <w:p w:rsidR="00000000" w:rsidDel="00000000" w:rsidP="00000000" w:rsidRDefault="00000000" w:rsidRPr="00000000" w14:paraId="0000009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should operate in real time providing quick and accurate result for vehicle detection plate recognition and authentication.</w:t>
      </w:r>
    </w:p>
    <w:p w:rsidR="00000000" w:rsidDel="00000000" w:rsidP="00000000" w:rsidRDefault="00000000" w:rsidRPr="00000000" w14:paraId="0000009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robust security measures to protect the user database and prevent unauthorized access.</w:t>
      </w:r>
    </w:p>
    <w:p w:rsidR="00000000" w:rsidDel="00000000" w:rsidP="00000000" w:rsidRDefault="00000000" w:rsidRPr="00000000" w14:paraId="0000009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a seamless and user friendly experience for both registered and non-registered users to use the parking system.</w:t>
      </w:r>
    </w:p>
    <w:p w:rsidR="00000000" w:rsidDel="00000000" w:rsidP="00000000" w:rsidRDefault="00000000" w:rsidRPr="00000000" w14:paraId="00000097">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256.8" w:lineRule="auto"/>
        <w:rPr/>
      </w:pPr>
      <w:r w:rsidDel="00000000" w:rsidR="00000000" w:rsidRPr="00000000">
        <w:rPr>
          <w:rtl w:val="0"/>
        </w:rPr>
        <w:t xml:space="preserve"> </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gqw7fevj23cb" w:id="15"/>
      <w:bookmarkEnd w:id="15"/>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Use Case Diagram</w:t>
      </w:r>
    </w:p>
    <w:p w:rsidR="00000000" w:rsidDel="00000000" w:rsidP="00000000" w:rsidRDefault="00000000" w:rsidRPr="00000000" w14:paraId="0000009A">
      <w:pPr>
        <w:spacing w:after="240" w:before="240" w:line="256.8"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jc w:val="center"/>
        <w:rPr>
          <w:b w:val="1"/>
          <w:sz w:val="24"/>
          <w:szCs w:val="24"/>
        </w:rPr>
      </w:pPr>
      <w:r w:rsidDel="00000000" w:rsidR="00000000" w:rsidRPr="00000000">
        <w:rPr>
          <w:b w:val="1"/>
          <w:sz w:val="24"/>
          <w:szCs w:val="24"/>
          <w:rtl w:val="0"/>
        </w:rPr>
        <w:t xml:space="preserve">Figure 1: Use Case Diagram</w:t>
      </w:r>
    </w:p>
    <w:p w:rsidR="00000000" w:rsidDel="00000000" w:rsidP="00000000" w:rsidRDefault="00000000" w:rsidRPr="00000000" w14:paraId="0000009C">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256.8" w:lineRule="auto"/>
        <w:rPr>
          <w:i w:val="1"/>
          <w:color w:val="44546a"/>
          <w:sz w:val="18"/>
          <w:szCs w:val="18"/>
        </w:rPr>
      </w:pPr>
      <w:r w:rsidDel="00000000" w:rsidR="00000000" w:rsidRPr="00000000">
        <w:rPr>
          <w:i w:val="1"/>
          <w:color w:val="44546a"/>
          <w:sz w:val="18"/>
          <w:szCs w:val="18"/>
          <w:rtl w:val="0"/>
        </w:rPr>
        <w:t xml:space="preserve"> </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9matu2jzgmml" w:id="16"/>
      <w:bookmarkEnd w:id="16"/>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Feasibility Study</w:t>
      </w:r>
    </w:p>
    <w:p w:rsidR="00000000" w:rsidDel="00000000" w:rsidP="00000000" w:rsidRDefault="00000000" w:rsidRPr="00000000" w14:paraId="0000009F">
      <w:pPr>
        <w:spacing w:before="40" w:lineRule="auto"/>
        <w:ind w:left="720" w:firstLine="0"/>
        <w:rPr>
          <w:b w:val="1"/>
          <w:sz w:val="26"/>
          <w:szCs w:val="26"/>
        </w:rPr>
      </w:pPr>
      <w:r w:rsidDel="00000000" w:rsidR="00000000" w:rsidRPr="00000000">
        <w:rPr>
          <w:b w:val="1"/>
          <w:sz w:val="26"/>
          <w:szCs w:val="26"/>
          <w:rtl w:val="0"/>
        </w:rPr>
        <w:t xml:space="preserve">3.2.</w:t>
      </w:r>
      <w:r w:rsidDel="00000000" w:rsidR="00000000" w:rsidRPr="00000000">
        <w:rPr>
          <w:sz w:val="14"/>
          <w:szCs w:val="14"/>
          <w:rtl w:val="0"/>
        </w:rPr>
        <w:t xml:space="preserve">    </w:t>
      </w:r>
      <w:r w:rsidDel="00000000" w:rsidR="00000000" w:rsidRPr="00000000">
        <w:rPr>
          <w:b w:val="1"/>
          <w:sz w:val="26"/>
          <w:szCs w:val="26"/>
          <w:rtl w:val="0"/>
        </w:rPr>
        <w:t xml:space="preserve"> </w:t>
      </w:r>
    </w:p>
    <w:p w:rsidR="00000000" w:rsidDel="00000000" w:rsidP="00000000" w:rsidRDefault="00000000" w:rsidRPr="00000000" w14:paraId="000000A0">
      <w:pPr>
        <w:spacing w:before="40" w:lineRule="auto"/>
        <w:ind w:left="720" w:firstLine="0"/>
        <w:rPr>
          <w:b w:val="1"/>
          <w:sz w:val="26"/>
          <w:szCs w:val="26"/>
        </w:rPr>
      </w:pPr>
      <w:r w:rsidDel="00000000" w:rsidR="00000000" w:rsidRPr="00000000">
        <w:rPr>
          <w:b w:val="1"/>
          <w:sz w:val="26"/>
          <w:szCs w:val="26"/>
          <w:rtl w:val="0"/>
        </w:rPr>
        <w:t xml:space="preserve">3.3.</w:t>
      </w:r>
      <w:r w:rsidDel="00000000" w:rsidR="00000000" w:rsidRPr="00000000">
        <w:rPr>
          <w:sz w:val="14"/>
          <w:szCs w:val="14"/>
          <w:rtl w:val="0"/>
        </w:rPr>
        <w:t xml:space="preserve">    </w:t>
      </w:r>
      <w:r w:rsidDel="00000000" w:rsidR="00000000" w:rsidRPr="00000000">
        <w:rPr>
          <w:b w:val="1"/>
          <w:sz w:val="26"/>
          <w:szCs w:val="26"/>
          <w:rtl w:val="0"/>
        </w:rPr>
        <w:t xml:space="preserve"> </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rlv4nbjmevdx" w:id="17"/>
      <w:bookmarkEnd w:id="17"/>
      <w:r w:rsidDel="00000000" w:rsidR="00000000" w:rsidRPr="00000000">
        <w:rPr>
          <w:b w:val="1"/>
          <w:color w:val="000000"/>
          <w:sz w:val="26"/>
          <w:szCs w:val="26"/>
          <w:rtl w:val="0"/>
        </w:rPr>
        <w:t xml:space="preserve">3.3.1.</w:t>
      </w:r>
      <w:r w:rsidDel="00000000" w:rsidR="00000000" w:rsidRPr="00000000">
        <w:rPr>
          <w:color w:val="000000"/>
          <w:sz w:val="14"/>
          <w:szCs w:val="14"/>
          <w:rtl w:val="0"/>
        </w:rPr>
        <w:tab/>
      </w:r>
      <w:r w:rsidDel="00000000" w:rsidR="00000000" w:rsidRPr="00000000">
        <w:rPr>
          <w:b w:val="1"/>
          <w:color w:val="000000"/>
          <w:sz w:val="26"/>
          <w:szCs w:val="26"/>
          <w:rtl w:val="0"/>
        </w:rPr>
        <w:t xml:space="preserve">Economic Feasibility</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n09n7exvw6le" w:id="18"/>
      <w:bookmarkEnd w:id="18"/>
      <w:r w:rsidDel="00000000" w:rsidR="00000000" w:rsidRPr="00000000">
        <w:rPr>
          <w:b w:val="1"/>
          <w:color w:val="000000"/>
          <w:sz w:val="26"/>
          <w:szCs w:val="26"/>
          <w:rtl w:val="0"/>
        </w:rPr>
        <w:t xml:space="preserve">3.3.2.</w:t>
      </w:r>
      <w:r w:rsidDel="00000000" w:rsidR="00000000" w:rsidRPr="00000000">
        <w:rPr>
          <w:color w:val="000000"/>
          <w:sz w:val="14"/>
          <w:szCs w:val="14"/>
          <w:rtl w:val="0"/>
        </w:rPr>
        <w:tab/>
      </w:r>
      <w:r w:rsidDel="00000000" w:rsidR="00000000" w:rsidRPr="00000000">
        <w:rPr>
          <w:b w:val="1"/>
          <w:color w:val="000000"/>
          <w:sz w:val="26"/>
          <w:szCs w:val="26"/>
          <w:rtl w:val="0"/>
        </w:rPr>
        <w:t xml:space="preserve">Operational Feasibility</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98qcsnz9t2pj" w:id="19"/>
      <w:bookmarkEnd w:id="19"/>
      <w:r w:rsidDel="00000000" w:rsidR="00000000" w:rsidRPr="00000000">
        <w:rPr>
          <w:b w:val="1"/>
          <w:color w:val="000000"/>
          <w:sz w:val="26"/>
          <w:szCs w:val="26"/>
          <w:rtl w:val="0"/>
        </w:rPr>
        <w:t xml:space="preserve">3.3.3.</w:t>
      </w:r>
      <w:r w:rsidDel="00000000" w:rsidR="00000000" w:rsidRPr="00000000">
        <w:rPr>
          <w:color w:val="000000"/>
          <w:sz w:val="14"/>
          <w:szCs w:val="14"/>
          <w:rtl w:val="0"/>
        </w:rPr>
        <w:tab/>
      </w:r>
      <w:r w:rsidDel="00000000" w:rsidR="00000000" w:rsidRPr="00000000">
        <w:rPr>
          <w:b w:val="1"/>
          <w:color w:val="000000"/>
          <w:sz w:val="26"/>
          <w:szCs w:val="26"/>
          <w:rtl w:val="0"/>
        </w:rPr>
        <w:t xml:space="preserve">Technical Feasibility</w:t>
      </w:r>
    </w:p>
    <w:p w:rsidR="00000000" w:rsidDel="00000000" w:rsidP="00000000" w:rsidRDefault="00000000" w:rsidRPr="00000000" w14:paraId="000000A4">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256.8" w:lineRule="auto"/>
        <w:rPr/>
      </w:pPr>
      <w:r w:rsidDel="00000000" w:rsidR="00000000" w:rsidRPr="00000000">
        <w:rPr>
          <w:rtl w:val="0"/>
        </w:rPr>
        <w:t xml:space="preserve"> </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xbhdzs2p2vvh" w:id="20"/>
      <w:bookmarkEnd w:id="20"/>
      <w:r w:rsidDel="00000000" w:rsidR="00000000" w:rsidRPr="00000000">
        <w:rPr>
          <w:b w:val="1"/>
          <w:color w:val="000000"/>
          <w:sz w:val="26"/>
          <w:szCs w:val="26"/>
          <w:rtl w:val="0"/>
        </w:rPr>
        <w:t xml:space="preserve">3.3.4.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Project Planning and Scheduling</w:t>
      </w:r>
    </w:p>
    <w:p w:rsidR="00000000" w:rsidDel="00000000" w:rsidP="00000000" w:rsidRDefault="00000000" w:rsidRPr="00000000" w14:paraId="000000A7">
      <w:pPr>
        <w:spacing w:after="240" w:before="240" w:lineRule="auto"/>
        <w:rPr/>
      </w:pPr>
      <w:r w:rsidDel="00000000" w:rsidR="00000000" w:rsidRPr="00000000">
        <w:rPr>
          <w:rtl w:val="0"/>
        </w:rPr>
        <w:t xml:space="preserve">The work breakdown and time in week as well as days required to complete the project is shown below:</w:t>
      </w:r>
    </w:p>
    <w:tbl>
      <w:tblPr>
        <w:tblStyle w:val="Table1"/>
        <w:tblW w:w="7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485"/>
        <w:gridCol w:w="1485"/>
        <w:gridCol w:w="1485"/>
        <w:gridCol w:w="1485"/>
        <w:tblGridChange w:id="0">
          <w:tblGrid>
            <w:gridCol w:w="1965"/>
            <w:gridCol w:w="1485"/>
            <w:gridCol w:w="1485"/>
            <w:gridCol w:w="1485"/>
            <w:gridCol w:w="1485"/>
          </w:tblGrid>
        </w:tblGridChange>
      </w:tblGrid>
      <w:tr>
        <w:trPr>
          <w:cantSplit w:val="0"/>
          <w:trHeight w:val="765" w:hRule="atLeast"/>
          <w:tblHeader w:val="0"/>
        </w:trPr>
        <w:tc>
          <w:tcPr>
            <w:tcBorders>
              <w:top w:color="404040" w:space="0" w:sz="5" w:val="single"/>
              <w:left w:color="404040" w:space="0" w:sz="5" w:val="single"/>
              <w:bottom w:color="404040" w:space="0" w:sz="5" w:val="single"/>
              <w:right w:color="404040" w:space="0" w:sz="5" w:val="single"/>
            </w:tcBorders>
            <w:shd w:fill="d5dce4" w:val="clear"/>
            <w:tcMar>
              <w:top w:w="0.0" w:type="dxa"/>
              <w:left w:w="100.0" w:type="dxa"/>
              <w:bottom w:w="0.0" w:type="dxa"/>
              <w:right w:w="100.0" w:type="dxa"/>
            </w:tcMar>
            <w:vAlign w:val="top"/>
          </w:tcPr>
          <w:p w:rsidR="00000000" w:rsidDel="00000000" w:rsidP="00000000" w:rsidRDefault="00000000" w:rsidRPr="00000000" w14:paraId="000000A8">
            <w:pPr>
              <w:spacing w:before="240" w:lineRule="auto"/>
              <w:rPr/>
            </w:pPr>
            <w:r w:rsidDel="00000000" w:rsidR="00000000" w:rsidRPr="00000000">
              <w:rPr>
                <w:rtl w:val="0"/>
              </w:rPr>
              <w:t xml:space="preserve"> </w:t>
            </w:r>
          </w:p>
        </w:tc>
        <w:tc>
          <w:tcPr>
            <w:tcBorders>
              <w:top w:color="404040" w:space="0" w:sz="5" w:val="single"/>
              <w:left w:color="000000" w:space="0" w:sz="0" w:val="nil"/>
              <w:bottom w:color="404040" w:space="0" w:sz="5" w:val="single"/>
              <w:right w:color="404040" w:space="0" w:sz="5" w:val="single"/>
            </w:tcBorders>
            <w:shd w:fill="d5dce4" w:val="clear"/>
            <w:tcMar>
              <w:top w:w="0.0" w:type="dxa"/>
              <w:left w:w="100.0" w:type="dxa"/>
              <w:bottom w:w="0.0" w:type="dxa"/>
              <w:right w:w="100.0" w:type="dxa"/>
            </w:tcMar>
            <w:vAlign w:val="top"/>
          </w:tcPr>
          <w:p w:rsidR="00000000" w:rsidDel="00000000" w:rsidP="00000000" w:rsidRDefault="00000000" w:rsidRPr="00000000" w14:paraId="000000A9">
            <w:pPr>
              <w:spacing w:before="240" w:lineRule="auto"/>
              <w:rPr/>
            </w:pPr>
            <w:r w:rsidDel="00000000" w:rsidR="00000000" w:rsidRPr="00000000">
              <w:rPr>
                <w:rtl w:val="0"/>
              </w:rPr>
              <w:t xml:space="preserve">Week 1-2</w:t>
            </w:r>
          </w:p>
        </w:tc>
        <w:tc>
          <w:tcPr>
            <w:tcBorders>
              <w:top w:color="404040" w:space="0" w:sz="5" w:val="single"/>
              <w:left w:color="000000" w:space="0" w:sz="0" w:val="nil"/>
              <w:bottom w:color="404040" w:space="0" w:sz="5" w:val="single"/>
              <w:right w:color="404040" w:space="0" w:sz="5" w:val="single"/>
            </w:tcBorders>
            <w:shd w:fill="d5dce4" w:val="clear"/>
            <w:tcMar>
              <w:top w:w="0.0" w:type="dxa"/>
              <w:left w:w="100.0" w:type="dxa"/>
              <w:bottom w:w="0.0" w:type="dxa"/>
              <w:right w:w="100.0" w:type="dxa"/>
            </w:tcMar>
            <w:vAlign w:val="top"/>
          </w:tcPr>
          <w:p w:rsidR="00000000" w:rsidDel="00000000" w:rsidP="00000000" w:rsidRDefault="00000000" w:rsidRPr="00000000" w14:paraId="000000AA">
            <w:pPr>
              <w:spacing w:before="240" w:lineRule="auto"/>
              <w:rPr/>
            </w:pPr>
            <w:r w:rsidDel="00000000" w:rsidR="00000000" w:rsidRPr="00000000">
              <w:rPr>
                <w:rtl w:val="0"/>
              </w:rPr>
              <w:t xml:space="preserve">Week 3-4</w:t>
            </w:r>
          </w:p>
        </w:tc>
        <w:tc>
          <w:tcPr>
            <w:tcBorders>
              <w:top w:color="404040" w:space="0" w:sz="5" w:val="single"/>
              <w:left w:color="000000" w:space="0" w:sz="0" w:val="nil"/>
              <w:bottom w:color="404040" w:space="0" w:sz="5" w:val="single"/>
              <w:right w:color="404040" w:space="0" w:sz="5" w:val="single"/>
            </w:tcBorders>
            <w:shd w:fill="d5dce4" w:val="clear"/>
            <w:tcMar>
              <w:top w:w="0.0" w:type="dxa"/>
              <w:left w:w="100.0" w:type="dxa"/>
              <w:bottom w:w="0.0" w:type="dxa"/>
              <w:right w:w="100.0" w:type="dxa"/>
            </w:tcMar>
            <w:vAlign w:val="top"/>
          </w:tcPr>
          <w:p w:rsidR="00000000" w:rsidDel="00000000" w:rsidP="00000000" w:rsidRDefault="00000000" w:rsidRPr="00000000" w14:paraId="000000AB">
            <w:pPr>
              <w:spacing w:before="240" w:lineRule="auto"/>
              <w:rPr/>
            </w:pPr>
            <w:r w:rsidDel="00000000" w:rsidR="00000000" w:rsidRPr="00000000">
              <w:rPr>
                <w:rtl w:val="0"/>
              </w:rPr>
              <w:t xml:space="preserve">Week 5-6</w:t>
            </w:r>
          </w:p>
        </w:tc>
        <w:tc>
          <w:tcPr>
            <w:tcBorders>
              <w:top w:color="404040" w:space="0" w:sz="5" w:val="single"/>
              <w:left w:color="000000" w:space="0" w:sz="0" w:val="nil"/>
              <w:bottom w:color="404040" w:space="0" w:sz="5" w:val="single"/>
              <w:right w:color="404040" w:space="0" w:sz="5" w:val="single"/>
            </w:tcBorders>
            <w:shd w:fill="d5dce4" w:val="clear"/>
            <w:tcMar>
              <w:top w:w="0.0" w:type="dxa"/>
              <w:left w:w="100.0" w:type="dxa"/>
              <w:bottom w:w="0.0" w:type="dxa"/>
              <w:right w:w="100.0" w:type="dxa"/>
            </w:tcMar>
            <w:vAlign w:val="top"/>
          </w:tcPr>
          <w:p w:rsidR="00000000" w:rsidDel="00000000" w:rsidP="00000000" w:rsidRDefault="00000000" w:rsidRPr="00000000" w14:paraId="000000AC">
            <w:pPr>
              <w:spacing w:before="240" w:lineRule="auto"/>
              <w:rPr/>
            </w:pPr>
            <w:r w:rsidDel="00000000" w:rsidR="00000000" w:rsidRPr="00000000">
              <w:rPr>
                <w:rtl w:val="0"/>
              </w:rPr>
              <w:t xml:space="preserve">Week 7-8</w:t>
            </w:r>
          </w:p>
        </w:tc>
      </w:tr>
      <w:tr>
        <w:trPr>
          <w:cantSplit w:val="0"/>
          <w:trHeight w:val="765" w:hRule="atLeast"/>
          <w:tblHeader w:val="0"/>
        </w:trPr>
        <w:tc>
          <w:tcPr>
            <w:tcBorders>
              <w:top w:color="000000" w:space="0" w:sz="0" w:val="nil"/>
              <w:left w:color="404040" w:space="0" w:sz="5" w:val="single"/>
              <w:bottom w:color="404040" w:space="0" w:sz="5" w:val="single"/>
              <w:right w:color="40404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rPr/>
            </w:pPr>
            <w:r w:rsidDel="00000000" w:rsidR="00000000" w:rsidRPr="00000000">
              <w:rPr>
                <w:rtl w:val="0"/>
              </w:rPr>
              <w:t xml:space="preserve">Planning</w:t>
            </w:r>
          </w:p>
        </w:tc>
        <w:tc>
          <w:tcPr>
            <w:tcBorders>
              <w:top w:color="000000" w:space="0" w:sz="0" w:val="nil"/>
              <w:left w:color="000000" w:space="0" w:sz="0" w:val="nil"/>
              <w:bottom w:color="404040" w:space="0" w:sz="5" w:val="single"/>
              <w:right w:color="40404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AE">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rPr/>
            </w:pPr>
            <w:r w:rsidDel="00000000" w:rsidR="00000000" w:rsidRPr="00000000">
              <w:rPr>
                <w:rtl w:val="0"/>
              </w:rPr>
              <w:t xml:space="preserve"> </w:t>
            </w:r>
          </w:p>
        </w:tc>
      </w:tr>
      <w:tr>
        <w:trPr>
          <w:cantSplit w:val="0"/>
          <w:trHeight w:val="765" w:hRule="atLeast"/>
          <w:tblHeader w:val="0"/>
        </w:trPr>
        <w:tc>
          <w:tcPr>
            <w:tcBorders>
              <w:top w:color="000000" w:space="0" w:sz="0" w:val="nil"/>
              <w:left w:color="404040" w:space="0" w:sz="5" w:val="single"/>
              <w:bottom w:color="404040" w:space="0" w:sz="5" w:val="single"/>
              <w:right w:color="404040" w:space="0" w:sz="5" w:val="single"/>
            </w:tcBorders>
            <w:shd w:fill="d5dce4" w:val="clear"/>
            <w:tcMar>
              <w:top w:w="0.0" w:type="dxa"/>
              <w:left w:w="100.0" w:type="dxa"/>
              <w:bottom w:w="0.0" w:type="dxa"/>
              <w:right w:w="100.0" w:type="dxa"/>
            </w:tcMar>
            <w:vAlign w:val="top"/>
          </w:tcPr>
          <w:p w:rsidR="00000000" w:rsidDel="00000000" w:rsidP="00000000" w:rsidRDefault="00000000" w:rsidRPr="00000000" w14:paraId="000000B2">
            <w:pPr>
              <w:spacing w:before="240" w:lineRule="auto"/>
              <w:rPr/>
            </w:pPr>
            <w:r w:rsidDel="00000000" w:rsidR="00000000" w:rsidRPr="00000000">
              <w:rPr>
                <w:rtl w:val="0"/>
              </w:rPr>
              <w:t xml:space="preserve">Project Design</w:t>
            </w:r>
          </w:p>
        </w:tc>
        <w:tc>
          <w:tcPr>
            <w:tcBorders>
              <w:top w:color="000000" w:space="0" w:sz="0" w:val="nil"/>
              <w:left w:color="000000" w:space="0" w:sz="0" w:val="nil"/>
              <w:bottom w:color="404040" w:space="0" w:sz="5" w:val="single"/>
              <w:right w:color="40404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B3">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B4">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shd w:fill="d5dce4" w:val="clear"/>
            <w:tcMar>
              <w:top w:w="0.0" w:type="dxa"/>
              <w:left w:w="100.0" w:type="dxa"/>
              <w:bottom w:w="0.0" w:type="dxa"/>
              <w:right w:w="100.0" w:type="dxa"/>
            </w:tcMar>
            <w:vAlign w:val="top"/>
          </w:tcPr>
          <w:p w:rsidR="00000000" w:rsidDel="00000000" w:rsidP="00000000" w:rsidRDefault="00000000" w:rsidRPr="00000000" w14:paraId="000000B5">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shd w:fill="d5dce4" w:val="clear"/>
            <w:tcMar>
              <w:top w:w="0.0" w:type="dxa"/>
              <w:left w:w="100.0" w:type="dxa"/>
              <w:bottom w:w="0.0" w:type="dxa"/>
              <w:right w:w="100.0" w:type="dxa"/>
            </w:tcMar>
            <w:vAlign w:val="top"/>
          </w:tcPr>
          <w:p w:rsidR="00000000" w:rsidDel="00000000" w:rsidP="00000000" w:rsidRDefault="00000000" w:rsidRPr="00000000" w14:paraId="000000B6">
            <w:pPr>
              <w:spacing w:before="240" w:lineRule="auto"/>
              <w:rPr/>
            </w:pPr>
            <w:r w:rsidDel="00000000" w:rsidR="00000000" w:rsidRPr="00000000">
              <w:rPr>
                <w:rtl w:val="0"/>
              </w:rPr>
              <w:t xml:space="preserve"> </w:t>
            </w:r>
          </w:p>
        </w:tc>
      </w:tr>
      <w:tr>
        <w:trPr>
          <w:cantSplit w:val="0"/>
          <w:trHeight w:val="810" w:hRule="atLeast"/>
          <w:tblHeader w:val="0"/>
        </w:trPr>
        <w:tc>
          <w:tcPr>
            <w:tcBorders>
              <w:top w:color="000000" w:space="0" w:sz="0" w:val="nil"/>
              <w:left w:color="404040" w:space="0" w:sz="5" w:val="single"/>
              <w:bottom w:color="404040" w:space="0" w:sz="5" w:val="single"/>
              <w:right w:color="40404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rPr/>
            </w:pPr>
            <w:r w:rsidDel="00000000" w:rsidR="00000000" w:rsidRPr="00000000">
              <w:rPr>
                <w:rtl w:val="0"/>
              </w:rPr>
              <w:t xml:space="preserve">Project Implementation</w:t>
            </w:r>
          </w:p>
        </w:tc>
        <w:tc>
          <w:tcPr>
            <w:tcBorders>
              <w:top w:color="000000" w:space="0" w:sz="0" w:val="nil"/>
              <w:left w:color="000000" w:space="0" w:sz="0" w:val="nil"/>
              <w:bottom w:color="404040" w:space="0" w:sz="5" w:val="single"/>
              <w:right w:color="40404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B9">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BA">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BB">
            <w:pPr>
              <w:spacing w:before="240" w:lineRule="auto"/>
              <w:rPr/>
            </w:pPr>
            <w:r w:rsidDel="00000000" w:rsidR="00000000" w:rsidRPr="00000000">
              <w:rPr>
                <w:rtl w:val="0"/>
              </w:rPr>
              <w:t xml:space="preserve"> </w:t>
            </w:r>
          </w:p>
        </w:tc>
      </w:tr>
      <w:tr>
        <w:trPr>
          <w:cantSplit w:val="0"/>
          <w:trHeight w:val="765" w:hRule="atLeast"/>
          <w:tblHeader w:val="0"/>
        </w:trPr>
        <w:tc>
          <w:tcPr>
            <w:tcBorders>
              <w:top w:color="000000" w:space="0" w:sz="0" w:val="nil"/>
              <w:left w:color="404040" w:space="0" w:sz="5" w:val="single"/>
              <w:bottom w:color="404040" w:space="0" w:sz="5" w:val="single"/>
              <w:right w:color="404040" w:space="0" w:sz="5" w:val="single"/>
            </w:tcBorders>
            <w:shd w:fill="d5dce4" w:val="clear"/>
            <w:tcMar>
              <w:top w:w="0.0" w:type="dxa"/>
              <w:left w:w="100.0" w:type="dxa"/>
              <w:bottom w:w="0.0" w:type="dxa"/>
              <w:right w:w="100.0" w:type="dxa"/>
            </w:tcMar>
            <w:vAlign w:val="top"/>
          </w:tcPr>
          <w:p w:rsidR="00000000" w:rsidDel="00000000" w:rsidP="00000000" w:rsidRDefault="00000000" w:rsidRPr="00000000" w14:paraId="000000BC">
            <w:pPr>
              <w:spacing w:before="240" w:lineRule="auto"/>
              <w:rPr/>
            </w:pPr>
            <w:r w:rsidDel="00000000" w:rsidR="00000000" w:rsidRPr="00000000">
              <w:rPr>
                <w:rtl w:val="0"/>
              </w:rPr>
              <w:t xml:space="preserve">Deployment</w:t>
            </w:r>
          </w:p>
        </w:tc>
        <w:tc>
          <w:tcPr>
            <w:tcBorders>
              <w:top w:color="000000" w:space="0" w:sz="0" w:val="nil"/>
              <w:left w:color="000000" w:space="0" w:sz="0" w:val="nil"/>
              <w:bottom w:color="404040" w:space="0" w:sz="5" w:val="single"/>
              <w:right w:color="404040" w:space="0" w:sz="5" w:val="single"/>
            </w:tcBorders>
            <w:shd w:fill="d5dce4" w:val="clear"/>
            <w:tcMar>
              <w:top w:w="0.0" w:type="dxa"/>
              <w:left w:w="100.0" w:type="dxa"/>
              <w:bottom w:w="0.0" w:type="dxa"/>
              <w:right w:w="100.0" w:type="dxa"/>
            </w:tcMar>
            <w:vAlign w:val="top"/>
          </w:tcPr>
          <w:p w:rsidR="00000000" w:rsidDel="00000000" w:rsidP="00000000" w:rsidRDefault="00000000" w:rsidRPr="00000000" w14:paraId="000000BD">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BE">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BF">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C0">
            <w:pPr>
              <w:spacing w:before="240" w:lineRule="auto"/>
              <w:rPr/>
            </w:pPr>
            <w:r w:rsidDel="00000000" w:rsidR="00000000" w:rsidRPr="00000000">
              <w:rPr>
                <w:rtl w:val="0"/>
              </w:rPr>
              <w:t xml:space="preserve"> </w:t>
            </w:r>
          </w:p>
        </w:tc>
      </w:tr>
      <w:tr>
        <w:trPr>
          <w:cantSplit w:val="0"/>
          <w:trHeight w:val="765" w:hRule="atLeast"/>
          <w:tblHeader w:val="0"/>
        </w:trPr>
        <w:tc>
          <w:tcPr>
            <w:tcBorders>
              <w:top w:color="000000" w:space="0" w:sz="0" w:val="nil"/>
              <w:left w:color="404040" w:space="0" w:sz="5" w:val="single"/>
              <w:bottom w:color="404040" w:space="0" w:sz="5" w:val="single"/>
              <w:right w:color="40404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Rule="auto"/>
              <w:rPr/>
            </w:pPr>
            <w:r w:rsidDel="00000000" w:rsidR="00000000" w:rsidRPr="00000000">
              <w:rPr>
                <w:rtl w:val="0"/>
              </w:rPr>
              <w:t xml:space="preserve">Documentation</w:t>
            </w:r>
          </w:p>
        </w:tc>
        <w:tc>
          <w:tcPr>
            <w:tcBorders>
              <w:top w:color="000000" w:space="0" w:sz="0" w:val="nil"/>
              <w:left w:color="000000" w:space="0" w:sz="0" w:val="nil"/>
              <w:bottom w:color="404040" w:space="0" w:sz="5" w:val="single"/>
              <w:right w:color="40404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Rule="auto"/>
              <w:rPr/>
            </w:pPr>
            <w:r w:rsidDel="00000000" w:rsidR="00000000" w:rsidRPr="00000000">
              <w:rPr>
                <w:rtl w:val="0"/>
              </w:rPr>
              <w:t xml:space="preserve"> </w:t>
            </w:r>
          </w:p>
        </w:tc>
        <w:tc>
          <w:tcPr>
            <w:tcBorders>
              <w:top w:color="000000" w:space="0" w:sz="0" w:val="nil"/>
              <w:left w:color="000000" w:space="0" w:sz="0" w:val="nil"/>
              <w:bottom w:color="404040" w:space="0" w:sz="5" w:val="single"/>
              <w:right w:color="40404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C5">
            <w:pPr>
              <w:spacing w:before="240" w:lineRule="auto"/>
              <w:rPr/>
            </w:pPr>
            <w:r w:rsidDel="00000000" w:rsidR="00000000" w:rsidRPr="00000000">
              <w:rPr>
                <w:rtl w:val="0"/>
              </w:rPr>
              <w:t xml:space="preserve"> </w:t>
            </w:r>
          </w:p>
        </w:tc>
      </w:tr>
    </w:tbl>
    <w:p w:rsidR="00000000" w:rsidDel="00000000" w:rsidP="00000000" w:rsidRDefault="00000000" w:rsidRPr="00000000" w14:paraId="000000C6">
      <w:pPr>
        <w:spacing w:after="240" w:before="240" w:lineRule="auto"/>
        <w:jc w:val="center"/>
        <w:rPr>
          <w:b w:val="1"/>
          <w:sz w:val="24"/>
          <w:szCs w:val="24"/>
        </w:rPr>
      </w:pPr>
      <w:r w:rsidDel="00000000" w:rsidR="00000000" w:rsidRPr="00000000">
        <w:rPr>
          <w:b w:val="1"/>
          <w:sz w:val="24"/>
          <w:szCs w:val="24"/>
          <w:rtl w:val="0"/>
        </w:rPr>
        <w:t xml:space="preserve">Figure 2: Gnatt Chart</w:t>
        <w:br w:type="textWrapping"/>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vj5o44h7hnc9" w:id="21"/>
      <w:bookmarkEnd w:id="21"/>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Structure System Requirements</w:t>
      </w:r>
    </w:p>
    <w:p w:rsidR="00000000" w:rsidDel="00000000" w:rsidP="00000000" w:rsidRDefault="00000000" w:rsidRPr="00000000" w14:paraId="000000C8">
      <w:pPr>
        <w:spacing w:before="40" w:lineRule="auto"/>
        <w:ind w:left="720" w:firstLine="0"/>
        <w:rPr>
          <w:b w:val="1"/>
          <w:sz w:val="26"/>
          <w:szCs w:val="26"/>
        </w:rPr>
      </w:pPr>
      <w:r w:rsidDel="00000000" w:rsidR="00000000" w:rsidRPr="00000000">
        <w:rPr>
          <w:b w:val="1"/>
          <w:sz w:val="26"/>
          <w:szCs w:val="26"/>
          <w:rtl w:val="0"/>
        </w:rPr>
        <w:t xml:space="preserve">3.4.</w:t>
      </w:r>
      <w:r w:rsidDel="00000000" w:rsidR="00000000" w:rsidRPr="00000000">
        <w:rPr>
          <w:sz w:val="14"/>
          <w:szCs w:val="14"/>
          <w:rtl w:val="0"/>
        </w:rPr>
        <w:t xml:space="preserve">    </w:t>
      </w:r>
      <w:r w:rsidDel="00000000" w:rsidR="00000000" w:rsidRPr="00000000">
        <w:rPr>
          <w:b w:val="1"/>
          <w:sz w:val="26"/>
          <w:szCs w:val="26"/>
          <w:rtl w:val="0"/>
        </w:rPr>
        <w:t xml:space="preserve"> </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yxo4s0zdvxjy" w:id="22"/>
      <w:bookmarkEnd w:id="22"/>
      <w:r w:rsidDel="00000000" w:rsidR="00000000" w:rsidRPr="00000000">
        <w:rPr>
          <w:b w:val="1"/>
          <w:color w:val="000000"/>
          <w:sz w:val="26"/>
          <w:szCs w:val="26"/>
          <w:rtl w:val="0"/>
        </w:rPr>
        <w:t xml:space="preserve">3.4.1.</w:t>
      </w:r>
      <w:r w:rsidDel="00000000" w:rsidR="00000000" w:rsidRPr="00000000">
        <w:rPr>
          <w:color w:val="000000"/>
          <w:sz w:val="14"/>
          <w:szCs w:val="14"/>
          <w:rtl w:val="0"/>
        </w:rPr>
        <w:tab/>
      </w:r>
      <w:r w:rsidDel="00000000" w:rsidR="00000000" w:rsidRPr="00000000">
        <w:rPr>
          <w:b w:val="1"/>
          <w:color w:val="000000"/>
          <w:sz w:val="26"/>
          <w:szCs w:val="26"/>
          <w:rtl w:val="0"/>
        </w:rPr>
        <w:t xml:space="preserve">Data Modeling</w:t>
      </w:r>
    </w:p>
    <w:p w:rsidR="00000000" w:rsidDel="00000000" w:rsidP="00000000" w:rsidRDefault="00000000" w:rsidRPr="00000000" w14:paraId="000000CA">
      <w:pPr>
        <w:spacing w:before="40" w:lineRule="auto"/>
        <w:ind w:left="720" w:firstLine="0"/>
        <w:rPr>
          <w:b w:val="1"/>
        </w:rPr>
      </w:pPr>
      <w:r w:rsidDel="00000000" w:rsidR="00000000" w:rsidRPr="00000000">
        <w:rPr>
          <w:b w:val="1"/>
          <w:rtl w:val="0"/>
        </w:rPr>
        <w:t xml:space="preserve">1. </w:t>
      </w:r>
    </w:p>
    <w:p w:rsidR="00000000" w:rsidDel="00000000" w:rsidP="00000000" w:rsidRDefault="00000000" w:rsidRPr="00000000" w14:paraId="000000CB">
      <w:pPr>
        <w:spacing w:before="40" w:lineRule="auto"/>
        <w:ind w:left="720" w:firstLine="0"/>
        <w:rPr>
          <w:b w:val="1"/>
        </w:rPr>
      </w:pPr>
      <w:r w:rsidDel="00000000" w:rsidR="00000000" w:rsidRPr="00000000">
        <w:rPr>
          <w:b w:val="1"/>
          <w:rtl w:val="0"/>
        </w:rPr>
        <w:t xml:space="preserve">2. </w:t>
      </w:r>
    </w:p>
    <w:p w:rsidR="00000000" w:rsidDel="00000000" w:rsidP="00000000" w:rsidRDefault="00000000" w:rsidRPr="00000000" w14:paraId="000000CC">
      <w:pPr>
        <w:spacing w:before="40" w:lineRule="auto"/>
        <w:ind w:left="720" w:firstLine="0"/>
        <w:rPr>
          <w:b w:val="1"/>
        </w:rPr>
      </w:pPr>
      <w:r w:rsidDel="00000000" w:rsidR="00000000" w:rsidRPr="00000000">
        <w:rPr>
          <w:b w:val="1"/>
          <w:rtl w:val="0"/>
        </w:rPr>
        <w:t xml:space="preserve">3. </w:t>
      </w:r>
    </w:p>
    <w:p w:rsidR="00000000" w:rsidDel="00000000" w:rsidP="00000000" w:rsidRDefault="00000000" w:rsidRPr="00000000" w14:paraId="000000CD">
      <w:pPr>
        <w:spacing w:before="40" w:lineRule="auto"/>
        <w:ind w:left="720" w:firstLine="0"/>
        <w:rPr>
          <w:b w:val="1"/>
        </w:rPr>
      </w:pPr>
      <w:r w:rsidDel="00000000" w:rsidR="00000000" w:rsidRPr="00000000">
        <w:rPr>
          <w:b w:val="1"/>
          <w:rtl w:val="0"/>
        </w:rPr>
        <w:t xml:space="preserve">3.1. </w:t>
      </w:r>
    </w:p>
    <w:p w:rsidR="00000000" w:rsidDel="00000000" w:rsidP="00000000" w:rsidRDefault="00000000" w:rsidRPr="00000000" w14:paraId="000000CE">
      <w:pPr>
        <w:spacing w:before="40" w:lineRule="auto"/>
        <w:ind w:left="720" w:firstLine="0"/>
        <w:rPr>
          <w:b w:val="1"/>
        </w:rPr>
      </w:pPr>
      <w:r w:rsidDel="00000000" w:rsidR="00000000" w:rsidRPr="00000000">
        <w:rPr>
          <w:b w:val="1"/>
          <w:rtl w:val="0"/>
        </w:rPr>
        <w:t xml:space="preserve">3.2. </w:t>
      </w:r>
    </w:p>
    <w:p w:rsidR="00000000" w:rsidDel="00000000" w:rsidP="00000000" w:rsidRDefault="00000000" w:rsidRPr="00000000" w14:paraId="000000CF">
      <w:pPr>
        <w:spacing w:before="40" w:lineRule="auto"/>
        <w:ind w:left="720" w:firstLine="0"/>
        <w:rPr>
          <w:b w:val="1"/>
        </w:rPr>
      </w:pPr>
      <w:r w:rsidDel="00000000" w:rsidR="00000000" w:rsidRPr="00000000">
        <w:rPr>
          <w:b w:val="1"/>
          <w:rtl w:val="0"/>
        </w:rPr>
        <w:t xml:space="preserve">3.3. </w:t>
      </w:r>
    </w:p>
    <w:p w:rsidR="00000000" w:rsidDel="00000000" w:rsidP="00000000" w:rsidRDefault="00000000" w:rsidRPr="00000000" w14:paraId="000000D0">
      <w:pPr>
        <w:spacing w:before="40" w:lineRule="auto"/>
        <w:ind w:left="720" w:firstLine="0"/>
        <w:rPr>
          <w:b w:val="1"/>
        </w:rPr>
      </w:pPr>
      <w:r w:rsidDel="00000000" w:rsidR="00000000" w:rsidRPr="00000000">
        <w:rPr>
          <w:b w:val="1"/>
          <w:rtl w:val="0"/>
        </w:rPr>
        <w:t xml:space="preserve">3.4. </w:t>
      </w:r>
    </w:p>
    <w:p w:rsidR="00000000" w:rsidDel="00000000" w:rsidP="00000000" w:rsidRDefault="00000000" w:rsidRPr="00000000" w14:paraId="000000D1">
      <w:pPr>
        <w:spacing w:before="40" w:lineRule="auto"/>
        <w:ind w:left="720" w:firstLine="0"/>
        <w:rPr>
          <w:b w:val="1"/>
        </w:rPr>
      </w:pPr>
      <w:r w:rsidDel="00000000" w:rsidR="00000000" w:rsidRPr="00000000">
        <w:rPr>
          <w:b w:val="1"/>
          <w:rtl w:val="0"/>
        </w:rPr>
        <w:t xml:space="preserve">3.4.1. </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ncuuigsx71il" w:id="23"/>
      <w:bookmarkEnd w:id="23"/>
      <w:r w:rsidDel="00000000" w:rsidR="00000000" w:rsidRPr="00000000">
        <w:rPr>
          <w:b w:val="1"/>
          <w:i w:val="1"/>
          <w:color w:val="000000"/>
          <w:sz w:val="22"/>
          <w:szCs w:val="22"/>
          <w:rtl w:val="0"/>
        </w:rPr>
        <w:t xml:space="preserve">3.4.1.1.</w:t>
      </w:r>
      <w:r w:rsidDel="00000000" w:rsidR="00000000" w:rsidRPr="00000000">
        <w:rPr>
          <w:b w:val="1"/>
          <w:color w:val="000000"/>
          <w:sz w:val="22"/>
          <w:szCs w:val="22"/>
          <w:rtl w:val="0"/>
        </w:rPr>
        <w:t xml:space="preserve">ER Diagram</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jc w:val="center"/>
        <w:rPr>
          <w:b w:val="1"/>
          <w:sz w:val="24"/>
          <w:szCs w:val="24"/>
        </w:rPr>
      </w:pPr>
      <w:r w:rsidDel="00000000" w:rsidR="00000000" w:rsidRPr="00000000">
        <w:rPr>
          <w:b w:val="1"/>
          <w:sz w:val="24"/>
          <w:szCs w:val="24"/>
          <w:rtl w:val="0"/>
        </w:rPr>
        <w:t xml:space="preserve">Figure 3: ER Diagram</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asr97lshbpvj" w:id="24"/>
      <w:bookmarkEnd w:id="24"/>
      <w:r w:rsidDel="00000000" w:rsidR="00000000" w:rsidRPr="00000000">
        <w:rPr>
          <w:b w:val="1"/>
          <w:color w:val="000000"/>
          <w:sz w:val="26"/>
          <w:szCs w:val="26"/>
          <w:rtl w:val="0"/>
        </w:rPr>
        <w:t xml:space="preserve">3.4.2.</w:t>
      </w:r>
      <w:r w:rsidDel="00000000" w:rsidR="00000000" w:rsidRPr="00000000">
        <w:rPr>
          <w:color w:val="000000"/>
          <w:sz w:val="14"/>
          <w:szCs w:val="14"/>
          <w:rtl w:val="0"/>
        </w:rPr>
        <w:tab/>
      </w:r>
      <w:r w:rsidDel="00000000" w:rsidR="00000000" w:rsidRPr="00000000">
        <w:rPr>
          <w:b w:val="1"/>
          <w:color w:val="000000"/>
          <w:sz w:val="26"/>
          <w:szCs w:val="26"/>
          <w:rtl w:val="0"/>
        </w:rPr>
        <w:t xml:space="preserve">Process Modeling</w:t>
      </w:r>
    </w:p>
    <w:p w:rsidR="00000000" w:rsidDel="00000000" w:rsidP="00000000" w:rsidRDefault="00000000" w:rsidRPr="00000000" w14:paraId="000000D7">
      <w:pPr>
        <w:spacing w:before="40" w:lineRule="auto"/>
        <w:ind w:left="720" w:firstLine="0"/>
        <w:rPr>
          <w:b w:val="1"/>
        </w:rPr>
      </w:pPr>
      <w:r w:rsidDel="00000000" w:rsidR="00000000" w:rsidRPr="00000000">
        <w:rPr>
          <w:b w:val="1"/>
          <w:rtl w:val="0"/>
        </w:rPr>
        <w:t xml:space="preserve">3.4.2. </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196jmlmln992" w:id="25"/>
      <w:bookmarkEnd w:id="25"/>
      <w:r w:rsidDel="00000000" w:rsidR="00000000" w:rsidRPr="00000000">
        <w:rPr>
          <w:b w:val="1"/>
          <w:i w:val="1"/>
          <w:color w:val="000000"/>
          <w:sz w:val="22"/>
          <w:szCs w:val="22"/>
          <w:rtl w:val="0"/>
        </w:rPr>
        <w:t xml:space="preserve">3.4.2.1.</w:t>
      </w:r>
      <w:r w:rsidDel="00000000" w:rsidR="00000000" w:rsidRPr="00000000">
        <w:rPr>
          <w:b w:val="1"/>
          <w:color w:val="000000"/>
          <w:sz w:val="22"/>
          <w:szCs w:val="22"/>
          <w:rtl w:val="0"/>
        </w:rPr>
        <w:t xml:space="preserve">Data flow Diagram (DFD)</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jc w:val="center"/>
        <w:rPr>
          <w:b w:val="1"/>
          <w:sz w:val="24"/>
          <w:szCs w:val="24"/>
        </w:rPr>
      </w:pPr>
      <w:r w:rsidDel="00000000" w:rsidR="00000000" w:rsidRPr="00000000">
        <w:rPr>
          <w:b w:val="1"/>
          <w:sz w:val="24"/>
          <w:szCs w:val="24"/>
          <w:rtl w:val="0"/>
        </w:rPr>
        <w:t xml:space="preserve">Figure 4: Level-1 Data-Flow Diagram</w:t>
      </w:r>
    </w:p>
    <w:p w:rsidR="00000000" w:rsidDel="00000000" w:rsidP="00000000" w:rsidRDefault="00000000" w:rsidRPr="00000000" w14:paraId="000000DB">
      <w:pPr>
        <w:spacing w:after="240" w:before="240" w:line="256.8" w:lineRule="auto"/>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pStyle w:val="Heading1"/>
        <w:keepNext w:val="0"/>
        <w:keepLines w:val="0"/>
        <w:spacing w:before="480" w:lineRule="auto"/>
        <w:jc w:val="center"/>
        <w:rPr>
          <w:b w:val="1"/>
          <w:sz w:val="46"/>
          <w:szCs w:val="46"/>
        </w:rPr>
      </w:pPr>
      <w:bookmarkStart w:colFirst="0" w:colLast="0" w:name="_wt8owj9qaarf" w:id="26"/>
      <w:bookmarkEnd w:id="26"/>
      <w:r w:rsidDel="00000000" w:rsidR="00000000" w:rsidRPr="00000000">
        <w:rPr>
          <w:b w:val="1"/>
          <w:sz w:val="46"/>
          <w:szCs w:val="46"/>
          <w:rtl w:val="0"/>
        </w:rPr>
        <w:t xml:space="preserve">Chapter 4: System Design</w:t>
      </w:r>
    </w:p>
    <w:p w:rsidR="00000000" w:rsidDel="00000000" w:rsidP="00000000" w:rsidRDefault="00000000" w:rsidRPr="00000000" w14:paraId="000000DF">
      <w:pPr>
        <w:spacing w:before="40" w:lineRule="auto"/>
        <w:ind w:left="440" w:firstLine="0"/>
        <w:rPr>
          <w:b w:val="1"/>
          <w:sz w:val="28"/>
          <w:szCs w:val="28"/>
        </w:rPr>
      </w:pPr>
      <w:r w:rsidDel="00000000" w:rsidR="00000000" w:rsidRPr="00000000">
        <w:rPr>
          <w:b w:val="1"/>
          <w:sz w:val="28"/>
          <w:szCs w:val="28"/>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E0">
      <w:pPr>
        <w:pStyle w:val="Heading2"/>
        <w:keepNext w:val="0"/>
        <w:keepLines w:val="0"/>
        <w:spacing w:after="80" w:lineRule="auto"/>
        <w:rPr>
          <w:b w:val="1"/>
          <w:sz w:val="34"/>
          <w:szCs w:val="34"/>
        </w:rPr>
      </w:pPr>
      <w:bookmarkStart w:colFirst="0" w:colLast="0" w:name="_ob24b5fktmy4" w:id="27"/>
      <w:bookmarkEnd w:id="27"/>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Architectural Design</w:t>
      </w:r>
    </w:p>
    <w:p w:rsidR="00000000" w:rsidDel="00000000" w:rsidP="00000000" w:rsidRDefault="00000000" w:rsidRPr="00000000" w14:paraId="000000E1">
      <w:pPr>
        <w:spacing w:after="240" w:before="240" w:lineRule="auto"/>
        <w:jc w:val="center"/>
        <w:rPr>
          <w:b w:val="1"/>
          <w:sz w:val="24"/>
          <w:szCs w:val="24"/>
        </w:rPr>
      </w:pPr>
      <w:r w:rsidDel="00000000" w:rsidR="00000000" w:rsidRPr="00000000">
        <w:rPr>
          <w:b w:val="1"/>
          <w:sz w:val="24"/>
          <w:szCs w:val="24"/>
          <w:rtl w:val="0"/>
        </w:rPr>
        <w:t xml:space="preserve">Figure 5: Architectural Diagram</w:t>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e2ml7yk5i8aa" w:id="28"/>
      <w:bookmarkEnd w:id="28"/>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Database Design</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jc w:val="center"/>
        <w:rPr>
          <w:b w:val="1"/>
          <w:sz w:val="24"/>
          <w:szCs w:val="24"/>
        </w:rPr>
      </w:pPr>
      <w:r w:rsidDel="00000000" w:rsidR="00000000" w:rsidRPr="00000000">
        <w:rPr>
          <w:b w:val="1"/>
          <w:sz w:val="24"/>
          <w:szCs w:val="24"/>
          <w:rtl w:val="0"/>
        </w:rPr>
        <w:t xml:space="preserve">Figure 6: Database Diagram</w:t>
      </w:r>
    </w:p>
    <w:p w:rsidR="00000000" w:rsidDel="00000000" w:rsidP="00000000" w:rsidRDefault="00000000" w:rsidRPr="00000000" w14:paraId="000000E5">
      <w:pPr>
        <w:pStyle w:val="Heading2"/>
        <w:keepNext w:val="0"/>
        <w:keepLines w:val="0"/>
        <w:spacing w:after="80" w:lineRule="auto"/>
        <w:rPr>
          <w:b w:val="1"/>
          <w:sz w:val="34"/>
          <w:szCs w:val="34"/>
        </w:rPr>
      </w:pPr>
      <w:bookmarkStart w:colFirst="0" w:colLast="0" w:name="_qhm7tqvex7wa" w:id="29"/>
      <w:bookmarkEnd w:id="29"/>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Activity Diagram</w:t>
      </w:r>
    </w:p>
    <w:p w:rsidR="00000000" w:rsidDel="00000000" w:rsidP="00000000" w:rsidRDefault="00000000" w:rsidRPr="00000000" w14:paraId="000000E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E7">
      <w:pPr>
        <w:spacing w:after="240" w:before="240" w:lineRule="auto"/>
        <w:jc w:val="center"/>
        <w:rPr>
          <w:b w:val="1"/>
          <w:sz w:val="24"/>
          <w:szCs w:val="24"/>
        </w:rPr>
      </w:pPr>
      <w:r w:rsidDel="00000000" w:rsidR="00000000" w:rsidRPr="00000000">
        <w:rPr>
          <w:b w:val="1"/>
          <w:sz w:val="24"/>
          <w:szCs w:val="24"/>
          <w:rtl w:val="0"/>
        </w:rPr>
        <w:t xml:space="preserve">Figure 7: Activity Diagram</w:t>
      </w:r>
    </w:p>
    <w:p w:rsidR="00000000" w:rsidDel="00000000" w:rsidP="00000000" w:rsidRDefault="00000000" w:rsidRPr="00000000" w14:paraId="000000E8">
      <w:pPr>
        <w:pStyle w:val="Heading1"/>
        <w:keepNext w:val="0"/>
        <w:keepLines w:val="0"/>
        <w:spacing w:before="480" w:lineRule="auto"/>
        <w:jc w:val="center"/>
        <w:rPr>
          <w:b w:val="1"/>
          <w:sz w:val="46"/>
          <w:szCs w:val="46"/>
        </w:rPr>
      </w:pPr>
      <w:bookmarkStart w:colFirst="0" w:colLast="0" w:name="_4951xyrwi85o" w:id="30"/>
      <w:bookmarkEnd w:id="30"/>
      <w:r w:rsidDel="00000000" w:rsidR="00000000" w:rsidRPr="00000000">
        <w:rPr>
          <w:b w:val="1"/>
          <w:sz w:val="46"/>
          <w:szCs w:val="46"/>
          <w:rtl w:val="0"/>
        </w:rPr>
        <w:t xml:space="preserve">Chapter 5: Implementation and Testing</w:t>
      </w:r>
    </w:p>
    <w:p w:rsidR="00000000" w:rsidDel="00000000" w:rsidP="00000000" w:rsidRDefault="00000000" w:rsidRPr="00000000" w14:paraId="000000E9">
      <w:pPr>
        <w:spacing w:before="40" w:lineRule="auto"/>
        <w:ind w:left="440" w:firstLine="0"/>
        <w:rPr>
          <w:b w:val="1"/>
          <w:sz w:val="28"/>
          <w:szCs w:val="28"/>
        </w:rPr>
      </w:pPr>
      <w:r w:rsidDel="00000000" w:rsidR="00000000" w:rsidRPr="00000000">
        <w:rPr>
          <w:b w:val="1"/>
          <w:sz w:val="28"/>
          <w:szCs w:val="28"/>
          <w:rtl w:val="0"/>
        </w:rPr>
        <w:t xml:space="preserve">5.</w:t>
      </w:r>
      <w:r w:rsidDel="00000000" w:rsidR="00000000" w:rsidRPr="00000000">
        <w:rPr>
          <w:sz w:val="14"/>
          <w:szCs w:val="14"/>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1io2o9880c8y" w:id="31"/>
      <w:bookmarkEnd w:id="31"/>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Implementation</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1"/>
        <w:keepNext w:val="0"/>
        <w:keepLines w:val="0"/>
        <w:spacing w:before="480" w:lineRule="auto"/>
        <w:jc w:val="center"/>
        <w:rPr>
          <w:b w:val="1"/>
          <w:sz w:val="46"/>
          <w:szCs w:val="46"/>
        </w:rPr>
      </w:pPr>
      <w:bookmarkStart w:colFirst="0" w:colLast="0" w:name="_gfjhg3xkoj7p" w:id="32"/>
      <w:bookmarkEnd w:id="32"/>
      <w:r w:rsidDel="00000000" w:rsidR="00000000" w:rsidRPr="00000000">
        <w:rPr>
          <w:b w:val="1"/>
          <w:sz w:val="46"/>
          <w:szCs w:val="46"/>
          <w:rtl w:val="0"/>
        </w:rPr>
        <w:t xml:space="preserve">Chapter 6: Conclusion and Recommendations</w:t>
      </w:r>
    </w:p>
    <w:p w:rsidR="00000000" w:rsidDel="00000000" w:rsidP="00000000" w:rsidRDefault="00000000" w:rsidRPr="00000000" w14:paraId="000000ED">
      <w:pPr>
        <w:spacing w:before="40" w:lineRule="auto"/>
        <w:ind w:left="440" w:firstLine="0"/>
        <w:rPr>
          <w:b w:val="1"/>
          <w:sz w:val="28"/>
          <w:szCs w:val="28"/>
        </w:rPr>
      </w:pPr>
      <w:r w:rsidDel="00000000" w:rsidR="00000000" w:rsidRPr="00000000">
        <w:rPr>
          <w:b w:val="1"/>
          <w:sz w:val="28"/>
          <w:szCs w:val="28"/>
          <w:rtl w:val="0"/>
        </w:rPr>
        <w:t xml:space="preserve">6.</w:t>
      </w:r>
      <w:r w:rsidDel="00000000" w:rsidR="00000000" w:rsidRPr="00000000">
        <w:rPr>
          <w:sz w:val="14"/>
          <w:szCs w:val="14"/>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xkx8gydeq26z" w:id="33"/>
      <w:bookmarkEnd w:id="33"/>
      <w:r w:rsidDel="00000000" w:rsidR="00000000" w:rsidRPr="00000000">
        <w:rPr>
          <w:b w:val="1"/>
          <w:sz w:val="34"/>
          <w:szCs w:val="34"/>
          <w:rtl w:val="0"/>
        </w:rPr>
        <w:t xml:space="preserve">6.1.</w:t>
      </w:r>
      <w:r w:rsidDel="00000000" w:rsidR="00000000" w:rsidRPr="00000000">
        <w:rPr>
          <w:sz w:val="14"/>
          <w:szCs w:val="14"/>
          <w:rtl w:val="0"/>
        </w:rPr>
        <w:t xml:space="preserve">         </w:t>
      </w:r>
      <w:r w:rsidDel="00000000" w:rsidR="00000000" w:rsidRPr="00000000">
        <w:rPr>
          <w:b w:val="1"/>
          <w:sz w:val="34"/>
          <w:szCs w:val="34"/>
          <w:rtl w:val="0"/>
        </w:rPr>
        <w:t xml:space="preserve">Future Enhancements</w:t>
      </w:r>
    </w:p>
    <w:p w:rsidR="00000000" w:rsidDel="00000000" w:rsidP="00000000" w:rsidRDefault="00000000" w:rsidRPr="00000000" w14:paraId="000000EF">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1"/>
        <w:keepNext w:val="0"/>
        <w:keepLines w:val="0"/>
        <w:spacing w:before="480" w:lineRule="auto"/>
        <w:jc w:val="center"/>
        <w:rPr>
          <w:b w:val="1"/>
          <w:sz w:val="46"/>
          <w:szCs w:val="46"/>
        </w:rPr>
      </w:pPr>
      <w:bookmarkStart w:colFirst="0" w:colLast="0" w:name="_glsbzlae80pt" w:id="34"/>
      <w:bookmarkEnd w:id="34"/>
      <w:r w:rsidDel="00000000" w:rsidR="00000000" w:rsidRPr="00000000">
        <w:rPr>
          <w:b w:val="1"/>
          <w:sz w:val="46"/>
          <w:szCs w:val="46"/>
          <w:rtl w:val="0"/>
        </w:rPr>
        <w:t xml:space="preserve">References</w:t>
      </w:r>
    </w:p>
    <w:p w:rsidR="00000000" w:rsidDel="00000000" w:rsidP="00000000" w:rsidRDefault="00000000" w:rsidRPr="00000000" w14:paraId="000000F2">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J. Redmon, S. Divvala, R. Girshick, and A. Farhadi, "You Only Look Once: Unified, Real-Time Object Detection," in arXiv preprint arXiv:1506.02640, 2016.</w:t>
      </w:r>
    </w:p>
    <w:p w:rsidR="00000000" w:rsidDel="00000000" w:rsidP="00000000" w:rsidRDefault="00000000" w:rsidRPr="00000000" w14:paraId="000000F3">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J. Redmon and A. Farhadi, "YOLO9000: Better, Faster, Stronger," in Proceedings of the IEEE Conference on Computer Vision and Pattern Recognition, 2017, pp. 7263-7271.</w:t>
      </w:r>
    </w:p>
    <w:p w:rsidR="00000000" w:rsidDel="00000000" w:rsidP="00000000" w:rsidRDefault="00000000" w:rsidRPr="00000000" w14:paraId="000000F4">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Y. LeCun, L. Bottou, Y. Bengio, and P. Haffner, "Gradient-based learning applied to document recognition," in Proceedings of the IEEE, vol. 86, no. 11, pp. 2278-2324, 1998.</w:t>
      </w:r>
    </w:p>
    <w:p w:rsidR="00000000" w:rsidDel="00000000" w:rsidP="00000000" w:rsidRDefault="00000000" w:rsidRPr="00000000" w14:paraId="000000F5">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 Chen, S. Jin, X. Sun, and X. Luo, "License Plate Recognition Using CNN and SVM," in 2018 IEEE 3rd Advanced Information Technology, Electronic and Automation Control Conference (IAEAC), 2018, pp. 2120-2124.</w:t>
      </w:r>
    </w:p>
    <w:p w:rsidR="00000000" w:rsidDel="00000000" w:rsidP="00000000" w:rsidRDefault="00000000" w:rsidRPr="00000000" w14:paraId="000000F6">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L. Li, J. Yang, Y. Wang, and S. Li, "Vehicle License Plate Recognition Algorithm Based on YOLO and CNN," in 2019 International Conference on Intelligent Transportation, Big Data &amp; Smart City (ICITBS), 2019, pp. 188-191.</w:t>
      </w:r>
    </w:p>
    <w:p w:rsidR="00000000" w:rsidDel="00000000" w:rsidP="00000000" w:rsidRDefault="00000000" w:rsidRPr="00000000" w14:paraId="000000F7">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W. Li, Z. Zhang, and Z. Liu, "License plate recognition system based on YOLO and CNN," in 2019 International Conference on Computer Application and System Modeling (ICCASM), 2019, pp. 1-5.</w:t>
      </w:r>
    </w:p>
    <w:p w:rsidR="00000000" w:rsidDel="00000000" w:rsidP="00000000" w:rsidRDefault="00000000" w:rsidRPr="00000000" w14:paraId="000000F8">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J. Redmon, S. Divvala, R. Girshick, and A. Farhadi, "You Only Look Once: Unified, Real-Time Object Detection," in arXiv preprint arXiv:1506.02640, 2016.</w:t>
      </w:r>
    </w:p>
    <w:p w:rsidR="00000000" w:rsidDel="00000000" w:rsidP="00000000" w:rsidRDefault="00000000" w:rsidRPr="00000000" w14:paraId="000000F9">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A. Hussain, S. Irtaza, and W. Jeon, "License Plate Recognition and Vehicle Type Classification in Unconstrained Scenarios," in Sensors, vol. 20, no. 3, 2020, p. 890.</w:t>
      </w:r>
    </w:p>
    <w:p w:rsidR="00000000" w:rsidDel="00000000" w:rsidP="00000000" w:rsidRDefault="00000000" w:rsidRPr="00000000" w14:paraId="000000FA">
      <w:pPr>
        <w:spacing w:after="240" w:before="240" w:line="256.8"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F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