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0A" w:rsidRDefault="00903C3A" w:rsidP="009213D9">
      <w:pPr>
        <w:pStyle w:val="CompanyName"/>
        <w:framePr w:h="1920" w:wrap="notBeside" w:anchorLock="1"/>
      </w:pPr>
      <w:r>
        <w:fldChar w:fldCharType="begin"/>
      </w:r>
      <w:r>
        <w:instrText xml:space="preserve"> MACROBUTTON  DoFieldClick "Wipro - DTU" </w:instrText>
      </w:r>
      <w:r>
        <w:fldChar w:fldCharType="end"/>
      </w:r>
    </w:p>
    <w:p w:rsidR="001B540A" w:rsidRDefault="00903C3A">
      <w:pPr>
        <w:pStyle w:val="TitleCover"/>
      </w:pPr>
      <w:r>
        <w:t>Book Shop</w:t>
      </w:r>
    </w:p>
    <w:p w:rsidR="001B540A" w:rsidRDefault="00903C3A">
      <w:pPr>
        <w:pStyle w:val="SubtitleCover"/>
      </w:pPr>
      <w:r>
        <w:t>Idea and OUTLINE</w:t>
      </w:r>
    </w:p>
    <w:p w:rsidR="001B540A" w:rsidRDefault="001B540A" w:rsidP="009213D9">
      <w:pPr>
        <w:sectPr w:rsidR="001B540A">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1B540A" w:rsidRDefault="00903C3A">
      <w:pPr>
        <w:pStyle w:val="Title"/>
      </w:pPr>
      <w:r>
        <w:rPr>
          <w:noProof/>
          <w:lang w:val="en-IN" w:eastAsia="en-IN"/>
        </w:rPr>
        <w:lastRenderedPageBreak/>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13D9" w:rsidRDefault="009213D9" w:rsidP="009213D9">
                            <w:pPr>
                              <w:pStyle w:val="CompanyName"/>
                            </w:pPr>
                          </w:p>
                          <w:p w:rsidR="009213D9" w:rsidRDefault="00903C3A" w:rsidP="009213D9">
                            <w:pPr>
                              <w:pStyle w:val="CompanyName"/>
                            </w:pPr>
                            <w:r>
                              <w:t>Aviral TAkkar</w:t>
                            </w:r>
                          </w:p>
                          <w:p w:rsidR="00827613" w:rsidRPr="00827613" w:rsidRDefault="00827613" w:rsidP="009213D9">
                            <w:pPr>
                              <w:pStyle w:val="CompanyName"/>
                              <w:rPr>
                                <w:i/>
                              </w:rPr>
                            </w:pPr>
                            <w:r w:rsidRPr="00827613">
                              <w:rPr>
                                <w:i/>
                              </w:rPr>
                              <w:t>Delhi Technological University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9213D9" w:rsidRDefault="009213D9" w:rsidP="009213D9">
                      <w:pPr>
                        <w:pStyle w:val="CompanyName"/>
                      </w:pPr>
                    </w:p>
                    <w:p w:rsidR="009213D9" w:rsidRDefault="00903C3A" w:rsidP="009213D9">
                      <w:pPr>
                        <w:pStyle w:val="CompanyName"/>
                      </w:pPr>
                      <w:r>
                        <w:t>Aviral TAkkar</w:t>
                      </w:r>
                    </w:p>
                    <w:p w:rsidR="00827613" w:rsidRPr="00827613" w:rsidRDefault="00827613" w:rsidP="009213D9">
                      <w:pPr>
                        <w:pStyle w:val="CompanyName"/>
                        <w:rPr>
                          <w:i/>
                        </w:rPr>
                      </w:pPr>
                      <w:r w:rsidRPr="00827613">
                        <w:rPr>
                          <w:i/>
                        </w:rPr>
                        <w:t>Delhi Technological University</w:t>
                      </w:r>
                    </w:p>
                  </w:txbxContent>
                </v:textbox>
                <w10:wrap anchorx="page" anchory="page"/>
              </v:shape>
            </w:pict>
          </mc:Fallback>
        </mc:AlternateContent>
      </w:r>
      <w:r w:rsidR="001B540A" w:rsidRPr="00AD13DC">
        <w:br w:type="page"/>
      </w:r>
      <w:r w:rsidR="00E22F92">
        <w:lastRenderedPageBreak/>
        <w:t>PROPOSAL</w:t>
      </w:r>
    </w:p>
    <w:p w:rsidR="00E22F92" w:rsidRPr="00E22F92" w:rsidRDefault="00E22F92" w:rsidP="00E22F92">
      <w:pPr>
        <w:pStyle w:val="Subtitle"/>
      </w:pPr>
    </w:p>
    <w:p w:rsidR="001B540A" w:rsidRDefault="009B7F32">
      <w:pPr>
        <w:pStyle w:val="Heading1"/>
      </w:pPr>
      <w:r>
        <w:t>Basic Plan</w:t>
      </w:r>
    </w:p>
    <w:p w:rsidR="00D2451E" w:rsidRDefault="00702FF1" w:rsidP="00D2451E">
      <w:pPr>
        <w:pStyle w:val="BodyText"/>
      </w:pPr>
      <w:r>
        <w:t>This app is going to serve as a digital platform to enable users to purchase ‘available’ listed books by directly contacting the seller. In addition, the user may himself upload meta-data about books he wishes to sell.</w:t>
      </w:r>
    </w:p>
    <w:p w:rsidR="00702FF1" w:rsidRPr="00702FF1" w:rsidRDefault="00702FF1" w:rsidP="00D2451E">
      <w:pPr>
        <w:pStyle w:val="BodyText"/>
        <w:rPr>
          <w:b/>
        </w:rPr>
      </w:pPr>
      <w:r>
        <w:rPr>
          <w:b/>
        </w:rPr>
        <w:t>Main Components</w:t>
      </w:r>
    </w:p>
    <w:p w:rsidR="00D2451E" w:rsidRDefault="00702FF1" w:rsidP="00702FF1">
      <w:pPr>
        <w:pStyle w:val="BlockQuotation"/>
        <w:numPr>
          <w:ilvl w:val="0"/>
          <w:numId w:val="7"/>
        </w:numPr>
      </w:pPr>
      <w:r>
        <w:t>Public Market</w:t>
      </w:r>
    </w:p>
    <w:p w:rsidR="00702FF1" w:rsidRDefault="00702FF1" w:rsidP="00702FF1">
      <w:pPr>
        <w:pStyle w:val="BlockQuotation"/>
        <w:numPr>
          <w:ilvl w:val="0"/>
          <w:numId w:val="7"/>
        </w:numPr>
      </w:pPr>
      <w:r>
        <w:t>User Account</w:t>
      </w:r>
    </w:p>
    <w:p w:rsidR="00702FF1" w:rsidRDefault="00702FF1" w:rsidP="00702FF1">
      <w:pPr>
        <w:pStyle w:val="BlockQuotation"/>
        <w:numPr>
          <w:ilvl w:val="0"/>
          <w:numId w:val="7"/>
        </w:numPr>
      </w:pPr>
      <w:r>
        <w:t>Books uploaded for sale by user</w:t>
      </w:r>
    </w:p>
    <w:p w:rsidR="00827613" w:rsidRDefault="00827613" w:rsidP="00827613">
      <w:pPr>
        <w:pStyle w:val="ListBullet"/>
        <w:numPr>
          <w:ilvl w:val="1"/>
          <w:numId w:val="8"/>
        </w:numPr>
        <w:rPr>
          <w:b/>
        </w:rPr>
      </w:pPr>
      <w:r>
        <w:rPr>
          <w:b/>
        </w:rPr>
        <w:t xml:space="preserve">The Public Market: </w:t>
      </w:r>
      <w:r>
        <w:t xml:space="preserve">This would be the home page of the app, where the user would be able to view all books available for purchase that have been uploaded by all other users using the app. For this purpose, server space would be required to create and maintain a database of users and the information about the books they have to sell. </w:t>
      </w:r>
      <w:r w:rsidR="009B7F32">
        <w:t>A search tab would be provided to look for specific books in the market.</w:t>
      </w:r>
    </w:p>
    <w:p w:rsidR="00827613" w:rsidRPr="00827613" w:rsidRDefault="00827613" w:rsidP="00827613">
      <w:pPr>
        <w:pStyle w:val="ListBullet"/>
        <w:numPr>
          <w:ilvl w:val="1"/>
          <w:numId w:val="8"/>
        </w:numPr>
        <w:rPr>
          <w:b/>
        </w:rPr>
      </w:pPr>
      <w:r>
        <w:rPr>
          <w:b/>
        </w:rPr>
        <w:t xml:space="preserve">User Account: </w:t>
      </w:r>
      <w:r>
        <w:t xml:space="preserve">To upload books to the market, a user must first create an account. The user must choose a username and password and provide his </w:t>
      </w:r>
      <w:r w:rsidR="003C2882">
        <w:t xml:space="preserve">contact number and </w:t>
      </w:r>
      <w:r>
        <w:t>email ID</w:t>
      </w:r>
      <w:r w:rsidR="003C2882">
        <w:t xml:space="preserve"> (</w:t>
      </w:r>
      <w:r>
        <w:t>which would serve as primary key</w:t>
      </w:r>
      <w:r w:rsidR="003C2882">
        <w:t>)</w:t>
      </w:r>
      <w:r>
        <w:t>. After confirming the email address, the user’s acc</w:t>
      </w:r>
      <w:r w:rsidR="003C2882">
        <w:t>ount would be created. Once the</w:t>
      </w:r>
      <w:r>
        <w:t xml:space="preserve"> user logs in and returns to the market, the user would not be able to view those books that have b</w:t>
      </w:r>
      <w:r w:rsidR="009B7F32">
        <w:t>een uploaded by him, in the market.</w:t>
      </w:r>
    </w:p>
    <w:p w:rsidR="00827613" w:rsidRPr="00827613" w:rsidRDefault="00827613" w:rsidP="00827613">
      <w:pPr>
        <w:pStyle w:val="ListBullet"/>
        <w:numPr>
          <w:ilvl w:val="1"/>
          <w:numId w:val="8"/>
        </w:numPr>
        <w:rPr>
          <w:b/>
        </w:rPr>
      </w:pPr>
      <w:r>
        <w:rPr>
          <w:b/>
        </w:rPr>
        <w:t xml:space="preserve">Books uploaded by the user: </w:t>
      </w:r>
      <w:r>
        <w:t xml:space="preserve">To upload books, the following information would </w:t>
      </w:r>
      <w:r w:rsidR="00B5266C">
        <w:t xml:space="preserve">be </w:t>
      </w:r>
      <w:r>
        <w:t xml:space="preserve">need </w:t>
      </w:r>
      <w:r w:rsidR="00B5266C">
        <w:t xml:space="preserve">from the </w:t>
      </w:r>
      <w:r>
        <w:t xml:space="preserve">user </w:t>
      </w:r>
    </w:p>
    <w:p w:rsidR="00827613" w:rsidRPr="00827613" w:rsidRDefault="00827613" w:rsidP="00827613">
      <w:pPr>
        <w:pStyle w:val="ListBullet"/>
        <w:numPr>
          <w:ilvl w:val="2"/>
          <w:numId w:val="8"/>
        </w:numPr>
        <w:rPr>
          <w:b/>
        </w:rPr>
      </w:pPr>
      <w:r>
        <w:t>A recent photograph of the book to be sold.</w:t>
      </w:r>
    </w:p>
    <w:p w:rsidR="00827613" w:rsidRPr="00F73C85" w:rsidRDefault="00827613" w:rsidP="00827613">
      <w:pPr>
        <w:pStyle w:val="ListBullet"/>
        <w:numPr>
          <w:ilvl w:val="2"/>
          <w:numId w:val="8"/>
        </w:numPr>
        <w:rPr>
          <w:b/>
        </w:rPr>
      </w:pPr>
      <w:r>
        <w:t>The name and author of the book.</w:t>
      </w:r>
    </w:p>
    <w:p w:rsidR="00F73C85" w:rsidRDefault="00F73C85" w:rsidP="00F73C85">
      <w:pPr>
        <w:pStyle w:val="ListBullet"/>
        <w:numPr>
          <w:ilvl w:val="2"/>
          <w:numId w:val="8"/>
        </w:numPr>
      </w:pPr>
      <w:r>
        <w:t>Duration for which the book has been owned</w:t>
      </w:r>
    </w:p>
    <w:p w:rsidR="00F73C85" w:rsidRDefault="00F73C85" w:rsidP="00F73C85">
      <w:pPr>
        <w:pStyle w:val="ListBullet"/>
        <w:numPr>
          <w:ilvl w:val="2"/>
          <w:numId w:val="8"/>
        </w:numPr>
      </w:pPr>
      <w:r>
        <w:t>Rate condition of book</w:t>
      </w:r>
    </w:p>
    <w:p w:rsidR="00F73C85" w:rsidRPr="00F73C85" w:rsidRDefault="00F73C85" w:rsidP="00F73C85">
      <w:pPr>
        <w:pStyle w:val="ListBullet"/>
        <w:numPr>
          <w:ilvl w:val="2"/>
          <w:numId w:val="8"/>
        </w:numPr>
      </w:pPr>
      <w:r>
        <w:t>Other comments</w:t>
      </w:r>
    </w:p>
    <w:p w:rsidR="00F73C85" w:rsidRPr="00827613" w:rsidRDefault="00F73C85" w:rsidP="00F73C85">
      <w:pPr>
        <w:pStyle w:val="ListBullet"/>
        <w:numPr>
          <w:ilvl w:val="0"/>
          <w:numId w:val="0"/>
        </w:numPr>
        <w:ind w:left="1800"/>
        <w:rPr>
          <w:b/>
        </w:rPr>
      </w:pPr>
    </w:p>
    <w:p w:rsidR="00827613" w:rsidRDefault="00827613" w:rsidP="00C53E25">
      <w:pPr>
        <w:pStyle w:val="ListBullet"/>
        <w:numPr>
          <w:ilvl w:val="0"/>
          <w:numId w:val="0"/>
        </w:numPr>
        <w:ind w:left="1800"/>
      </w:pPr>
      <w:r>
        <w:lastRenderedPageBreak/>
        <w:t xml:space="preserve">On obtaining this information, </w:t>
      </w:r>
      <w:r w:rsidR="00C53E25">
        <w:t>an HTTP request would be sent to Google</w:t>
      </w:r>
      <w:r w:rsidR="00F73C85">
        <w:t xml:space="preserve"> </w:t>
      </w:r>
      <w:r w:rsidR="00C53E25">
        <w:t>Book</w:t>
      </w:r>
      <w:r w:rsidR="00F73C85">
        <w:t>s</w:t>
      </w:r>
      <w:r w:rsidR="00C53E25">
        <w:t xml:space="preserve"> API to obtain meta-data about the book. For this purpose, the following </w:t>
      </w:r>
      <w:r w:rsidR="00F73C85">
        <w:t>APIs would be used, relative to</w:t>
      </w:r>
      <w:r w:rsidR="00F73C85">
        <w:rPr>
          <w:rFonts w:ascii="Arial" w:hAnsi="Arial" w:cs="Arial"/>
          <w:color w:val="222222"/>
          <w:sz w:val="20"/>
          <w:shd w:val="clear" w:color="auto" w:fill="FFFFFF"/>
        </w:rPr>
        <w:t xml:space="preserve"> the base URI: https://www.googleapis.com/books/v1</w:t>
      </w:r>
    </w:p>
    <w:p w:rsidR="00F73C85" w:rsidRDefault="00F73C85" w:rsidP="00C53E25">
      <w:pPr>
        <w:pStyle w:val="ListBullet"/>
        <w:numPr>
          <w:ilvl w:val="0"/>
          <w:numId w:val="0"/>
        </w:numPr>
        <w:ind w:left="1800"/>
        <w:rPr>
          <w:b/>
        </w:rPr>
      </w:pPr>
      <w:r>
        <w:rPr>
          <w:b/>
          <w:noProof/>
          <w:lang w:val="en-IN" w:eastAsia="en-IN"/>
        </w:rPr>
        <w:drawing>
          <wp:inline distT="0" distB="0" distL="0" distR="0" wp14:anchorId="5B9795BE" wp14:editId="615887DE">
            <wp:extent cx="5410200" cy="6727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3.jpg"/>
                    <pic:cNvPicPr/>
                  </pic:nvPicPr>
                  <pic:blipFill>
                    <a:blip r:embed="rId13">
                      <a:extLst>
                        <a:ext uri="{28A0092B-C50C-407E-A947-70E740481C1C}">
                          <a14:useLocalDpi xmlns:a14="http://schemas.microsoft.com/office/drawing/2010/main" val="0"/>
                        </a:ext>
                      </a:extLst>
                    </a:blip>
                    <a:stretch>
                      <a:fillRect/>
                    </a:stretch>
                  </pic:blipFill>
                  <pic:spPr>
                    <a:xfrm>
                      <a:off x="0" y="0"/>
                      <a:ext cx="5410200" cy="672753"/>
                    </a:xfrm>
                    <a:prstGeom prst="rect">
                      <a:avLst/>
                    </a:prstGeom>
                  </pic:spPr>
                </pic:pic>
              </a:graphicData>
            </a:graphic>
          </wp:inline>
        </w:drawing>
      </w:r>
    </w:p>
    <w:p w:rsidR="00F73C85" w:rsidRDefault="00F73C85" w:rsidP="00C53E25">
      <w:pPr>
        <w:pStyle w:val="ListBullet"/>
        <w:numPr>
          <w:ilvl w:val="0"/>
          <w:numId w:val="0"/>
        </w:numPr>
        <w:ind w:left="1800"/>
      </w:pPr>
      <w:r>
        <w:t>If the book is not found on Google books, then the user must provide the following additional information about the book</w:t>
      </w:r>
    </w:p>
    <w:p w:rsidR="00F73C85" w:rsidRDefault="00F73C85" w:rsidP="00F73C85">
      <w:pPr>
        <w:pStyle w:val="ListBullet"/>
        <w:numPr>
          <w:ilvl w:val="0"/>
          <w:numId w:val="9"/>
        </w:numPr>
      </w:pPr>
      <w:r>
        <w:t>Publisher</w:t>
      </w:r>
    </w:p>
    <w:p w:rsidR="00F73C85" w:rsidRDefault="00F73C85" w:rsidP="00F73C85">
      <w:pPr>
        <w:pStyle w:val="ListBullet"/>
        <w:numPr>
          <w:ilvl w:val="0"/>
          <w:numId w:val="9"/>
        </w:numPr>
      </w:pPr>
      <w:r>
        <w:t>Retail Price</w:t>
      </w:r>
    </w:p>
    <w:p w:rsidR="003C2882" w:rsidRDefault="00F73C85" w:rsidP="003C2882">
      <w:pPr>
        <w:pStyle w:val="ListBullet"/>
        <w:numPr>
          <w:ilvl w:val="0"/>
          <w:numId w:val="0"/>
        </w:numPr>
        <w:ind w:left="2160" w:hanging="360"/>
      </w:pPr>
      <w:r>
        <w:t xml:space="preserve">The user will then quote a price to the sell the book at. </w:t>
      </w:r>
    </w:p>
    <w:p w:rsidR="003C2882" w:rsidRPr="00F73C85" w:rsidRDefault="003C2882" w:rsidP="003C2882">
      <w:pPr>
        <w:pStyle w:val="ListBullet"/>
        <w:numPr>
          <w:ilvl w:val="0"/>
          <w:numId w:val="0"/>
        </w:numPr>
        <w:ind w:left="2160" w:hanging="360"/>
      </w:pPr>
      <w:r>
        <w:t>On completing this process, the book would be linked to the user’s account and uploaded to the server.</w:t>
      </w:r>
      <w:r w:rsidR="009B7F32">
        <w:t xml:space="preserve"> The uploaded books would appear in the “My Books” tab to the user, and would appear in the global market</w:t>
      </w:r>
      <w:r w:rsidR="004F0839">
        <w:t xml:space="preserve"> to others</w:t>
      </w:r>
      <w:r w:rsidR="009B7F32">
        <w:t>.</w:t>
      </w:r>
    </w:p>
    <w:p w:rsidR="001B540A" w:rsidRDefault="009B7F32">
      <w:pPr>
        <w:pStyle w:val="Heading1"/>
      </w:pPr>
      <w:r>
        <w:t>Operation</w:t>
      </w:r>
    </w:p>
    <w:p w:rsidR="00D2451E" w:rsidRPr="00D2451E" w:rsidRDefault="009B7F32" w:rsidP="00D2451E">
      <w:pPr>
        <w:pStyle w:val="BodyText"/>
        <w:rPr>
          <w:rStyle w:val="Lead-inEmphasis"/>
        </w:rPr>
      </w:pPr>
      <w:r>
        <w:rPr>
          <w:rStyle w:val="Lead-inEmphasis"/>
        </w:rPr>
        <w:t xml:space="preserve">When </w:t>
      </w:r>
      <w:r w:rsidR="008C077B">
        <w:rPr>
          <w:rStyle w:val="Lead-inEmphasis"/>
        </w:rPr>
        <w:t>a user wishes to purchase a book</w:t>
      </w:r>
    </w:p>
    <w:p w:rsidR="00D2451E" w:rsidRPr="004D478C" w:rsidRDefault="008C077B" w:rsidP="00D2451E">
      <w:pPr>
        <w:pStyle w:val="NumberedList"/>
      </w:pPr>
      <w:r>
        <w:t>He may browse the market and select a book he wants to purchase</w:t>
      </w:r>
      <w:r w:rsidR="00D2451E" w:rsidRPr="004D478C">
        <w:t>.</w:t>
      </w:r>
    </w:p>
    <w:p w:rsidR="00D2451E" w:rsidRPr="004D478C" w:rsidRDefault="008C077B" w:rsidP="00D2451E">
      <w:pPr>
        <w:pStyle w:val="NumberedList"/>
      </w:pPr>
      <w:r>
        <w:t xml:space="preserve">He may use the ‘search market’ option to look for the </w:t>
      </w:r>
      <w:r w:rsidR="00F3794D">
        <w:t>desired book</w:t>
      </w:r>
      <w:r w:rsidR="00D2451E" w:rsidRPr="004D478C">
        <w:t>.</w:t>
      </w:r>
    </w:p>
    <w:p w:rsidR="005B79B1" w:rsidRDefault="005B79B1" w:rsidP="00D2451E">
      <w:pPr>
        <w:pStyle w:val="BodyText"/>
      </w:pPr>
      <w:r>
        <w:t xml:space="preserve">Once the book has been selected, the contact information of the seller </w:t>
      </w:r>
      <w:r w:rsidR="00C467EE">
        <w:t xml:space="preserve">of that book </w:t>
      </w:r>
      <w:r>
        <w:t>would be provided to the user. It is an open choice whether to provide this information through email or make it openly available on the market.</w:t>
      </w:r>
    </w:p>
    <w:p w:rsidR="00D2451E" w:rsidRPr="00E75ABB" w:rsidRDefault="00A93E58" w:rsidP="00697ACE">
      <w:pPr>
        <w:pStyle w:val="BlockQuotation"/>
      </w:pPr>
      <w:r>
        <w:t>All sugg</w:t>
      </w:r>
      <w:r w:rsidR="009D2197">
        <w:t>estions are welcome.</w:t>
      </w:r>
      <w:bookmarkStart w:id="0" w:name="_GoBack"/>
      <w:bookmarkEnd w:id="0"/>
    </w:p>
    <w:sectPr w:rsidR="00D2451E" w:rsidRPr="00E75ABB">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A37" w:rsidRDefault="004E7A37">
      <w:r>
        <w:separator/>
      </w:r>
    </w:p>
  </w:endnote>
  <w:endnote w:type="continuationSeparator" w:id="0">
    <w:p w:rsidR="004E7A37" w:rsidRDefault="004E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2197">
      <w:rPr>
        <w:rStyle w:val="PageNumber"/>
        <w:noProof/>
      </w:rPr>
      <w:t>2</w:t>
    </w:r>
    <w:r>
      <w:rPr>
        <w:rStyle w:val="PageNumber"/>
      </w:rPr>
      <w:fldChar w:fldCharType="end"/>
    </w:r>
  </w:p>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2197">
      <w:rPr>
        <w:rStyle w:val="PageNumber"/>
        <w:noProof/>
      </w:rPr>
      <w:t>3</w:t>
    </w:r>
    <w:r>
      <w:rPr>
        <w:rStyle w:val="PageNumber"/>
      </w:rPr>
      <w:fldChar w:fldCharType="end"/>
    </w:r>
  </w:p>
  <w:p w:rsidR="001B540A" w:rsidRDefault="001B540A">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A37" w:rsidRDefault="004E7A37">
      <w:r>
        <w:separator/>
      </w:r>
    </w:p>
  </w:footnote>
  <w:footnote w:type="continuationSeparator" w:id="0">
    <w:p w:rsidR="004E7A37" w:rsidRDefault="004E7A37">
      <w:r>
        <w:separator/>
      </w:r>
    </w:p>
  </w:footnote>
  <w:footnote w:type="continuationNotice" w:id="1">
    <w:p w:rsidR="004E7A37" w:rsidRDefault="004E7A37">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903C3A">
    <w:r>
      <w:rPr>
        <w:noProof/>
        <w:lang w:val="en-IN" w:eastAsia="en-IN"/>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IN" w:eastAsia="en-IN"/>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FEBB1E"/>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15F04765"/>
    <w:multiLevelType w:val="hybridMultilevel"/>
    <w:tmpl w:val="8258D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467D91"/>
    <w:multiLevelType w:val="hybridMultilevel"/>
    <w:tmpl w:val="0238A01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2F964BED"/>
    <w:multiLevelType w:val="hybridMultilevel"/>
    <w:tmpl w:val="1E7CC81C"/>
    <w:lvl w:ilvl="0" w:tplc="7E1459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EC629B3"/>
    <w:multiLevelType w:val="singleLevel"/>
    <w:tmpl w:val="C8727A20"/>
    <w:lvl w:ilvl="0">
      <w:start w:val="1"/>
      <w:numFmt w:val="decimal"/>
      <w:lvlText w:val="%1)"/>
      <w:legacy w:legacy="1" w:legacySpace="0" w:legacyIndent="360"/>
      <w:lvlJc w:val="left"/>
      <w:pPr>
        <w:ind w:left="720" w:hanging="360"/>
      </w:pPr>
    </w:lvl>
  </w:abstractNum>
  <w:abstractNum w:abstractNumId="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4"/>
  </w:num>
  <w:num w:numId="6">
    <w:abstractNumId w:val="4"/>
    <w:lvlOverride w:ilvl="0">
      <w:startOverride w:val="1"/>
    </w:lvlOverride>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C3A"/>
    <w:rsid w:val="001B540A"/>
    <w:rsid w:val="002E1DA3"/>
    <w:rsid w:val="003C2882"/>
    <w:rsid w:val="004D6BEC"/>
    <w:rsid w:val="004E7A37"/>
    <w:rsid w:val="004F0839"/>
    <w:rsid w:val="005B79B1"/>
    <w:rsid w:val="00697ACE"/>
    <w:rsid w:val="00702FF1"/>
    <w:rsid w:val="00827613"/>
    <w:rsid w:val="008C077B"/>
    <w:rsid w:val="00903C3A"/>
    <w:rsid w:val="009213D9"/>
    <w:rsid w:val="009B7F32"/>
    <w:rsid w:val="009D2197"/>
    <w:rsid w:val="00A93E58"/>
    <w:rsid w:val="00AD13DC"/>
    <w:rsid w:val="00B5266C"/>
    <w:rsid w:val="00B72078"/>
    <w:rsid w:val="00C467EE"/>
    <w:rsid w:val="00C53E25"/>
    <w:rsid w:val="00D2451E"/>
    <w:rsid w:val="00E21A7D"/>
    <w:rsid w:val="00E22F92"/>
    <w:rsid w:val="00F36644"/>
    <w:rsid w:val="00F3794D"/>
    <w:rsid w:val="00F65F7B"/>
    <w:rsid w:val="00F7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F73C85"/>
    <w:rPr>
      <w:rFonts w:ascii="Tahoma" w:hAnsi="Tahoma" w:cs="Tahoma"/>
      <w:sz w:val="16"/>
      <w:szCs w:val="16"/>
    </w:rPr>
  </w:style>
  <w:style w:type="character" w:customStyle="1" w:styleId="BalloonTextChar">
    <w:name w:val="Balloon Text Char"/>
    <w:basedOn w:val="DefaultParagraphFont"/>
    <w:link w:val="BalloonText"/>
    <w:rsid w:val="00F73C85"/>
    <w:rPr>
      <w:rFonts w:ascii="Tahoma" w:hAnsi="Tahoma" w:cs="Tahoma"/>
      <w:sz w:val="16"/>
      <w:szCs w:val="16"/>
      <w:lang w:val="en-US" w:eastAsia="en-US"/>
    </w:rPr>
  </w:style>
  <w:style w:type="character" w:customStyle="1" w:styleId="apple-converted-space">
    <w:name w:val="apple-converted-space"/>
    <w:basedOn w:val="DefaultParagraphFont"/>
    <w:rsid w:val="00F73C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F73C85"/>
    <w:rPr>
      <w:rFonts w:ascii="Tahoma" w:hAnsi="Tahoma" w:cs="Tahoma"/>
      <w:sz w:val="16"/>
      <w:szCs w:val="16"/>
    </w:rPr>
  </w:style>
  <w:style w:type="character" w:customStyle="1" w:styleId="BalloonTextChar">
    <w:name w:val="Balloon Text Char"/>
    <w:basedOn w:val="DefaultParagraphFont"/>
    <w:link w:val="BalloonText"/>
    <w:rsid w:val="00F73C85"/>
    <w:rPr>
      <w:rFonts w:ascii="Tahoma" w:hAnsi="Tahoma" w:cs="Tahoma"/>
      <w:sz w:val="16"/>
      <w:szCs w:val="16"/>
      <w:lang w:val="en-US" w:eastAsia="en-US"/>
    </w:rPr>
  </w:style>
  <w:style w:type="character" w:customStyle="1" w:styleId="apple-converted-space">
    <w:name w:val="apple-converted-space"/>
    <w:basedOn w:val="DefaultParagraphFont"/>
    <w:rsid w:val="00F73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ral\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49</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Aviral</dc:creator>
  <cp:lastModifiedBy>Aviral</cp:lastModifiedBy>
  <cp:revision>13</cp:revision>
  <cp:lastPrinted>1900-12-31T18:30:00Z</cp:lastPrinted>
  <dcterms:created xsi:type="dcterms:W3CDTF">2014-06-18T09:21:00Z</dcterms:created>
  <dcterms:modified xsi:type="dcterms:W3CDTF">2014-06-19T04:32:00Z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