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E4669" w14:textId="1BACEF6E" w:rsidR="00EA4D20" w:rsidRPr="00092BB7" w:rsidRDefault="00EA4D20" w:rsidP="00092BB7">
      <w:pPr>
        <w:jc w:val="center"/>
        <w:rPr>
          <w:rFonts w:ascii="Calibri" w:hAnsi="Calibri" w:cs="Calibri"/>
          <w:b/>
          <w:bCs/>
          <w:color w:val="002060"/>
          <w:sz w:val="28"/>
          <w:szCs w:val="24"/>
        </w:rPr>
      </w:pPr>
      <w:r w:rsidRPr="00092BB7">
        <w:rPr>
          <w:rFonts w:ascii="Calibri" w:hAnsi="Calibri" w:cs="Calibri"/>
          <w:b/>
          <w:bCs/>
          <w:color w:val="002060"/>
          <w:sz w:val="28"/>
          <w:szCs w:val="24"/>
        </w:rPr>
        <w:t>CORRECTIVE ACTION REPORT</w:t>
      </w:r>
    </w:p>
    <w:tbl>
      <w:tblPr>
        <w:tblStyle w:val="TableGrid"/>
        <w:tblW w:w="9499" w:type="dxa"/>
        <w:jc w:val="center"/>
        <w:tblLook w:val="04A0" w:firstRow="1" w:lastRow="0" w:firstColumn="1" w:lastColumn="0" w:noHBand="0" w:noVBand="1"/>
      </w:tblPr>
      <w:tblGrid>
        <w:gridCol w:w="9499"/>
      </w:tblGrid>
      <w:tr w:rsidR="00EA4D20" w:rsidRPr="00754917" w14:paraId="5BD641C8" w14:textId="77777777" w:rsidTr="004B64DE">
        <w:trPr>
          <w:trHeight w:val="1340"/>
          <w:jc w:val="center"/>
        </w:trPr>
        <w:tc>
          <w:tcPr>
            <w:tcW w:w="9499" w:type="dxa"/>
          </w:tcPr>
          <w:p w14:paraId="438FDA07" w14:textId="77777777" w:rsidR="00A25D76" w:rsidRPr="00754917" w:rsidRDefault="00EA4D20" w:rsidP="00EA4D20">
            <w:pPr>
              <w:rPr>
                <w:rFonts w:ascii="Calibri" w:hAnsi="Calibri" w:cs="Calibri"/>
                <w:b/>
                <w:bCs/>
              </w:rPr>
            </w:pPr>
            <w:r w:rsidRPr="00754917">
              <w:rPr>
                <w:rFonts w:ascii="Calibri" w:hAnsi="Calibri" w:cs="Calibri"/>
                <w:b/>
                <w:bCs/>
              </w:rPr>
              <w:t xml:space="preserve">Description of Non </w:t>
            </w:r>
            <w:proofErr w:type="spellStart"/>
            <w:r w:rsidRPr="00754917">
              <w:rPr>
                <w:rFonts w:ascii="Calibri" w:hAnsi="Calibri" w:cs="Calibri"/>
                <w:b/>
                <w:bCs/>
              </w:rPr>
              <w:t>Confirmity</w:t>
            </w:r>
            <w:proofErr w:type="spellEnd"/>
            <w:r w:rsidRPr="00754917">
              <w:rPr>
                <w:rFonts w:ascii="Calibri" w:hAnsi="Calibri" w:cs="Calibri"/>
                <w:b/>
                <w:bCs/>
              </w:rPr>
              <w:t>(NC):</w:t>
            </w:r>
            <w:r w:rsidR="004B64DE" w:rsidRPr="00754917">
              <w:rPr>
                <w:rFonts w:ascii="Calibri" w:hAnsi="Calibri" w:cs="Calibri"/>
                <w:b/>
                <w:bCs/>
              </w:rPr>
              <w:t xml:space="preserve"> </w:t>
            </w:r>
          </w:p>
          <w:p w14:paraId="00AC0BA4" w14:textId="77777777" w:rsidR="00EA4D20" w:rsidRPr="00754917" w:rsidRDefault="00EA4D20" w:rsidP="00EA4D20">
            <w:pPr>
              <w:rPr>
                <w:rFonts w:ascii="Calibri" w:hAnsi="Calibri" w:cs="Calibri"/>
                <w:b/>
                <w:bCs/>
              </w:rPr>
            </w:pPr>
          </w:p>
          <w:p w14:paraId="3D85D938" w14:textId="126AA5D4" w:rsidR="00C50EBD" w:rsidRPr="00754917" w:rsidRDefault="00092BB7" w:rsidP="00EA4D20">
            <w:pPr>
              <w:rPr>
                <w:rFonts w:ascii="Calibri" w:hAnsi="Calibri" w:cs="Calibri"/>
                <w:b/>
                <w:bCs/>
              </w:rPr>
            </w:pPr>
            <w:r>
              <w:t xml:space="preserve">During in-process inspection, a batch of machined components was found with </w:t>
            </w:r>
            <w:r>
              <w:rPr>
                <w:rStyle w:val="Strong"/>
              </w:rPr>
              <w:t>dimensional deviation beyond tolerance limits</w:t>
            </w:r>
            <w:r>
              <w:t xml:space="preserve">, specifically in </w:t>
            </w:r>
            <w:r>
              <w:rPr>
                <w:rStyle w:val="Strong"/>
              </w:rPr>
              <w:t>outer diameter (OD)</w:t>
            </w:r>
            <w:r>
              <w:t>. The deviation resulted in poor fitment during assembly. Approximately 4% parts from the lot were identified as non-conforming, requiring segregation and rework. This affected the production schedule and delayed onward dispatch.</w:t>
            </w:r>
          </w:p>
          <w:p w14:paraId="52EB1CC6" w14:textId="77777777" w:rsidR="00C50EBD" w:rsidRPr="00754917" w:rsidRDefault="00C50EBD" w:rsidP="00EA4D20">
            <w:pPr>
              <w:rPr>
                <w:rFonts w:ascii="Calibri" w:hAnsi="Calibri" w:cs="Calibri"/>
                <w:b/>
                <w:bCs/>
              </w:rPr>
            </w:pPr>
          </w:p>
          <w:p w14:paraId="36724184" w14:textId="6D0F9690" w:rsidR="00A02868" w:rsidRPr="00754917" w:rsidRDefault="00EA4D20" w:rsidP="00EA4D20">
            <w:pPr>
              <w:rPr>
                <w:rFonts w:ascii="Calibri" w:hAnsi="Calibri" w:cs="Calibri"/>
                <w:b/>
                <w:bCs/>
              </w:rPr>
            </w:pPr>
            <w:r w:rsidRPr="00754917">
              <w:rPr>
                <w:rFonts w:ascii="Calibri" w:hAnsi="Calibri" w:cs="Calibri"/>
                <w:b/>
                <w:bCs/>
              </w:rPr>
              <w:t xml:space="preserve">Identified by: </w:t>
            </w:r>
            <w:r w:rsidR="004D5B3D">
              <w:rPr>
                <w:rFonts w:ascii="Calibri" w:hAnsi="Calibri" w:cs="Calibri"/>
                <w:b/>
                <w:bCs/>
              </w:rPr>
              <w:t>Muskan</w:t>
            </w:r>
            <w:r w:rsidRPr="00754917">
              <w:rPr>
                <w:rFonts w:ascii="Calibri" w:hAnsi="Calibri" w:cs="Calibri"/>
                <w:b/>
                <w:bCs/>
              </w:rPr>
              <w:t xml:space="preserve">                                                             Accepted By:</w:t>
            </w:r>
            <w:r w:rsidR="00C048A4">
              <w:rPr>
                <w:rFonts w:ascii="Calibri" w:hAnsi="Calibri" w:cs="Calibri"/>
                <w:b/>
                <w:bCs/>
              </w:rPr>
              <w:t xml:space="preserve"> </w:t>
            </w:r>
            <w:r w:rsidR="004D5B3D">
              <w:rPr>
                <w:rFonts w:ascii="Calibri" w:hAnsi="Calibri" w:cs="Calibri"/>
                <w:b/>
                <w:bCs/>
              </w:rPr>
              <w:t>Hemant</w:t>
            </w:r>
          </w:p>
          <w:p w14:paraId="20BBB332" w14:textId="1A9738FF" w:rsidR="00EA4D20" w:rsidRPr="00754917" w:rsidRDefault="00EA4D20" w:rsidP="00EA4D20">
            <w:pPr>
              <w:rPr>
                <w:rFonts w:ascii="Calibri" w:hAnsi="Calibri" w:cs="Calibri"/>
                <w:b/>
                <w:bCs/>
              </w:rPr>
            </w:pPr>
            <w:r w:rsidRPr="00754917">
              <w:rPr>
                <w:rFonts w:ascii="Calibri" w:hAnsi="Calibri" w:cs="Calibri"/>
                <w:b/>
                <w:bCs/>
              </w:rPr>
              <w:t xml:space="preserve">         </w:t>
            </w:r>
          </w:p>
        </w:tc>
      </w:tr>
      <w:tr w:rsidR="00EA4D20" w:rsidRPr="00754917" w14:paraId="3A292B9B" w14:textId="77777777" w:rsidTr="004B64DE">
        <w:trPr>
          <w:trHeight w:val="1366"/>
          <w:jc w:val="center"/>
        </w:trPr>
        <w:tc>
          <w:tcPr>
            <w:tcW w:w="9499" w:type="dxa"/>
          </w:tcPr>
          <w:p w14:paraId="5A03FD1E" w14:textId="77777777" w:rsidR="004D5B3D" w:rsidRDefault="00EA4D20" w:rsidP="004D5B3D">
            <w:pPr>
              <w:rPr>
                <w:rFonts w:ascii="Calibri" w:hAnsi="Calibri" w:cs="Calibri"/>
                <w:b/>
                <w:bCs/>
              </w:rPr>
            </w:pPr>
            <w:r w:rsidRPr="00754917">
              <w:rPr>
                <w:rFonts w:ascii="Calibri" w:hAnsi="Calibri" w:cs="Calibri"/>
                <w:b/>
                <w:bCs/>
              </w:rPr>
              <w:t xml:space="preserve">Root Cause Analysis: </w:t>
            </w:r>
          </w:p>
          <w:p w14:paraId="6F26AF8A" w14:textId="7104A392" w:rsidR="00A02868" w:rsidRPr="00092BB7" w:rsidRDefault="00092BB7" w:rsidP="004D5B3D">
            <w:pPr>
              <w:rPr>
                <w:rFonts w:ascii="Times New Roman" w:eastAsia="Times New Roman" w:hAnsi="Times New Roman" w:cs="Times New Roman"/>
                <w:kern w:val="0"/>
                <w:sz w:val="24"/>
                <w:szCs w:val="24"/>
                <w:lang w:bidi="ar-SA"/>
              </w:rPr>
            </w:pPr>
            <w:r w:rsidRPr="00092BB7">
              <w:rPr>
                <w:rFonts w:ascii="Times New Roman" w:eastAsia="Times New Roman" w:hAnsi="Times New Roman" w:cs="Times New Roman"/>
                <w:kern w:val="0"/>
                <w:sz w:val="24"/>
                <w:szCs w:val="24"/>
                <w:lang w:bidi="ar-SA"/>
              </w:rPr>
              <w:t xml:space="preserve">The root cause was traced to </w:t>
            </w:r>
            <w:r w:rsidRPr="00092BB7">
              <w:rPr>
                <w:rFonts w:ascii="Times New Roman" w:eastAsia="Times New Roman" w:hAnsi="Times New Roman" w:cs="Times New Roman"/>
                <w:b/>
                <w:bCs/>
                <w:kern w:val="0"/>
                <w:sz w:val="24"/>
                <w:szCs w:val="24"/>
                <w:lang w:bidi="ar-SA"/>
              </w:rPr>
              <w:t>improper tool offset settings</w:t>
            </w:r>
            <w:r w:rsidRPr="00092BB7">
              <w:rPr>
                <w:rFonts w:ascii="Times New Roman" w:eastAsia="Times New Roman" w:hAnsi="Times New Roman" w:cs="Times New Roman"/>
                <w:kern w:val="0"/>
                <w:sz w:val="24"/>
                <w:szCs w:val="24"/>
                <w:lang w:bidi="ar-SA"/>
              </w:rPr>
              <w:t xml:space="preserve"> on the CNC machine due to the operator not updating the offset after tool wear. Secondary contributing factors included </w:t>
            </w:r>
            <w:r w:rsidRPr="00092BB7">
              <w:rPr>
                <w:rFonts w:ascii="Times New Roman" w:eastAsia="Times New Roman" w:hAnsi="Times New Roman" w:cs="Times New Roman"/>
                <w:b/>
                <w:bCs/>
                <w:kern w:val="0"/>
                <w:sz w:val="24"/>
                <w:szCs w:val="24"/>
                <w:lang w:bidi="ar-SA"/>
              </w:rPr>
              <w:t>insufficient frequency of tool wear monitoring</w:t>
            </w:r>
            <w:r w:rsidRPr="00092BB7">
              <w:rPr>
                <w:rFonts w:ascii="Times New Roman" w:eastAsia="Times New Roman" w:hAnsi="Times New Roman" w:cs="Times New Roman"/>
                <w:kern w:val="0"/>
                <w:sz w:val="24"/>
                <w:szCs w:val="24"/>
                <w:lang w:bidi="ar-SA"/>
              </w:rPr>
              <w:t xml:space="preserve"> and lack of a clear checklist for offset verification during shift change. The absence of a formal cross-check mechanism allowed the deviation to go unnoticed for multiple cycles.</w:t>
            </w:r>
          </w:p>
        </w:tc>
      </w:tr>
      <w:tr w:rsidR="00EA4D20" w:rsidRPr="00754917" w14:paraId="1C24972E" w14:textId="77777777" w:rsidTr="004B64DE">
        <w:trPr>
          <w:trHeight w:val="753"/>
          <w:jc w:val="center"/>
        </w:trPr>
        <w:tc>
          <w:tcPr>
            <w:tcW w:w="9499" w:type="dxa"/>
          </w:tcPr>
          <w:p w14:paraId="2C6D36F4" w14:textId="77777777" w:rsidR="00092BB7" w:rsidRDefault="00E3135C" w:rsidP="00092BB7">
            <w:pPr>
              <w:rPr>
                <w:rFonts w:ascii="Calibri" w:hAnsi="Calibri" w:cs="Calibri"/>
                <w:b/>
                <w:bCs/>
              </w:rPr>
            </w:pPr>
            <w:r w:rsidRPr="00754917">
              <w:rPr>
                <w:rFonts w:ascii="Calibri" w:hAnsi="Calibri" w:cs="Calibri"/>
                <w:b/>
                <w:bCs/>
              </w:rPr>
              <w:t>Corrective Action</w:t>
            </w:r>
            <w:r w:rsidR="00A94BCF" w:rsidRPr="00754917">
              <w:rPr>
                <w:rFonts w:ascii="Calibri" w:hAnsi="Calibri" w:cs="Calibri"/>
                <w:b/>
                <w:bCs/>
              </w:rPr>
              <w:t>:</w:t>
            </w:r>
          </w:p>
          <w:p w14:paraId="76DE42F9" w14:textId="59C31799" w:rsidR="00A25D76" w:rsidRPr="00092BB7" w:rsidRDefault="00092BB7" w:rsidP="00092BB7">
            <w:pPr>
              <w:rPr>
                <w:rFonts w:ascii="Calibri" w:hAnsi="Calibri" w:cs="Calibri"/>
                <w:b/>
                <w:bCs/>
              </w:rPr>
            </w:pPr>
            <w:r w:rsidRPr="00092BB7">
              <w:rPr>
                <w:rFonts w:ascii="Times New Roman" w:eastAsia="Times New Roman" w:hAnsi="Times New Roman" w:cs="Times New Roman"/>
                <w:kern w:val="0"/>
                <w:sz w:val="24"/>
                <w:szCs w:val="24"/>
                <w:lang w:bidi="ar-SA"/>
              </w:rPr>
              <w:t xml:space="preserve">The CNC operator was instructed to immediately update tool offsets based on actual gauge measurements. The complete batch was </w:t>
            </w:r>
            <w:r w:rsidRPr="00092BB7">
              <w:rPr>
                <w:rFonts w:ascii="Times New Roman" w:eastAsia="Times New Roman" w:hAnsi="Times New Roman" w:cs="Times New Roman"/>
                <w:b/>
                <w:bCs/>
                <w:kern w:val="0"/>
                <w:sz w:val="24"/>
                <w:szCs w:val="24"/>
                <w:lang w:bidi="ar-SA"/>
              </w:rPr>
              <w:t>100% rechecked</w:t>
            </w:r>
            <w:r w:rsidRPr="00092BB7">
              <w:rPr>
                <w:rFonts w:ascii="Times New Roman" w:eastAsia="Times New Roman" w:hAnsi="Times New Roman" w:cs="Times New Roman"/>
                <w:kern w:val="0"/>
                <w:sz w:val="24"/>
                <w:szCs w:val="24"/>
                <w:lang w:bidi="ar-SA"/>
              </w:rPr>
              <w:t>, and all non-conforming parts were segregated for rework. A supervisor performed cross-verification of offsets before restarting production. Tool inserts showing excessive wear were replaced, and machining parameters were stabilized before releasing the machine for production again.</w:t>
            </w:r>
            <w:r w:rsidR="00A94BCF" w:rsidRPr="00754917">
              <w:rPr>
                <w:rFonts w:ascii="Calibri" w:hAnsi="Calibri" w:cs="Calibri"/>
                <w:b/>
                <w:bCs/>
              </w:rPr>
              <w:t xml:space="preserve"> </w:t>
            </w:r>
          </w:p>
          <w:p w14:paraId="55F7E223" w14:textId="777A9D27" w:rsidR="00EA4D20" w:rsidRPr="00754917" w:rsidRDefault="00E3135C" w:rsidP="00E3135C">
            <w:pPr>
              <w:rPr>
                <w:rFonts w:ascii="Calibri" w:hAnsi="Calibri" w:cs="Calibri"/>
                <w:b/>
                <w:bCs/>
              </w:rPr>
            </w:pPr>
            <w:r w:rsidRPr="00754917">
              <w:rPr>
                <w:rFonts w:ascii="Calibri" w:hAnsi="Calibri" w:cs="Calibri"/>
                <w:b/>
                <w:bCs/>
              </w:rPr>
              <w:t xml:space="preserve">  Target Completion Date</w:t>
            </w:r>
            <w:r w:rsidR="004B64DE" w:rsidRPr="00754917">
              <w:rPr>
                <w:rFonts w:ascii="Calibri" w:hAnsi="Calibri" w:cs="Calibri"/>
                <w:b/>
                <w:bCs/>
              </w:rPr>
              <w:t>:</w:t>
            </w:r>
            <w:r w:rsidR="00084754" w:rsidRPr="00754917">
              <w:rPr>
                <w:rFonts w:ascii="Calibri" w:hAnsi="Calibri" w:cs="Calibri"/>
                <w:b/>
                <w:bCs/>
              </w:rPr>
              <w:t xml:space="preserve"> </w:t>
            </w:r>
            <w:r w:rsidR="00C048A4">
              <w:rPr>
                <w:rFonts w:ascii="Calibri" w:hAnsi="Calibri" w:cs="Calibri"/>
                <w:b/>
                <w:bCs/>
              </w:rPr>
              <w:t>18/</w:t>
            </w:r>
            <w:r w:rsidR="004D5B3D">
              <w:rPr>
                <w:rFonts w:ascii="Calibri" w:hAnsi="Calibri" w:cs="Calibri"/>
                <w:b/>
                <w:bCs/>
              </w:rPr>
              <w:t>04</w:t>
            </w:r>
            <w:r w:rsidR="00092BB7">
              <w:rPr>
                <w:rFonts w:ascii="Calibri" w:hAnsi="Calibri" w:cs="Calibri"/>
                <w:b/>
                <w:bCs/>
              </w:rPr>
              <w:t>/202</w:t>
            </w:r>
            <w:r w:rsidR="004D5B3D">
              <w:rPr>
                <w:rFonts w:ascii="Calibri" w:hAnsi="Calibri" w:cs="Calibri"/>
                <w:b/>
                <w:bCs/>
              </w:rPr>
              <w:t>6</w:t>
            </w:r>
          </w:p>
          <w:p w14:paraId="47BC415E" w14:textId="77777777" w:rsidR="00A02868" w:rsidRPr="00754917" w:rsidRDefault="00A02868" w:rsidP="00E3135C">
            <w:pPr>
              <w:rPr>
                <w:rFonts w:ascii="Calibri" w:hAnsi="Calibri" w:cs="Calibri"/>
                <w:b/>
                <w:bCs/>
              </w:rPr>
            </w:pPr>
          </w:p>
        </w:tc>
      </w:tr>
      <w:tr w:rsidR="00A74A9F" w:rsidRPr="00754917" w14:paraId="5C6971F5" w14:textId="77777777" w:rsidTr="004D5B3D">
        <w:trPr>
          <w:trHeight w:val="2050"/>
          <w:jc w:val="center"/>
        </w:trPr>
        <w:tc>
          <w:tcPr>
            <w:tcW w:w="9499" w:type="dxa"/>
          </w:tcPr>
          <w:p w14:paraId="21C949A7" w14:textId="1D6C0027" w:rsidR="00A74A9F" w:rsidRPr="00754917" w:rsidRDefault="00A74A9F" w:rsidP="00E3135C">
            <w:pPr>
              <w:rPr>
                <w:rFonts w:ascii="Calibri" w:hAnsi="Calibri" w:cs="Calibri"/>
                <w:b/>
                <w:bCs/>
              </w:rPr>
            </w:pPr>
            <w:r w:rsidRPr="00754917">
              <w:rPr>
                <w:rFonts w:ascii="Calibri" w:hAnsi="Calibri" w:cs="Calibri"/>
                <w:b/>
                <w:bCs/>
              </w:rPr>
              <w:t>Preventive Action:</w:t>
            </w:r>
            <w:r w:rsidR="004B64DE" w:rsidRPr="00754917">
              <w:rPr>
                <w:rFonts w:ascii="Calibri" w:hAnsi="Calibri" w:cs="Calibri"/>
                <w:b/>
                <w:bCs/>
              </w:rPr>
              <w:t xml:space="preserve"> </w:t>
            </w:r>
          </w:p>
          <w:p w14:paraId="4A05D281" w14:textId="6D138C90" w:rsidR="00F616C3" w:rsidRPr="00754917" w:rsidRDefault="00092BB7" w:rsidP="00092BB7">
            <w:pPr>
              <w:spacing w:before="100" w:beforeAutospacing="1" w:after="100" w:afterAutospacing="1"/>
              <w:rPr>
                <w:rFonts w:ascii="Calibri" w:hAnsi="Calibri" w:cs="Calibri"/>
                <w:b/>
                <w:bCs/>
              </w:rPr>
            </w:pPr>
            <w:r w:rsidRPr="00092BB7">
              <w:rPr>
                <w:rFonts w:ascii="Times New Roman" w:eastAsia="Times New Roman" w:hAnsi="Times New Roman" w:cs="Times New Roman"/>
                <w:kern w:val="0"/>
                <w:sz w:val="24"/>
                <w:szCs w:val="24"/>
                <w:lang w:bidi="ar-SA"/>
              </w:rPr>
              <w:t xml:space="preserve">A </w:t>
            </w:r>
            <w:r w:rsidRPr="00092BB7">
              <w:rPr>
                <w:rFonts w:ascii="Times New Roman" w:eastAsia="Times New Roman" w:hAnsi="Times New Roman" w:cs="Times New Roman"/>
                <w:b/>
                <w:bCs/>
                <w:kern w:val="0"/>
                <w:sz w:val="24"/>
                <w:szCs w:val="24"/>
                <w:lang w:bidi="ar-SA"/>
              </w:rPr>
              <w:t>mandatory tool offset verification checklist</w:t>
            </w:r>
            <w:r w:rsidRPr="00092BB7">
              <w:rPr>
                <w:rFonts w:ascii="Times New Roman" w:eastAsia="Times New Roman" w:hAnsi="Times New Roman" w:cs="Times New Roman"/>
                <w:kern w:val="0"/>
                <w:sz w:val="24"/>
                <w:szCs w:val="24"/>
                <w:lang w:bidi="ar-SA"/>
              </w:rPr>
              <w:t xml:space="preserve"> has been introduced for all CNC machines at the start of each shift. The frequency of tool wear inspection has been increased from </w:t>
            </w:r>
            <w:r w:rsidRPr="00092BB7">
              <w:rPr>
                <w:rFonts w:ascii="Times New Roman" w:eastAsia="Times New Roman" w:hAnsi="Times New Roman" w:cs="Times New Roman"/>
                <w:b/>
                <w:bCs/>
                <w:kern w:val="0"/>
                <w:sz w:val="24"/>
                <w:szCs w:val="24"/>
                <w:lang w:bidi="ar-SA"/>
              </w:rPr>
              <w:t>once per shift to twice per shift</w:t>
            </w:r>
            <w:r w:rsidRPr="00092BB7">
              <w:rPr>
                <w:rFonts w:ascii="Times New Roman" w:eastAsia="Times New Roman" w:hAnsi="Times New Roman" w:cs="Times New Roman"/>
                <w:kern w:val="0"/>
                <w:sz w:val="24"/>
                <w:szCs w:val="24"/>
                <w:lang w:bidi="ar-SA"/>
              </w:rPr>
              <w:t>. Training has been provided to operators on offset control and dimensional accuracy requirements. A quality gate has been added after the CNC operation for random sampling to detect early abnormalities. Documentation control has been strengthened to ensure traceability of offset changes.</w:t>
            </w:r>
          </w:p>
        </w:tc>
      </w:tr>
      <w:tr w:rsidR="00E3135C" w:rsidRPr="00754917" w14:paraId="2A095E11" w14:textId="77777777" w:rsidTr="004B64DE">
        <w:trPr>
          <w:trHeight w:val="1552"/>
          <w:jc w:val="center"/>
        </w:trPr>
        <w:tc>
          <w:tcPr>
            <w:tcW w:w="9499" w:type="dxa"/>
          </w:tcPr>
          <w:p w14:paraId="22242CF2" w14:textId="77777777" w:rsidR="00092BB7" w:rsidRDefault="00E3135C" w:rsidP="00092BB7">
            <w:pPr>
              <w:rPr>
                <w:rFonts w:ascii="Calibri" w:hAnsi="Calibri" w:cs="Calibri"/>
                <w:b/>
                <w:bCs/>
              </w:rPr>
            </w:pPr>
            <w:r w:rsidRPr="00754917">
              <w:rPr>
                <w:rFonts w:ascii="Calibri" w:hAnsi="Calibri" w:cs="Calibri"/>
                <w:b/>
                <w:bCs/>
              </w:rPr>
              <w:t>Verification for Effective Implementation:</w:t>
            </w:r>
          </w:p>
          <w:p w14:paraId="259AA8B8" w14:textId="60D68E76" w:rsidR="00092BB7" w:rsidRPr="00092BB7" w:rsidRDefault="00092BB7" w:rsidP="00092BB7">
            <w:pPr>
              <w:rPr>
                <w:rFonts w:ascii="Calibri" w:hAnsi="Calibri" w:cs="Calibri"/>
                <w:b/>
                <w:bCs/>
              </w:rPr>
            </w:pPr>
            <w:r w:rsidRPr="00092BB7">
              <w:rPr>
                <w:rFonts w:ascii="Times New Roman" w:eastAsia="Times New Roman" w:hAnsi="Times New Roman" w:cs="Times New Roman"/>
                <w:kern w:val="0"/>
                <w:sz w:val="24"/>
                <w:szCs w:val="24"/>
                <w:lang w:bidi="ar-SA"/>
              </w:rPr>
              <w:t xml:space="preserve">Post-implementation audits confirmed that dimensional deviations have reduced to </w:t>
            </w:r>
            <w:r w:rsidRPr="00092BB7">
              <w:rPr>
                <w:rFonts w:ascii="Times New Roman" w:eastAsia="Times New Roman" w:hAnsi="Times New Roman" w:cs="Times New Roman"/>
                <w:b/>
                <w:bCs/>
                <w:kern w:val="0"/>
                <w:sz w:val="24"/>
                <w:szCs w:val="24"/>
                <w:lang w:bidi="ar-SA"/>
              </w:rPr>
              <w:t>less than 0.5%</w:t>
            </w:r>
            <w:r w:rsidRPr="00092BB7">
              <w:rPr>
                <w:rFonts w:ascii="Times New Roman" w:eastAsia="Times New Roman" w:hAnsi="Times New Roman" w:cs="Times New Roman"/>
                <w:kern w:val="0"/>
                <w:sz w:val="24"/>
                <w:szCs w:val="24"/>
                <w:lang w:bidi="ar-SA"/>
              </w:rPr>
              <w:t>, and no further NCs were observed in subsequent production batches. Quality Inspector verified checklist compliance for three consecutive days and confirmed adherence. Monitoring records indicate improved stability in machining accuracy, confirming successful closure of the CAPA.</w:t>
            </w:r>
          </w:p>
          <w:p w14:paraId="4E1104DE" w14:textId="77777777" w:rsidR="00E3135C" w:rsidRPr="00754917" w:rsidRDefault="00E3135C" w:rsidP="00E3135C">
            <w:pPr>
              <w:rPr>
                <w:rFonts w:ascii="Calibri" w:hAnsi="Calibri" w:cs="Calibri"/>
                <w:b/>
                <w:bCs/>
              </w:rPr>
            </w:pPr>
          </w:p>
          <w:p w14:paraId="7DF48E70" w14:textId="7CB05FA8" w:rsidR="00E3135C" w:rsidRPr="00754917" w:rsidRDefault="00E3135C" w:rsidP="00092BB7">
            <w:pPr>
              <w:rPr>
                <w:rFonts w:ascii="Calibri" w:hAnsi="Calibri" w:cs="Calibri"/>
                <w:b/>
                <w:bCs/>
              </w:rPr>
            </w:pPr>
            <w:r w:rsidRPr="00754917">
              <w:rPr>
                <w:rFonts w:ascii="Calibri" w:hAnsi="Calibri" w:cs="Calibri"/>
                <w:b/>
                <w:bCs/>
              </w:rPr>
              <w:t>Verified by:</w:t>
            </w:r>
            <w:r w:rsidR="00790A89" w:rsidRPr="00754917">
              <w:rPr>
                <w:rFonts w:ascii="Calibri" w:hAnsi="Calibri" w:cs="Calibri"/>
                <w:b/>
                <w:bCs/>
              </w:rPr>
              <w:t xml:space="preserve"> </w:t>
            </w:r>
            <w:r w:rsidRPr="00754917">
              <w:rPr>
                <w:rFonts w:ascii="Calibri" w:hAnsi="Calibri" w:cs="Calibri"/>
                <w:b/>
                <w:bCs/>
              </w:rPr>
              <w:t xml:space="preserve"> </w:t>
            </w:r>
            <w:r w:rsidR="004D5B3D">
              <w:rPr>
                <w:rFonts w:ascii="Calibri" w:hAnsi="Calibri" w:cs="Calibri"/>
                <w:b/>
                <w:bCs/>
              </w:rPr>
              <w:t>Hemant</w:t>
            </w:r>
            <w:r w:rsidRPr="00754917">
              <w:rPr>
                <w:rFonts w:ascii="Calibri" w:hAnsi="Calibri" w:cs="Calibri"/>
                <w:b/>
                <w:bCs/>
              </w:rPr>
              <w:t xml:space="preserve">                                                                               Date: </w:t>
            </w:r>
            <w:r w:rsidR="00C048A4">
              <w:rPr>
                <w:rFonts w:ascii="Calibri" w:hAnsi="Calibri" w:cs="Calibri"/>
                <w:b/>
                <w:bCs/>
              </w:rPr>
              <w:t>25/</w:t>
            </w:r>
            <w:r w:rsidR="004D5B3D">
              <w:rPr>
                <w:rFonts w:ascii="Calibri" w:hAnsi="Calibri" w:cs="Calibri"/>
                <w:b/>
                <w:bCs/>
              </w:rPr>
              <w:t>04/2026</w:t>
            </w:r>
          </w:p>
        </w:tc>
      </w:tr>
    </w:tbl>
    <w:p w14:paraId="3C22C3D3" w14:textId="617EF460" w:rsidR="003823AF" w:rsidRPr="00754917" w:rsidRDefault="003823AF" w:rsidP="00092BB7">
      <w:pPr>
        <w:tabs>
          <w:tab w:val="left" w:pos="1740"/>
        </w:tabs>
        <w:rPr>
          <w:rFonts w:ascii="Calibri" w:hAnsi="Calibri" w:cs="Calibri"/>
          <w:b/>
          <w:bCs/>
        </w:rPr>
      </w:pPr>
    </w:p>
    <w:sectPr w:rsidR="003823AF" w:rsidRPr="00754917" w:rsidSect="008C7725">
      <w:headerReference w:type="even" r:id="rId6"/>
      <w:headerReference w:type="default" r:id="rId7"/>
      <w:footerReference w:type="even" r:id="rId8"/>
      <w:footerReference w:type="default" r:id="rId9"/>
      <w:headerReference w:type="first" r:id="rId10"/>
      <w:footerReference w:type="first" r:id="rId11"/>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CF6C8" w14:textId="77777777" w:rsidR="005C2057" w:rsidRDefault="005C2057" w:rsidP="00A94BCF">
      <w:pPr>
        <w:spacing w:after="0" w:line="240" w:lineRule="auto"/>
      </w:pPr>
      <w:r>
        <w:separator/>
      </w:r>
    </w:p>
  </w:endnote>
  <w:endnote w:type="continuationSeparator" w:id="0">
    <w:p w14:paraId="63DBEB9A" w14:textId="77777777" w:rsidR="005C2057" w:rsidRDefault="005C2057" w:rsidP="00A94B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F0350" w14:textId="77777777" w:rsidR="00CC0B57" w:rsidRDefault="00CC0B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0F6FC" w14:textId="77777777" w:rsidR="002E4341" w:rsidRDefault="005E0C36">
    <w:pPr>
      <w:pStyle w:val="Footer"/>
    </w:pPr>
    <w:r>
      <w:rPr>
        <w:rFonts w:ascii="Calibri" w:hAnsi="Calibri" w:cs="Calibri"/>
        <w:b/>
        <w:bCs/>
      </w:rPr>
      <w:t xml:space="preserve">SIGNATURE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FA971" w14:textId="77777777" w:rsidR="00CC0B57" w:rsidRDefault="00CC0B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900BF" w14:textId="77777777" w:rsidR="005C2057" w:rsidRDefault="005C2057" w:rsidP="00A94BCF">
      <w:pPr>
        <w:spacing w:after="0" w:line="240" w:lineRule="auto"/>
      </w:pPr>
      <w:r>
        <w:separator/>
      </w:r>
    </w:p>
  </w:footnote>
  <w:footnote w:type="continuationSeparator" w:id="0">
    <w:p w14:paraId="6ED56F76" w14:textId="77777777" w:rsidR="005C2057" w:rsidRDefault="005C2057" w:rsidP="00A94B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C2E41" w14:textId="77777777" w:rsidR="00CC0B57" w:rsidRDefault="00CC0B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55DFE" w14:textId="6FDBEDFF" w:rsidR="00092BB7" w:rsidRDefault="00092BB7">
    <w:pPr>
      <w:pStyle w:val="Header"/>
    </w:pPr>
  </w:p>
  <w:tbl>
    <w:tblPr>
      <w:tblStyle w:val="TableGrid"/>
      <w:tblW w:w="10290" w:type="dxa"/>
      <w:jc w:val="center"/>
      <w:tblLayout w:type="fixed"/>
      <w:tblLook w:val="04A0" w:firstRow="1" w:lastRow="0" w:firstColumn="1" w:lastColumn="0" w:noHBand="0" w:noVBand="1"/>
    </w:tblPr>
    <w:tblGrid>
      <w:gridCol w:w="2133"/>
      <w:gridCol w:w="3680"/>
      <w:gridCol w:w="3002"/>
      <w:gridCol w:w="1475"/>
    </w:tblGrid>
    <w:tr w:rsidR="004D5B3D" w:rsidRPr="00885550" w14:paraId="514FD978" w14:textId="77777777" w:rsidTr="00C048A4">
      <w:trPr>
        <w:trHeight w:val="1250"/>
        <w:jc w:val="center"/>
      </w:trPr>
      <w:tc>
        <w:tcPr>
          <w:tcW w:w="213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CB3BB5B" w14:textId="7BEF76D7" w:rsidR="004D5B3D" w:rsidRDefault="00CC0B57" w:rsidP="004D5B3D">
          <w:pPr>
            <w:pStyle w:val="Header"/>
            <w:jc w:val="center"/>
            <w:rPr>
              <w:b/>
              <w:bCs/>
            </w:rPr>
          </w:pPr>
          <w:r>
            <w:rPr>
              <w:b/>
              <w:bCs/>
            </w:rPr>
            <w:t>{{logo}}</w:t>
          </w:r>
        </w:p>
      </w:tc>
      <w:tc>
        <w:tcPr>
          <w:tcW w:w="8157"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00D179E" w14:textId="2E9D3A53" w:rsidR="004D5B3D" w:rsidRPr="00885550" w:rsidRDefault="00CC0B57" w:rsidP="004D5B3D">
          <w:pPr>
            <w:jc w:val="center"/>
            <w:rPr>
              <w:b/>
              <w:sz w:val="36"/>
            </w:rPr>
          </w:pPr>
          <w:r>
            <w:rPr>
              <w:rFonts w:cstheme="minorHAnsi"/>
              <w:b/>
              <w:bCs/>
              <w:sz w:val="28"/>
              <w:szCs w:val="16"/>
              <w:lang w:bidi="hi-IN"/>
            </w:rPr>
            <w:t>{{</w:t>
          </w:r>
          <w:proofErr w:type="spellStart"/>
          <w:r>
            <w:rPr>
              <w:rFonts w:cstheme="minorHAnsi"/>
              <w:b/>
              <w:bCs/>
              <w:sz w:val="28"/>
              <w:szCs w:val="16"/>
              <w:lang w:bidi="hi-IN"/>
            </w:rPr>
            <w:t>companyName</w:t>
          </w:r>
          <w:proofErr w:type="spellEnd"/>
          <w:r>
            <w:rPr>
              <w:rFonts w:cstheme="minorHAnsi"/>
              <w:b/>
              <w:bCs/>
              <w:sz w:val="28"/>
              <w:szCs w:val="16"/>
              <w:lang w:bidi="hi-IN"/>
            </w:rPr>
            <w:t>}}</w:t>
          </w:r>
          <w:r w:rsidR="004D5B3D" w:rsidRPr="00DA5A5C">
            <w:rPr>
              <w:rFonts w:cstheme="minorHAnsi"/>
              <w:b/>
              <w:sz w:val="28"/>
              <w:szCs w:val="16"/>
              <w:lang w:bidi="hi-IN"/>
            </w:rPr>
            <w:br/>
          </w:r>
          <w:r>
            <w:rPr>
              <w:rFonts w:cstheme="minorHAnsi"/>
              <w:b/>
              <w:sz w:val="28"/>
              <w:szCs w:val="16"/>
              <w:lang w:bidi="hi-IN"/>
            </w:rPr>
            <w:t>{{address}}</w:t>
          </w:r>
        </w:p>
      </w:tc>
    </w:tr>
    <w:tr w:rsidR="004D5B3D" w14:paraId="7A2E9F6C" w14:textId="77777777" w:rsidTr="00C048A4">
      <w:trPr>
        <w:trHeight w:val="440"/>
        <w:jc w:val="center"/>
      </w:trPr>
      <w:tc>
        <w:tcPr>
          <w:tcW w:w="213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F56BEF6" w14:textId="77777777" w:rsidR="004D5B3D" w:rsidRDefault="004D5B3D" w:rsidP="004D5B3D">
          <w:pPr>
            <w:pStyle w:val="Header"/>
            <w:rPr>
              <w:b/>
              <w:bCs/>
            </w:rPr>
          </w:pPr>
          <w:r>
            <w:rPr>
              <w:b/>
              <w:bCs/>
            </w:rPr>
            <w:t>DOCUMENT NO:</w:t>
          </w:r>
        </w:p>
      </w:tc>
      <w:tc>
        <w:tcPr>
          <w:tcW w:w="36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DE8D290" w14:textId="5AF7908C" w:rsidR="004D5B3D" w:rsidRDefault="004D5B3D" w:rsidP="004D5B3D">
          <w:pPr>
            <w:pStyle w:val="Header"/>
            <w:rPr>
              <w:b/>
              <w:bCs/>
            </w:rPr>
          </w:pPr>
          <w:r>
            <w:rPr>
              <w:b/>
              <w:bCs/>
            </w:rPr>
            <w:t>VT/QA/RCA/02</w:t>
          </w:r>
        </w:p>
      </w:tc>
      <w:tc>
        <w:tcPr>
          <w:tcW w:w="300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7E2A712" w14:textId="77777777" w:rsidR="004D5B3D" w:rsidRDefault="004D5B3D" w:rsidP="004D5B3D">
          <w:pPr>
            <w:pStyle w:val="Header"/>
            <w:rPr>
              <w:b/>
              <w:bCs/>
            </w:rPr>
          </w:pPr>
          <w:r>
            <w:rPr>
              <w:b/>
              <w:bCs/>
            </w:rPr>
            <w:t>EFFECTIVE DATE:</w:t>
          </w:r>
        </w:p>
      </w:tc>
      <w:tc>
        <w:tcPr>
          <w:tcW w:w="14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D301F54" w14:textId="237F8A5D" w:rsidR="004D5B3D" w:rsidRDefault="004D5B3D" w:rsidP="004D5B3D">
          <w:pPr>
            <w:pStyle w:val="Header"/>
            <w:rPr>
              <w:b/>
              <w:bCs/>
            </w:rPr>
          </w:pPr>
          <w:r>
            <w:rPr>
              <w:b/>
              <w:bCs/>
            </w:rPr>
            <w:t>20/01/2026</w:t>
          </w:r>
        </w:p>
      </w:tc>
    </w:tr>
  </w:tbl>
  <w:p w14:paraId="7BE4371A" w14:textId="5CD4EED9" w:rsidR="00092BB7" w:rsidRDefault="00092BB7">
    <w:pPr>
      <w:pStyle w:val="Header"/>
    </w:pPr>
  </w:p>
  <w:p w14:paraId="31AD6A39" w14:textId="77777777" w:rsidR="00A94BCF" w:rsidRPr="00AF003C" w:rsidRDefault="00A94BCF" w:rsidP="00AF003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1DBA9" w14:textId="77777777" w:rsidR="00CC0B57" w:rsidRDefault="00CC0B5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4D20"/>
    <w:rsid w:val="00010F00"/>
    <w:rsid w:val="00013089"/>
    <w:rsid w:val="00084754"/>
    <w:rsid w:val="00092BB7"/>
    <w:rsid w:val="00096E09"/>
    <w:rsid w:val="000A3317"/>
    <w:rsid w:val="000E5A4B"/>
    <w:rsid w:val="001021D6"/>
    <w:rsid w:val="001065E9"/>
    <w:rsid w:val="001241AB"/>
    <w:rsid w:val="0016684C"/>
    <w:rsid w:val="00171419"/>
    <w:rsid w:val="001B49BC"/>
    <w:rsid w:val="001D5FAC"/>
    <w:rsid w:val="001F2C02"/>
    <w:rsid w:val="00210C29"/>
    <w:rsid w:val="0022499F"/>
    <w:rsid w:val="002374DE"/>
    <w:rsid w:val="00251949"/>
    <w:rsid w:val="002545D3"/>
    <w:rsid w:val="00264D63"/>
    <w:rsid w:val="00295BBD"/>
    <w:rsid w:val="00296226"/>
    <w:rsid w:val="002A43C5"/>
    <w:rsid w:val="002A7701"/>
    <w:rsid w:val="002B7C13"/>
    <w:rsid w:val="002E08F5"/>
    <w:rsid w:val="002E4341"/>
    <w:rsid w:val="002F5D4D"/>
    <w:rsid w:val="00300D0B"/>
    <w:rsid w:val="003176EF"/>
    <w:rsid w:val="00344113"/>
    <w:rsid w:val="003823AF"/>
    <w:rsid w:val="0038724E"/>
    <w:rsid w:val="003A7D0F"/>
    <w:rsid w:val="003F345A"/>
    <w:rsid w:val="00402256"/>
    <w:rsid w:val="0041060B"/>
    <w:rsid w:val="00457521"/>
    <w:rsid w:val="00462875"/>
    <w:rsid w:val="0046662C"/>
    <w:rsid w:val="00466C42"/>
    <w:rsid w:val="0046725C"/>
    <w:rsid w:val="004B64DE"/>
    <w:rsid w:val="004B6C51"/>
    <w:rsid w:val="004D5B3D"/>
    <w:rsid w:val="00507CAC"/>
    <w:rsid w:val="005166EB"/>
    <w:rsid w:val="005616BA"/>
    <w:rsid w:val="005857E8"/>
    <w:rsid w:val="005901A9"/>
    <w:rsid w:val="005A0DAB"/>
    <w:rsid w:val="005B3936"/>
    <w:rsid w:val="005C2057"/>
    <w:rsid w:val="005C543C"/>
    <w:rsid w:val="005E0C36"/>
    <w:rsid w:val="005F6CEE"/>
    <w:rsid w:val="00611A0B"/>
    <w:rsid w:val="00637EE4"/>
    <w:rsid w:val="0064105C"/>
    <w:rsid w:val="00652955"/>
    <w:rsid w:val="006544FB"/>
    <w:rsid w:val="0066683C"/>
    <w:rsid w:val="00672A93"/>
    <w:rsid w:val="00675A9C"/>
    <w:rsid w:val="006826DA"/>
    <w:rsid w:val="00683D73"/>
    <w:rsid w:val="00695C86"/>
    <w:rsid w:val="006C5071"/>
    <w:rsid w:val="006D0B5A"/>
    <w:rsid w:val="006F283D"/>
    <w:rsid w:val="0074065C"/>
    <w:rsid w:val="00754917"/>
    <w:rsid w:val="00790A89"/>
    <w:rsid w:val="007B1A23"/>
    <w:rsid w:val="007C2830"/>
    <w:rsid w:val="007D4FAB"/>
    <w:rsid w:val="007E0145"/>
    <w:rsid w:val="007E33F4"/>
    <w:rsid w:val="007E7E1C"/>
    <w:rsid w:val="007F65E5"/>
    <w:rsid w:val="00805EA7"/>
    <w:rsid w:val="008152DD"/>
    <w:rsid w:val="00886A51"/>
    <w:rsid w:val="008C7725"/>
    <w:rsid w:val="008D7601"/>
    <w:rsid w:val="008E5F74"/>
    <w:rsid w:val="008F2597"/>
    <w:rsid w:val="00932D07"/>
    <w:rsid w:val="00964812"/>
    <w:rsid w:val="009B1A81"/>
    <w:rsid w:val="00A02868"/>
    <w:rsid w:val="00A04759"/>
    <w:rsid w:val="00A24B31"/>
    <w:rsid w:val="00A25D76"/>
    <w:rsid w:val="00A40BAA"/>
    <w:rsid w:val="00A62E69"/>
    <w:rsid w:val="00A63AAB"/>
    <w:rsid w:val="00A66B9F"/>
    <w:rsid w:val="00A74A9F"/>
    <w:rsid w:val="00A91A79"/>
    <w:rsid w:val="00A94BCF"/>
    <w:rsid w:val="00AA31C7"/>
    <w:rsid w:val="00AC159E"/>
    <w:rsid w:val="00AD0EBE"/>
    <w:rsid w:val="00AF003C"/>
    <w:rsid w:val="00AF0690"/>
    <w:rsid w:val="00B11495"/>
    <w:rsid w:val="00B77F5E"/>
    <w:rsid w:val="00B85286"/>
    <w:rsid w:val="00B93967"/>
    <w:rsid w:val="00BD46AD"/>
    <w:rsid w:val="00BE540B"/>
    <w:rsid w:val="00BF217C"/>
    <w:rsid w:val="00C01561"/>
    <w:rsid w:val="00C048A4"/>
    <w:rsid w:val="00C0494A"/>
    <w:rsid w:val="00C2087C"/>
    <w:rsid w:val="00C32D0E"/>
    <w:rsid w:val="00C50EBD"/>
    <w:rsid w:val="00C71567"/>
    <w:rsid w:val="00C804ED"/>
    <w:rsid w:val="00C818E2"/>
    <w:rsid w:val="00C823FB"/>
    <w:rsid w:val="00C90531"/>
    <w:rsid w:val="00CA038D"/>
    <w:rsid w:val="00CC0B57"/>
    <w:rsid w:val="00D50728"/>
    <w:rsid w:val="00D81E61"/>
    <w:rsid w:val="00D870AA"/>
    <w:rsid w:val="00D87E2E"/>
    <w:rsid w:val="00D91455"/>
    <w:rsid w:val="00DD49FE"/>
    <w:rsid w:val="00E3135C"/>
    <w:rsid w:val="00E47E28"/>
    <w:rsid w:val="00E51D5C"/>
    <w:rsid w:val="00E66085"/>
    <w:rsid w:val="00E6729D"/>
    <w:rsid w:val="00E84819"/>
    <w:rsid w:val="00E91E7D"/>
    <w:rsid w:val="00EA4D20"/>
    <w:rsid w:val="00EE5D2F"/>
    <w:rsid w:val="00EF7E3E"/>
    <w:rsid w:val="00F37AA4"/>
    <w:rsid w:val="00F616C3"/>
    <w:rsid w:val="00F760DB"/>
    <w:rsid w:val="00F93D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BFBB4F"/>
  <w15:docId w15:val="{B9BBECDC-3825-485F-ADB3-53648C16A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gu-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087C"/>
    <w:rPr>
      <w:rFonts w:cs="Latha"/>
    </w:rPr>
  </w:style>
  <w:style w:type="paragraph" w:styleId="Heading1">
    <w:name w:val="heading 1"/>
    <w:basedOn w:val="Normal"/>
    <w:next w:val="Normal"/>
    <w:link w:val="Heading1Char"/>
    <w:uiPriority w:val="9"/>
    <w:qFormat/>
    <w:rsid w:val="00EA4D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4D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4D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4D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4D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4D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4D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4D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4D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D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4D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4D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4D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4D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4D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4D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4D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4D20"/>
    <w:rPr>
      <w:rFonts w:eastAsiaTheme="majorEastAsia" w:cstheme="majorBidi"/>
      <w:color w:val="272727" w:themeColor="text1" w:themeTint="D8"/>
    </w:rPr>
  </w:style>
  <w:style w:type="paragraph" w:styleId="Title">
    <w:name w:val="Title"/>
    <w:basedOn w:val="Normal"/>
    <w:next w:val="Normal"/>
    <w:link w:val="TitleChar"/>
    <w:uiPriority w:val="10"/>
    <w:qFormat/>
    <w:rsid w:val="00EA4D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4D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4D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4D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4D20"/>
    <w:pPr>
      <w:spacing w:before="160"/>
      <w:jc w:val="center"/>
    </w:pPr>
    <w:rPr>
      <w:i/>
      <w:iCs/>
      <w:color w:val="404040" w:themeColor="text1" w:themeTint="BF"/>
    </w:rPr>
  </w:style>
  <w:style w:type="character" w:customStyle="1" w:styleId="QuoteChar">
    <w:name w:val="Quote Char"/>
    <w:basedOn w:val="DefaultParagraphFont"/>
    <w:link w:val="Quote"/>
    <w:uiPriority w:val="29"/>
    <w:rsid w:val="00EA4D20"/>
    <w:rPr>
      <w:rFonts w:cs="Latha"/>
      <w:i/>
      <w:iCs/>
      <w:color w:val="404040" w:themeColor="text1" w:themeTint="BF"/>
    </w:rPr>
  </w:style>
  <w:style w:type="paragraph" w:styleId="ListParagraph">
    <w:name w:val="List Paragraph"/>
    <w:basedOn w:val="Normal"/>
    <w:uiPriority w:val="34"/>
    <w:qFormat/>
    <w:rsid w:val="00EA4D20"/>
    <w:pPr>
      <w:ind w:left="720"/>
      <w:contextualSpacing/>
    </w:pPr>
  </w:style>
  <w:style w:type="character" w:styleId="IntenseEmphasis">
    <w:name w:val="Intense Emphasis"/>
    <w:basedOn w:val="DefaultParagraphFont"/>
    <w:uiPriority w:val="21"/>
    <w:qFormat/>
    <w:rsid w:val="00EA4D20"/>
    <w:rPr>
      <w:i/>
      <w:iCs/>
      <w:color w:val="0F4761" w:themeColor="accent1" w:themeShade="BF"/>
    </w:rPr>
  </w:style>
  <w:style w:type="paragraph" w:styleId="IntenseQuote">
    <w:name w:val="Intense Quote"/>
    <w:basedOn w:val="Normal"/>
    <w:next w:val="Normal"/>
    <w:link w:val="IntenseQuoteChar"/>
    <w:uiPriority w:val="30"/>
    <w:qFormat/>
    <w:rsid w:val="00EA4D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4D20"/>
    <w:rPr>
      <w:rFonts w:cs="Latha"/>
      <w:i/>
      <w:iCs/>
      <w:color w:val="0F4761" w:themeColor="accent1" w:themeShade="BF"/>
    </w:rPr>
  </w:style>
  <w:style w:type="character" w:styleId="IntenseReference">
    <w:name w:val="Intense Reference"/>
    <w:basedOn w:val="DefaultParagraphFont"/>
    <w:uiPriority w:val="32"/>
    <w:qFormat/>
    <w:rsid w:val="00EA4D20"/>
    <w:rPr>
      <w:b/>
      <w:bCs/>
      <w:smallCaps/>
      <w:color w:val="0F4761" w:themeColor="accent1" w:themeShade="BF"/>
      <w:spacing w:val="5"/>
    </w:rPr>
  </w:style>
  <w:style w:type="table" w:styleId="TableGrid">
    <w:name w:val="Table Grid"/>
    <w:basedOn w:val="TableNormal"/>
    <w:uiPriority w:val="39"/>
    <w:qFormat/>
    <w:rsid w:val="00EA4D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aliases w:val="Char Char,Char Char Char"/>
    <w:basedOn w:val="Normal"/>
    <w:link w:val="HeaderChar"/>
    <w:unhideWhenUsed/>
    <w:qFormat/>
    <w:rsid w:val="00A94BCF"/>
    <w:pPr>
      <w:tabs>
        <w:tab w:val="center" w:pos="4513"/>
        <w:tab w:val="right" w:pos="9026"/>
      </w:tabs>
      <w:spacing w:after="0" w:line="240" w:lineRule="auto"/>
    </w:pPr>
  </w:style>
  <w:style w:type="character" w:customStyle="1" w:styleId="HeaderChar">
    <w:name w:val="Header Char"/>
    <w:aliases w:val="Char Char Char1,Char Char Char Char"/>
    <w:basedOn w:val="DefaultParagraphFont"/>
    <w:link w:val="Header"/>
    <w:qFormat/>
    <w:rsid w:val="00A94BCF"/>
    <w:rPr>
      <w:rFonts w:cs="Latha"/>
    </w:rPr>
  </w:style>
  <w:style w:type="paragraph" w:styleId="Footer">
    <w:name w:val="footer"/>
    <w:basedOn w:val="Normal"/>
    <w:link w:val="FooterChar"/>
    <w:uiPriority w:val="99"/>
    <w:unhideWhenUsed/>
    <w:qFormat/>
    <w:rsid w:val="00A94BCF"/>
    <w:pPr>
      <w:tabs>
        <w:tab w:val="center" w:pos="4513"/>
        <w:tab w:val="right" w:pos="9026"/>
      </w:tabs>
      <w:spacing w:after="0" w:line="240" w:lineRule="auto"/>
    </w:pPr>
  </w:style>
  <w:style w:type="character" w:customStyle="1" w:styleId="FooterChar">
    <w:name w:val="Footer Char"/>
    <w:basedOn w:val="DefaultParagraphFont"/>
    <w:link w:val="Footer"/>
    <w:uiPriority w:val="99"/>
    <w:qFormat/>
    <w:rsid w:val="00A94BCF"/>
    <w:rPr>
      <w:rFonts w:cs="Latha"/>
    </w:rPr>
  </w:style>
  <w:style w:type="paragraph" w:styleId="BalloonText">
    <w:name w:val="Balloon Text"/>
    <w:basedOn w:val="Normal"/>
    <w:link w:val="BalloonTextChar"/>
    <w:uiPriority w:val="99"/>
    <w:semiHidden/>
    <w:unhideWhenUsed/>
    <w:rsid w:val="00A94BC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4BCF"/>
    <w:rPr>
      <w:rFonts w:ascii="Segoe UI" w:hAnsi="Segoe UI" w:cs="Segoe UI"/>
      <w:sz w:val="18"/>
      <w:szCs w:val="18"/>
    </w:rPr>
  </w:style>
  <w:style w:type="character" w:customStyle="1" w:styleId="selectable-text">
    <w:name w:val="selectable-text"/>
    <w:basedOn w:val="DefaultParagraphFont"/>
    <w:qFormat/>
    <w:rsid w:val="005616BA"/>
  </w:style>
  <w:style w:type="character" w:customStyle="1" w:styleId="selectable-text1">
    <w:name w:val="selectable-text1"/>
    <w:basedOn w:val="DefaultParagraphFont"/>
    <w:qFormat/>
    <w:rsid w:val="00D91455"/>
  </w:style>
  <w:style w:type="paragraph" w:styleId="NormalWeb">
    <w:name w:val="Normal (Web)"/>
    <w:basedOn w:val="Normal"/>
    <w:uiPriority w:val="99"/>
    <w:semiHidden/>
    <w:unhideWhenUsed/>
    <w:rsid w:val="00A25D76"/>
    <w:rPr>
      <w:rFonts w:ascii="Times New Roman" w:hAnsi="Times New Roman" w:cs="Times New Roman"/>
      <w:sz w:val="24"/>
      <w:szCs w:val="24"/>
    </w:rPr>
  </w:style>
  <w:style w:type="character" w:styleId="Strong">
    <w:name w:val="Strong"/>
    <w:basedOn w:val="DefaultParagraphFont"/>
    <w:uiPriority w:val="22"/>
    <w:qFormat/>
    <w:rsid w:val="00092B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200906">
      <w:bodyDiv w:val="1"/>
      <w:marLeft w:val="0"/>
      <w:marRight w:val="0"/>
      <w:marTop w:val="0"/>
      <w:marBottom w:val="0"/>
      <w:divBdr>
        <w:top w:val="none" w:sz="0" w:space="0" w:color="auto"/>
        <w:left w:val="none" w:sz="0" w:space="0" w:color="auto"/>
        <w:bottom w:val="none" w:sz="0" w:space="0" w:color="auto"/>
        <w:right w:val="none" w:sz="0" w:space="0" w:color="auto"/>
      </w:divBdr>
    </w:div>
    <w:div w:id="126168230">
      <w:bodyDiv w:val="1"/>
      <w:marLeft w:val="0"/>
      <w:marRight w:val="0"/>
      <w:marTop w:val="0"/>
      <w:marBottom w:val="0"/>
      <w:divBdr>
        <w:top w:val="none" w:sz="0" w:space="0" w:color="auto"/>
        <w:left w:val="none" w:sz="0" w:space="0" w:color="auto"/>
        <w:bottom w:val="none" w:sz="0" w:space="0" w:color="auto"/>
        <w:right w:val="none" w:sz="0" w:space="0" w:color="auto"/>
      </w:divBdr>
    </w:div>
    <w:div w:id="240454724">
      <w:bodyDiv w:val="1"/>
      <w:marLeft w:val="0"/>
      <w:marRight w:val="0"/>
      <w:marTop w:val="0"/>
      <w:marBottom w:val="0"/>
      <w:divBdr>
        <w:top w:val="none" w:sz="0" w:space="0" w:color="auto"/>
        <w:left w:val="none" w:sz="0" w:space="0" w:color="auto"/>
        <w:bottom w:val="none" w:sz="0" w:space="0" w:color="auto"/>
        <w:right w:val="none" w:sz="0" w:space="0" w:color="auto"/>
      </w:divBdr>
    </w:div>
    <w:div w:id="996762080">
      <w:bodyDiv w:val="1"/>
      <w:marLeft w:val="0"/>
      <w:marRight w:val="0"/>
      <w:marTop w:val="0"/>
      <w:marBottom w:val="0"/>
      <w:divBdr>
        <w:top w:val="none" w:sz="0" w:space="0" w:color="auto"/>
        <w:left w:val="none" w:sz="0" w:space="0" w:color="auto"/>
        <w:bottom w:val="none" w:sz="0" w:space="0" w:color="auto"/>
        <w:right w:val="none" w:sz="0" w:space="0" w:color="auto"/>
      </w:divBdr>
    </w:div>
    <w:div w:id="1295059078">
      <w:bodyDiv w:val="1"/>
      <w:marLeft w:val="0"/>
      <w:marRight w:val="0"/>
      <w:marTop w:val="0"/>
      <w:marBottom w:val="0"/>
      <w:divBdr>
        <w:top w:val="none" w:sz="0" w:space="0" w:color="auto"/>
        <w:left w:val="none" w:sz="0" w:space="0" w:color="auto"/>
        <w:bottom w:val="none" w:sz="0" w:space="0" w:color="auto"/>
        <w:right w:val="none" w:sz="0" w:space="0" w:color="auto"/>
      </w:divBdr>
    </w:div>
    <w:div w:id="1307316699">
      <w:bodyDiv w:val="1"/>
      <w:marLeft w:val="0"/>
      <w:marRight w:val="0"/>
      <w:marTop w:val="0"/>
      <w:marBottom w:val="0"/>
      <w:divBdr>
        <w:top w:val="none" w:sz="0" w:space="0" w:color="auto"/>
        <w:left w:val="none" w:sz="0" w:space="0" w:color="auto"/>
        <w:bottom w:val="none" w:sz="0" w:space="0" w:color="auto"/>
        <w:right w:val="none" w:sz="0" w:space="0" w:color="auto"/>
      </w:divBdr>
    </w:div>
    <w:div w:id="1620648670">
      <w:bodyDiv w:val="1"/>
      <w:marLeft w:val="0"/>
      <w:marRight w:val="0"/>
      <w:marTop w:val="0"/>
      <w:marBottom w:val="0"/>
      <w:divBdr>
        <w:top w:val="none" w:sz="0" w:space="0" w:color="auto"/>
        <w:left w:val="none" w:sz="0" w:space="0" w:color="auto"/>
        <w:bottom w:val="none" w:sz="0" w:space="0" w:color="auto"/>
        <w:right w:val="none" w:sz="0" w:space="0" w:color="auto"/>
      </w:divBdr>
    </w:div>
    <w:div w:id="1620843342">
      <w:bodyDiv w:val="1"/>
      <w:marLeft w:val="0"/>
      <w:marRight w:val="0"/>
      <w:marTop w:val="0"/>
      <w:marBottom w:val="0"/>
      <w:divBdr>
        <w:top w:val="none" w:sz="0" w:space="0" w:color="auto"/>
        <w:left w:val="none" w:sz="0" w:space="0" w:color="auto"/>
        <w:bottom w:val="none" w:sz="0" w:space="0" w:color="auto"/>
        <w:right w:val="none" w:sz="0" w:space="0" w:color="auto"/>
      </w:divBdr>
    </w:div>
    <w:div w:id="1766614936">
      <w:bodyDiv w:val="1"/>
      <w:marLeft w:val="0"/>
      <w:marRight w:val="0"/>
      <w:marTop w:val="0"/>
      <w:marBottom w:val="0"/>
      <w:divBdr>
        <w:top w:val="none" w:sz="0" w:space="0" w:color="auto"/>
        <w:left w:val="none" w:sz="0" w:space="0" w:color="auto"/>
        <w:bottom w:val="none" w:sz="0" w:space="0" w:color="auto"/>
        <w:right w:val="none" w:sz="0" w:space="0" w:color="auto"/>
      </w:divBdr>
    </w:div>
    <w:div w:id="1817334433">
      <w:bodyDiv w:val="1"/>
      <w:marLeft w:val="0"/>
      <w:marRight w:val="0"/>
      <w:marTop w:val="0"/>
      <w:marBottom w:val="0"/>
      <w:divBdr>
        <w:top w:val="none" w:sz="0" w:space="0" w:color="auto"/>
        <w:left w:val="none" w:sz="0" w:space="0" w:color="auto"/>
        <w:bottom w:val="none" w:sz="0" w:space="0" w:color="auto"/>
        <w:right w:val="none" w:sz="0" w:space="0" w:color="auto"/>
      </w:divBdr>
    </w:div>
    <w:div w:id="1839152120">
      <w:bodyDiv w:val="1"/>
      <w:marLeft w:val="0"/>
      <w:marRight w:val="0"/>
      <w:marTop w:val="0"/>
      <w:marBottom w:val="0"/>
      <w:divBdr>
        <w:top w:val="none" w:sz="0" w:space="0" w:color="auto"/>
        <w:left w:val="none" w:sz="0" w:space="0" w:color="auto"/>
        <w:bottom w:val="none" w:sz="0" w:space="0" w:color="auto"/>
        <w:right w:val="none" w:sz="0" w:space="0" w:color="auto"/>
      </w:divBdr>
    </w:div>
    <w:div w:id="1843661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378</Words>
  <Characters>2160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dc:creator>
  <cp:keywords/>
  <dc:description/>
  <cp:lastModifiedBy>Aviral Goel</cp:lastModifiedBy>
  <cp:revision>3</cp:revision>
  <cp:lastPrinted>2025-11-21T05:21:00Z</cp:lastPrinted>
  <dcterms:created xsi:type="dcterms:W3CDTF">2026-07-21T16:28:00Z</dcterms:created>
  <dcterms:modified xsi:type="dcterms:W3CDTF">2026-07-21T16:28:00Z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2024-07-09T05:38:14Z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dbc6022c-440d-406d-9f71-d69c92007c5f</vt:lpwstr>
  </property>
  <property fmtid="{D5CDD505-2E9C-101B-9397-08002B2CF9AE}" pid="7" name="MSIP_Label_defa4170-0d19-0005-0004-bc88714345d2_ActionId">
    <vt:lpwstr>412243e8-e858-4af3-88a5-cbb140b9a161</vt:lpwstr>
  </property>
  <property fmtid="{D5CDD505-2E9C-101B-9397-08002B2CF9AE}" pid="8" name="MSIP_Label_defa4170-0d19-0005-0004-bc88714345d2_ContentBits">
    <vt:lpwstr>0</vt:lpwstr>
  </property>
</Properties>
</file>