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STEPS Training Academy</w:t>
      </w:r>
      <w:proofErr w:type="spellStart"/>
      <w:proofErr w:type="spellEnd"/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Pr="00290407" w:rsidRDefault="00845057" w:rsidP="00290407">
      <w:r>
        <w:t>Rudrapur</w:t>
      </w:r>
    </w:p>
    <w:sectPr w:rsidR="00987878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845057"/>
    <w:rsid w:val="0098401B"/>
    <w:rsid w:val="00987878"/>
    <w:rsid w:val="009C250D"/>
    <w:rsid w:val="00BF6EA0"/>
    <w:rsid w:val="00CB4C64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2026-07-07T15:38:00Z</dcterms:modified>
  <cp:revision>4</cp:revision>
</cp:coreProperties>
</file>