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 w:val="1"/>
        <w:jc w:val="right"/>
      </w:pPr>
      <w:r>
        <w:t>Business Rules - UniversalProviderDisplayPayload</w:t>
      </w:r>
    </w:p>
    <w:p>
      <w:pPr>
        <w:bidi w:val="1"/>
        <w:jc w:val="right"/>
      </w:pPr>
      <w:r>
        <w:t xml:space="preserve">מסמך זה מרכז את החוקים העסקיים שעל המפתח לממש ביצירת פלט ה-Agent. החוקים מבוססים על הסימולטור המעודכן </w:t>
      </w:r>
      <w:r>
        <w:rPr>
          <w:rFonts w:ascii="Consolas" w:hAnsi="Consolas"/>
          <w:color w:val="1F4D78"/>
          <w:sz w:val="19"/>
        </w:rPr>
        <w:t>agent_universal_payload_simulator.html</w:t>
      </w:r>
      <w:r>
        <w:t>.</w:t>
      </w:r>
    </w:p>
    <w:p>
      <w:pPr>
        <w:pStyle w:val="Heading2"/>
        <w:bidi w:val="1"/>
        <w:jc w:val="right"/>
      </w:pPr>
      <w:r>
        <w:t>עיקרון ארכיטקטוני</w:t>
      </w:r>
    </w:p>
    <w:p>
      <w:pPr>
        <w:bidi w:val="1"/>
        <w:jc w:val="right"/>
      </w:pPr>
      <w:r>
        <w:t>כל ה"מוח" נמצא ב-Orchestrator/Agent:</w:t>
      </w:r>
    </w:p>
    <w:p>
      <w:pPr>
        <w:pStyle w:val="ListBullet"/>
        <w:bidi w:val="1"/>
        <w:jc w:val="right"/>
      </w:pPr>
      <w:r>
        <w:t>איסוף חוקים עסקיים.</w:t>
      </w:r>
    </w:p>
    <w:p>
      <w:pPr>
        <w:pStyle w:val="ListBullet"/>
        <w:bidi w:val="1"/>
        <w:jc w:val="right"/>
      </w:pPr>
      <w:r>
        <w:t>איסוף תוכן לתצוגה.</w:t>
      </w:r>
    </w:p>
    <w:p>
      <w:pPr>
        <w:pStyle w:val="ListBullet"/>
        <w:bidi w:val="1"/>
        <w:jc w:val="right"/>
      </w:pPr>
      <w:r>
        <w:t>מיפוי JSON מקורי לפלט אחיד.</w:t>
      </w:r>
    </w:p>
    <w:p>
      <w:pPr>
        <w:pStyle w:val="ListBullet"/>
        <w:bidi w:val="1"/>
        <w:jc w:val="right"/>
      </w:pPr>
      <w:r>
        <w:t>מיון.</w:t>
      </w:r>
    </w:p>
    <w:p>
      <w:pPr>
        <w:pStyle w:val="ListBullet"/>
        <w:bidi w:val="1"/>
        <w:jc w:val="right"/>
      </w:pPr>
      <w:r>
        <w:t>החלטה מה גלוי.</w:t>
      </w:r>
    </w:p>
    <w:p>
      <w:pPr>
        <w:pStyle w:val="ListBullet"/>
        <w:bidi w:val="1"/>
        <w:jc w:val="right"/>
      </w:pPr>
      <w:r>
        <w:t>החלטה איפה רכיב מוצג.</w:t>
      </w:r>
    </w:p>
    <w:p>
      <w:pPr>
        <w:pStyle w:val="ListBullet"/>
        <w:bidi w:val="1"/>
        <w:jc w:val="right"/>
      </w:pPr>
      <w:r>
        <w:t>החלטה איזו פעולה זמינה לכל אמצעי קשר.</w:t>
      </w:r>
    </w:p>
    <w:p>
      <w:pPr>
        <w:pStyle w:val="ListBullet"/>
        <w:bidi w:val="1"/>
        <w:jc w:val="right"/>
      </w:pPr>
      <w:r>
        <w:t>הכנה עתידית לאומברקו.</w:t>
      </w:r>
    </w:p>
    <w:p>
      <w:pPr>
        <w:bidi w:val="1"/>
        <w:jc w:val="right"/>
      </w:pPr>
      <w:r>
        <w:t>הקליינט הוא שכבת רינדור. הוא לא אמור לשחזר חוקים עסקיים.</w:t>
      </w:r>
    </w:p>
    <w:p>
      <w:pPr>
        <w:pStyle w:val="Heading2"/>
        <w:bidi w:val="1"/>
        <w:jc w:val="right"/>
      </w:pPr>
      <w:r>
        <w:t>תחולת v1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5040"/>
        <w:gridCol w:w="5040"/>
      </w:tblGrid>
      <w:tr>
        <w:tc>
          <w:tcPr>
            <w:tcW w:type="dxa" w:w="504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נושא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החלטה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סוג ישות נתמך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רופאים בלבד (`doctor`).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סוגי ישות עתידיים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מרפאות, מכונים, סדנאות, בתי מרקחת ועוד.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מבנה פלט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אחיד לכל הקליינטים.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תוכן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hardcoded ב-Agent/Orchestrator.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Umbraco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לא פעיל ב-v1, אבל הפלט צריך לתמוך בו באמצעות `contentKeys`.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בקשת קליינט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מינימלית. endpoint קובע את סוג הקליינט.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locale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לא נשלח בבקשה; מוחזר ב-response metadata.</w:t>
            </w:r>
          </w:p>
        </w:tc>
      </w:tr>
    </w:tbl>
    <w:p/>
    <w:p>
      <w:pPr>
        <w:pStyle w:val="Heading2"/>
        <w:bidi w:val="1"/>
        <w:jc w:val="right"/>
      </w:pPr>
      <w:r>
        <w:t>חוקי endpoint</w:t>
      </w:r>
    </w:p>
    <w:p>
      <w:pPr>
        <w:pStyle w:val="ListNumber"/>
        <w:bidi w:val="1"/>
        <w:jc w:val="right"/>
      </w:pPr>
      <w:r>
        <w:t>לכל קליינט יש endpoint נפרד.</w:t>
      </w:r>
    </w:p>
    <w:p>
      <w:pPr>
        <w:pStyle w:val="ListNumber"/>
        <w:bidi w:val="1"/>
        <w:jc w:val="right"/>
      </w:pPr>
      <w:r>
        <w:t xml:space="preserve">הבקשה לא חייבת לכלול </w:t>
      </w:r>
      <w:r>
        <w:rPr>
          <w:rFonts w:ascii="Consolas" w:hAnsi="Consolas"/>
          <w:color w:val="1F4D78"/>
          <w:sz w:val="19"/>
        </w:rPr>
        <w:t>clientContext</w:t>
      </w:r>
      <w:r>
        <w:t>.</w:t>
      </w:r>
    </w:p>
    <w:p>
      <w:pPr>
        <w:pStyle w:val="ListNumber"/>
        <w:bidi w:val="1"/>
        <w:jc w:val="right"/>
      </w:pPr>
      <w:r>
        <w:t xml:space="preserve">הבקשה לא חייבת לכלול </w:t>
      </w:r>
      <w:r>
        <w:rPr>
          <w:rFonts w:ascii="Consolas" w:hAnsi="Consolas"/>
          <w:color w:val="1F4D78"/>
          <w:sz w:val="19"/>
        </w:rPr>
        <w:t>locale</w:t>
      </w:r>
      <w:r>
        <w:t>.</w:t>
      </w:r>
    </w:p>
    <w:p>
      <w:pPr>
        <w:pStyle w:val="ListNumber"/>
        <w:bidi w:val="1"/>
        <w:jc w:val="right"/>
      </w:pPr>
      <w:r>
        <w:t xml:space="preserve">הבקשה לא חייבת לכלול </w:t>
      </w:r>
      <w:r>
        <w:rPr>
          <w:rFonts w:ascii="Consolas" w:hAnsi="Consolas"/>
          <w:color w:val="1F4D78"/>
          <w:sz w:val="19"/>
        </w:rPr>
        <w:t>responseOptions</w:t>
      </w:r>
      <w:r>
        <w:t>.</w:t>
      </w:r>
    </w:p>
    <w:p>
      <w:pPr>
        <w:pStyle w:val="ListNumber"/>
        <w:bidi w:val="1"/>
        <w:jc w:val="right"/>
      </w:pPr>
      <w:r>
        <w:t>ה-Agent מחזיר ב-</w:t>
      </w:r>
      <w:r>
        <w:rPr>
          <w:rFonts w:ascii="Consolas" w:hAnsi="Consolas"/>
          <w:color w:val="1F4D78"/>
          <w:sz w:val="19"/>
        </w:rPr>
        <w:t>metadata.client</w:t>
      </w:r>
      <w:r>
        <w:t xml:space="preserve"> את הקליינט שזוהה לפי endpoint לצורכי debug, תצוגה ובקרה.</w:t>
      </w:r>
    </w:p>
    <w:p>
      <w:pPr>
        <w:bidi w:val="1"/>
        <w:jc w:val="right"/>
      </w:pPr>
      <w:r>
        <w:t>טבלת endpoint: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Endpoint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clientType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platform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channel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אפליקציה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`mobile`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`app`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`memberApp`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אונליין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`web`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`web`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`online`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מל"ה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`internalSystem`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`web`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`mlh`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מדריך השירותים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`web`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`web`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`serviceGuide`</w:t>
            </w:r>
          </w:p>
        </w:tc>
      </w:tr>
    </w:tbl>
    <w:p/>
    <w:p>
      <w:pPr>
        <w:pStyle w:val="Heading2"/>
        <w:bidi w:val="1"/>
        <w:jc w:val="right"/>
      </w:pPr>
      <w:r>
        <w:t>חוקי חוזה פלט</w:t>
      </w:r>
    </w:p>
    <w:p>
      <w:pPr>
        <w:pStyle w:val="ListNumber"/>
        <w:bidi w:val="1"/>
        <w:jc w:val="right"/>
      </w:pPr>
      <w:r>
        <w:t xml:space="preserve">הפלט נקרא </w:t>
      </w:r>
      <w:r>
        <w:rPr>
          <w:rFonts w:ascii="Consolas" w:hAnsi="Consolas"/>
          <w:color w:val="1F4D78"/>
          <w:sz w:val="19"/>
        </w:rPr>
        <w:t>UniversalProviderDisplayPayload</w:t>
      </w:r>
      <w:r>
        <w:t>.</w:t>
      </w:r>
    </w:p>
    <w:p>
      <w:pPr>
        <w:pStyle w:val="ListNumber"/>
        <w:bidi w:val="1"/>
        <w:jc w:val="right"/>
      </w:pPr>
      <w:r>
        <w:t xml:space="preserve">הפלט כולל ארבעה חלקים ראשיים: </w:t>
      </w:r>
      <w:r>
        <w:rPr>
          <w:rFonts w:ascii="Consolas" w:hAnsi="Consolas"/>
          <w:color w:val="1F4D78"/>
          <w:sz w:val="19"/>
        </w:rPr>
        <w:t>metadata</w:t>
      </w:r>
      <w:r>
        <w:t xml:space="preserve">, </w:t>
      </w:r>
      <w:r>
        <w:rPr>
          <w:rFonts w:ascii="Consolas" w:hAnsi="Consolas"/>
          <w:color w:val="1F4D78"/>
          <w:sz w:val="19"/>
        </w:rPr>
        <w:t>entity</w:t>
      </w:r>
      <w:r>
        <w:t xml:space="preserve">, </w:t>
      </w:r>
      <w:r>
        <w:rPr>
          <w:rFonts w:ascii="Consolas" w:hAnsi="Consolas"/>
          <w:color w:val="1F4D78"/>
          <w:sz w:val="19"/>
        </w:rPr>
        <w:t>presentation</w:t>
      </w:r>
      <w:r>
        <w:t xml:space="preserve">, </w:t>
      </w:r>
      <w:r>
        <w:rPr>
          <w:rFonts w:ascii="Consolas" w:hAnsi="Consolas"/>
          <w:color w:val="1F4D78"/>
          <w:sz w:val="19"/>
        </w:rPr>
        <w:t>components</w:t>
      </w:r>
      <w:r>
        <w:t>.</w:t>
      </w:r>
    </w:p>
    <w:p>
      <w:pPr>
        <w:pStyle w:val="ListNumber"/>
        <w:bidi w:val="1"/>
        <w:jc w:val="right"/>
      </w:pPr>
      <w:r>
        <w:t>אותו payload משמש גם לתוצאות חיפוש וגם לפרטי רופא.</w:t>
      </w:r>
    </w:p>
    <w:p>
      <w:pPr>
        <w:pStyle w:val="ListNumber"/>
        <w:bidi w:val="1"/>
        <w:jc w:val="right"/>
      </w:pPr>
      <w:r>
        <w:t>מסך תוצאות חיפוש משתמש ב-</w:t>
      </w:r>
      <w:r>
        <w:rPr>
          <w:rFonts w:ascii="Consolas" w:hAnsi="Consolas"/>
          <w:color w:val="1F4D78"/>
          <w:sz w:val="19"/>
        </w:rPr>
        <w:t>presentation.searchResult.componentIds</w:t>
      </w:r>
      <w:r>
        <w:t xml:space="preserve"> כסדר תצוגה מחייב.</w:t>
      </w:r>
    </w:p>
    <w:p>
      <w:pPr>
        <w:pStyle w:val="ListNumber"/>
        <w:bidi w:val="1"/>
        <w:jc w:val="right"/>
      </w:pPr>
      <w:r>
        <w:t>מסך פרטי רופא משתמש ב-</w:t>
      </w:r>
      <w:r>
        <w:rPr>
          <w:rFonts w:ascii="Consolas" w:hAnsi="Consolas"/>
          <w:color w:val="1F4D78"/>
          <w:sz w:val="19"/>
        </w:rPr>
        <w:t>presentation.details.layoutPolicy=clientManaged</w:t>
      </w:r>
      <w:r>
        <w:t xml:space="preserve"> וב-</w:t>
      </w:r>
      <w:r>
        <w:rPr>
          <w:rFonts w:ascii="Consolas" w:hAnsi="Consolas"/>
          <w:color w:val="1F4D78"/>
          <w:sz w:val="19"/>
        </w:rPr>
        <w:t>presentation.details.availableComponentIds</w:t>
      </w:r>
      <w:r>
        <w:t xml:space="preserve"> כרשימת רכיבי מידע זמינים בלבד.</w:t>
      </w:r>
    </w:p>
    <w:p>
      <w:pPr>
        <w:pStyle w:val="ListNumber"/>
        <w:bidi w:val="1"/>
        <w:jc w:val="right"/>
      </w:pPr>
      <w:r>
        <w:t xml:space="preserve">רכיב שאינו רלוונטי נשאר בפלט עם </w:t>
      </w:r>
      <w:r>
        <w:rPr>
          <w:rFonts w:ascii="Consolas" w:hAnsi="Consolas"/>
          <w:color w:val="1F4D78"/>
          <w:sz w:val="19"/>
        </w:rPr>
        <w:t>isVisible=false</w:t>
      </w:r>
      <w:r>
        <w:t xml:space="preserve"> כשיש בכך ערך חוזי/עתידי.</w:t>
      </w:r>
    </w:p>
    <w:p>
      <w:pPr>
        <w:pStyle w:val="ListNumber"/>
        <w:bidi w:val="1"/>
        <w:jc w:val="right"/>
      </w:pPr>
      <w:r>
        <w:t>הקליינט לא צריך להכיר את ה-JSON המקורי.</w:t>
      </w:r>
    </w:p>
    <w:p>
      <w:pPr>
        <w:pStyle w:val="ListNumber"/>
        <w:bidi w:val="1"/>
        <w:jc w:val="right"/>
      </w:pPr>
      <w:r>
        <w:t>הקליינט לא צריך לדעת איזה שדה מקור מזין איזה רכיב.</w:t>
      </w:r>
    </w:p>
    <w:p>
      <w:pPr>
        <w:pStyle w:val="Heading2"/>
        <w:bidi w:val="1"/>
        <w:jc w:val="right"/>
      </w:pPr>
      <w:r>
        <w:t>חוקי הצגת רכיבים</w:t>
      </w:r>
    </w:p>
    <w:p>
      <w:pPr>
        <w:pStyle w:val="ListNumber"/>
        <w:bidi w:val="1"/>
        <w:jc w:val="right"/>
      </w:pPr>
      <w:r>
        <w:t>בתוצאות חיפוש הקליינט מציג רכיבים לפי הסדר ב-</w:t>
      </w:r>
      <w:r>
        <w:rPr>
          <w:rFonts w:ascii="Consolas" w:hAnsi="Consolas"/>
          <w:color w:val="1F4D78"/>
          <w:sz w:val="19"/>
        </w:rPr>
        <w:t>presentation.searchResult.componentIds</w:t>
      </w:r>
      <w:r>
        <w:t>.</w:t>
      </w:r>
    </w:p>
    <w:p>
      <w:pPr>
        <w:pStyle w:val="ListNumber"/>
        <w:bidi w:val="1"/>
        <w:jc w:val="right"/>
      </w:pPr>
      <w:r>
        <w:t>במסך פרטי רופא הקליינט אחראי להגדיר בצד שלו את מיפוי רכיבי המידע לקומפוננטות UI ולאזורי התצוגה במסך.</w:t>
      </w:r>
    </w:p>
    <w:p>
      <w:pPr>
        <w:pStyle w:val="ListNumber"/>
        <w:bidi w:val="1"/>
        <w:jc w:val="right"/>
      </w:pPr>
      <w:r>
        <w:t>במסך פרטי רופא ה-Agent מחזיר את רכיבי המידע הזמינים ואת התוכן שלהם בלבד.</w:t>
      </w:r>
    </w:p>
    <w:p>
      <w:pPr>
        <w:pStyle w:val="ListNumber"/>
        <w:bidi w:val="1"/>
        <w:jc w:val="right"/>
      </w:pPr>
      <w:r>
        <w:t>במסך פרטי רופא ה-Agent אינו מחזיר סדר תצוגה, מיקום במסך או שיוך לאזורי layout.</w:t>
      </w:r>
    </w:p>
    <w:p>
      <w:pPr>
        <w:pStyle w:val="ListNumber"/>
        <w:bidi w:val="1"/>
        <w:jc w:val="right"/>
      </w:pPr>
      <w:r>
        <w:rPr>
          <w:rFonts w:ascii="Consolas" w:hAnsi="Consolas"/>
          <w:color w:val="1F4D78"/>
          <w:sz w:val="19"/>
        </w:rPr>
        <w:t>presentation.details.availableComponentIds</w:t>
      </w:r>
      <w:r>
        <w:t xml:space="preserve"> היא רשימת רכיבים זמינים בלבד, לא הוראת סדר או מיקום.</w:t>
      </w:r>
    </w:p>
    <w:p>
      <w:pPr>
        <w:pStyle w:val="ListNumber"/>
        <w:bidi w:val="1"/>
        <w:jc w:val="right"/>
      </w:pPr>
      <w:r>
        <w:t xml:space="preserve">אם רכיב קיים אבל </w:t>
      </w:r>
      <w:r>
        <w:rPr>
          <w:rFonts w:ascii="Consolas" w:hAnsi="Consolas"/>
          <w:color w:val="1F4D78"/>
          <w:sz w:val="19"/>
        </w:rPr>
        <w:t>isVisible=false</w:t>
      </w:r>
      <w:r>
        <w:t>, הקליינט מדלג עליו.</w:t>
      </w:r>
    </w:p>
    <w:p>
      <w:pPr>
        <w:pStyle w:val="ListNumber"/>
        <w:bidi w:val="1"/>
        <w:jc w:val="right"/>
      </w:pPr>
      <w:r>
        <w:t xml:space="preserve">כותרות רכיבים מגיעות בפלט דרך </w:t>
      </w:r>
      <w:r>
        <w:rPr>
          <w:rFonts w:ascii="Consolas" w:hAnsi="Consolas"/>
          <w:color w:val="1F4D78"/>
          <w:sz w:val="19"/>
        </w:rPr>
        <w:t>title</w:t>
      </w:r>
      <w:r>
        <w:t>.</w:t>
      </w:r>
    </w:p>
    <w:p>
      <w:pPr>
        <w:pStyle w:val="ListNumber"/>
        <w:bidi w:val="1"/>
        <w:jc w:val="right"/>
      </w:pPr>
      <w:r>
        <w:t xml:space="preserve">מפתחות תוכן עתידיים מגיעים דרך </w:t>
      </w:r>
      <w:r>
        <w:rPr>
          <w:rFonts w:ascii="Consolas" w:hAnsi="Consolas"/>
          <w:color w:val="1F4D78"/>
          <w:sz w:val="19"/>
        </w:rPr>
        <w:t>contentKeys</w:t>
      </w:r>
      <w:r>
        <w:t>.</w:t>
      </w:r>
    </w:p>
    <w:p>
      <w:pPr>
        <w:pStyle w:val="ListNumber"/>
        <w:bidi w:val="1"/>
        <w:jc w:val="right"/>
      </w:pPr>
      <w:r>
        <w:t xml:space="preserve">אין להוסיף </w:t>
      </w:r>
      <w:r>
        <w:rPr>
          <w:rFonts w:ascii="Consolas" w:hAnsi="Consolas"/>
          <w:color w:val="1F4D78"/>
          <w:sz w:val="19"/>
        </w:rPr>
        <w:t>displayLabel</w:t>
      </w:r>
      <w:r>
        <w:t xml:space="preserve"> גנרי לכל שדה. משתמשים בשדות קיימים לפי הקשר:</w:t>
      </w:r>
    </w:p>
    <w:p>
      <w:pPr>
        <w:bidi w:val="1"/>
        <w:jc w:val="right"/>
      </w:pPr>
      <w:r>
        <w:t xml:space="preserve">- </w:t>
      </w:r>
      <w:r>
        <w:rPr>
          <w:rFonts w:ascii="Consolas" w:hAnsi="Consolas"/>
          <w:color w:val="1F4D78"/>
          <w:sz w:val="19"/>
        </w:rPr>
        <w:t>title</w:t>
      </w:r>
      <w:r>
        <w:t xml:space="preserve"> לכותרת רכיב/סקשן.</w:t>
      </w:r>
    </w:p>
    <w:p>
      <w:pPr>
        <w:bidi w:val="1"/>
        <w:jc w:val="right"/>
      </w:pPr>
      <w:r>
        <w:t xml:space="preserve">- </w:t>
      </w:r>
      <w:r>
        <w:rPr>
          <w:rFonts w:ascii="Consolas" w:hAnsi="Consolas"/>
          <w:color w:val="1F4D78"/>
          <w:sz w:val="19"/>
        </w:rPr>
        <w:t>label</w:t>
      </w:r>
      <w:r>
        <w:t xml:space="preserve"> לשם שדה בתוך פריט.</w:t>
      </w:r>
    </w:p>
    <w:p>
      <w:pPr>
        <w:bidi w:val="1"/>
        <w:jc w:val="right"/>
      </w:pPr>
      <w:r>
        <w:t xml:space="preserve">- </w:t>
      </w:r>
      <w:r>
        <w:rPr>
          <w:rFonts w:ascii="Consolas" w:hAnsi="Consolas"/>
          <w:color w:val="1F4D78"/>
          <w:sz w:val="19"/>
        </w:rPr>
        <w:t>text</w:t>
      </w:r>
      <w:r>
        <w:t xml:space="preserve"> להודעה.</w:t>
      </w:r>
    </w:p>
    <w:p>
      <w:pPr>
        <w:bidi w:val="1"/>
        <w:jc w:val="right"/>
      </w:pPr>
      <w:r>
        <w:t xml:space="preserve">- </w:t>
      </w:r>
      <w:r>
        <w:rPr>
          <w:rFonts w:ascii="Consolas" w:hAnsi="Consolas"/>
          <w:color w:val="1F4D78"/>
          <w:sz w:val="19"/>
        </w:rPr>
        <w:t>value</w:t>
      </w:r>
      <w:r>
        <w:t xml:space="preserve"> לערך.</w:t>
      </w:r>
    </w:p>
    <w:p>
      <w:pPr>
        <w:bidi w:val="1"/>
        <w:jc w:val="right"/>
      </w:pPr>
      <w:r>
        <w:t xml:space="preserve">- </w:t>
      </w:r>
      <w:r>
        <w:rPr>
          <w:rFonts w:ascii="Consolas" w:hAnsi="Consolas"/>
          <w:color w:val="1F4D78"/>
          <w:sz w:val="19"/>
        </w:rPr>
        <w:t>displayName</w:t>
      </w:r>
      <w:r>
        <w:t xml:space="preserve"> לשם ישות.</w:t>
      </w:r>
    </w:p>
    <w:p>
      <w:pPr>
        <w:bidi w:val="1"/>
        <w:jc w:val="right"/>
      </w:pPr>
      <w:r>
        <w:t xml:space="preserve">- </w:t>
      </w:r>
      <w:r>
        <w:rPr>
          <w:rFonts w:ascii="Consolas" w:hAnsi="Consolas"/>
          <w:color w:val="1F4D78"/>
          <w:sz w:val="19"/>
        </w:rPr>
        <w:t>displayAddress</w:t>
      </w:r>
      <w:r>
        <w:t xml:space="preserve"> לכתובת לתצוגה.</w:t>
      </w:r>
    </w:p>
    <w:p>
      <w:pPr>
        <w:bidi w:val="1"/>
        <w:jc w:val="right"/>
      </w:pPr>
      <w:r>
        <w:t xml:space="preserve">- </w:t>
      </w:r>
      <w:r>
        <w:rPr>
          <w:rFonts w:ascii="Consolas" w:hAnsi="Consolas"/>
          <w:color w:val="1F4D78"/>
          <w:sz w:val="19"/>
        </w:rPr>
        <w:t>displayText</w:t>
      </w:r>
      <w:r>
        <w:t xml:space="preserve"> לטקסט מחושב מלא.</w:t>
      </w:r>
    </w:p>
    <w:p>
      <w:pPr>
        <w:pStyle w:val="Heading2"/>
        <w:bidi w:val="1"/>
        <w:jc w:val="right"/>
      </w:pPr>
      <w:r>
        <w:t>חוקי entity</w:t>
      </w:r>
    </w:p>
    <w:p>
      <w:pPr>
        <w:pStyle w:val="ListNumber"/>
        <w:bidi w:val="1"/>
        <w:jc w:val="right"/>
      </w:pPr>
      <w:r>
        <w:rPr>
          <w:rFonts w:ascii="Consolas" w:hAnsi="Consolas"/>
          <w:color w:val="1F4D78"/>
          <w:sz w:val="19"/>
        </w:rPr>
        <w:t>entity.name</w:t>
      </w:r>
      <w:r>
        <w:t xml:space="preserve"> חייב להיות </w:t>
      </w:r>
      <w:r>
        <w:rPr>
          <w:rFonts w:ascii="Consolas" w:hAnsi="Consolas"/>
          <w:color w:val="1F4D78"/>
          <w:sz w:val="19"/>
        </w:rPr>
        <w:t>service_name</w:t>
      </w:r>
      <w:r>
        <w:t>.</w:t>
      </w:r>
    </w:p>
    <w:p>
      <w:pPr>
        <w:pStyle w:val="ListNumber"/>
        <w:bidi w:val="1"/>
        <w:jc w:val="right"/>
      </w:pPr>
      <w:r>
        <w:rPr>
          <w:rFonts w:ascii="Consolas" w:hAnsi="Consolas"/>
          <w:color w:val="1F4D78"/>
          <w:sz w:val="19"/>
        </w:rPr>
        <w:t>entity.displayName</w:t>
      </w:r>
      <w:r>
        <w:t xml:space="preserve"> הוא </w:t>
      </w:r>
      <w:r>
        <w:rPr>
          <w:rFonts w:ascii="Consolas" w:hAnsi="Consolas"/>
          <w:color w:val="1F4D78"/>
          <w:sz w:val="19"/>
        </w:rPr>
        <w:t>service_provider_name</w:t>
      </w:r>
      <w:r>
        <w:t xml:space="preserve">, ואם חסר אז </w:t>
      </w:r>
      <w:r>
        <w:rPr>
          <w:rFonts w:ascii="Consolas" w:hAnsi="Consolas"/>
          <w:color w:val="1F4D78"/>
          <w:sz w:val="19"/>
        </w:rPr>
        <w:t>service_name</w:t>
      </w:r>
      <w:r>
        <w:t>.</w:t>
      </w:r>
    </w:p>
    <w:p>
      <w:pPr>
        <w:pStyle w:val="ListNumber"/>
        <w:bidi w:val="1"/>
        <w:jc w:val="right"/>
      </w:pPr>
      <w:r>
        <w:rPr>
          <w:rFonts w:ascii="Consolas" w:hAnsi="Consolas"/>
          <w:color w:val="1F4D78"/>
          <w:sz w:val="19"/>
        </w:rPr>
        <w:t>entity.entityType</w:t>
      </w:r>
      <w:r>
        <w:t xml:space="preserve"> מחושב לפי </w:t>
      </w:r>
      <w:r>
        <w:rPr>
          <w:rFonts w:ascii="Consolas" w:hAnsi="Consolas"/>
          <w:color w:val="1F4D78"/>
          <w:sz w:val="19"/>
        </w:rPr>
        <w:t>chapter_code</w:t>
      </w:r>
      <w:r>
        <w:t>.</w:t>
      </w:r>
    </w:p>
    <w:p>
      <w:pPr>
        <w:pStyle w:val="ListNumber"/>
        <w:bidi w:val="1"/>
        <w:jc w:val="right"/>
      </w:pPr>
      <w:r>
        <w:t xml:space="preserve">ב-v1 מצופה שהישות תהיה </w:t>
      </w:r>
      <w:r>
        <w:rPr>
          <w:rFonts w:ascii="Consolas" w:hAnsi="Consolas"/>
          <w:color w:val="1F4D78"/>
          <w:sz w:val="19"/>
        </w:rPr>
        <w:t>doctor</w:t>
      </w:r>
      <w:r>
        <w:t>; סוגים אחרים נשמרים כהכנה עתידית בלבד.</w:t>
      </w:r>
    </w:p>
    <w:p>
      <w:pPr>
        <w:pStyle w:val="ListNumber"/>
        <w:bidi w:val="1"/>
        <w:jc w:val="right"/>
      </w:pPr>
      <w:r>
        <w:t>תמונה אמיתית אינה קיימת ב-v1; משתמשים ב-avatar סמנטי לפי מגדר.</w:t>
      </w:r>
    </w:p>
    <w:p>
      <w:pPr>
        <w:pStyle w:val="Heading2"/>
        <w:bidi w:val="1"/>
        <w:jc w:val="right"/>
      </w:pPr>
      <w:r>
        <w:t>חוקי מידע מקצועי</w:t>
      </w:r>
    </w:p>
    <w:p>
      <w:pPr>
        <w:pStyle w:val="ListNumber"/>
        <w:bidi w:val="1"/>
        <w:jc w:val="right"/>
      </w:pPr>
      <w:r>
        <w:t>מומחיות מגיעה מ-</w:t>
      </w:r>
      <w:r>
        <w:rPr>
          <w:rFonts w:ascii="Consolas" w:hAnsi="Consolas"/>
          <w:color w:val="1F4D78"/>
          <w:sz w:val="19"/>
        </w:rPr>
        <w:t>specialization_list</w:t>
      </w:r>
      <w:r>
        <w:t>.</w:t>
      </w:r>
    </w:p>
    <w:p>
      <w:pPr>
        <w:pStyle w:val="ListNumber"/>
        <w:bidi w:val="1"/>
        <w:jc w:val="right"/>
      </w:pPr>
      <w:r>
        <w:t xml:space="preserve">אם אין </w:t>
      </w:r>
      <w:r>
        <w:rPr>
          <w:rFonts w:ascii="Consolas" w:hAnsi="Consolas"/>
          <w:color w:val="1F4D78"/>
          <w:sz w:val="19"/>
        </w:rPr>
        <w:t>specialization_list</w:t>
      </w:r>
      <w:r>
        <w:t>, מותר fallback ל-</w:t>
      </w:r>
      <w:r>
        <w:rPr>
          <w:rFonts w:ascii="Consolas" w:hAnsi="Consolas"/>
          <w:color w:val="1F4D78"/>
          <w:sz w:val="19"/>
        </w:rPr>
        <w:t>service_name_doc</w:t>
      </w:r>
      <w:r>
        <w:t>.</w:t>
      </w:r>
    </w:p>
    <w:p>
      <w:pPr>
        <w:pStyle w:val="ListNumber"/>
        <w:bidi w:val="1"/>
        <w:jc w:val="right"/>
      </w:pPr>
      <w:r>
        <w:t>התמקצעות מגיעה מ-</w:t>
      </w:r>
      <w:r>
        <w:rPr>
          <w:rFonts w:ascii="Consolas" w:hAnsi="Consolas"/>
          <w:color w:val="1F4D78"/>
          <w:sz w:val="19"/>
        </w:rPr>
        <w:t>treat_area_list[].treat_area</w:t>
      </w:r>
      <w:r>
        <w:t>.</w:t>
      </w:r>
    </w:p>
    <w:p>
      <w:pPr>
        <w:pStyle w:val="ListNumber"/>
        <w:bidi w:val="1"/>
        <w:jc w:val="right"/>
      </w:pPr>
      <w:r>
        <w:t>שפות מגיעות מ-</w:t>
      </w:r>
      <w:r>
        <w:rPr>
          <w:rFonts w:ascii="Consolas" w:hAnsi="Consolas"/>
          <w:color w:val="1F4D78"/>
          <w:sz w:val="19"/>
        </w:rPr>
        <w:t>languages[].language</w:t>
      </w:r>
      <w:r>
        <w:t>.</w:t>
      </w:r>
    </w:p>
    <w:p>
      <w:pPr>
        <w:pStyle w:val="ListNumber"/>
        <w:bidi w:val="1"/>
        <w:jc w:val="right"/>
      </w:pPr>
      <w:r>
        <w:t xml:space="preserve">שפות ממוינות לפי </w:t>
      </w:r>
      <w:r>
        <w:rPr>
          <w:rFonts w:ascii="Consolas" w:hAnsi="Consolas"/>
          <w:color w:val="1F4D78"/>
          <w:sz w:val="19"/>
        </w:rPr>
        <w:t>seqnr_languages</w:t>
      </w:r>
      <w:r>
        <w:t>.</w:t>
      </w:r>
    </w:p>
    <w:p>
      <w:pPr>
        <w:pStyle w:val="ListNumber"/>
        <w:bidi w:val="1"/>
        <w:jc w:val="right"/>
      </w:pPr>
      <w:r>
        <w:t xml:space="preserve">אם אין </w:t>
      </w:r>
      <w:r>
        <w:rPr>
          <w:rFonts w:ascii="Consolas" w:hAnsi="Consolas"/>
          <w:color w:val="1F4D78"/>
          <w:sz w:val="19"/>
        </w:rPr>
        <w:t>languages</w:t>
      </w:r>
      <w:r>
        <w:t>, מותר fallback ל-</w:t>
      </w:r>
      <w:r>
        <w:rPr>
          <w:rFonts w:ascii="Consolas" w:hAnsi="Consolas"/>
          <w:color w:val="1F4D78"/>
          <w:sz w:val="19"/>
        </w:rPr>
        <w:t>language_list</w:t>
      </w:r>
      <w:r>
        <w:t xml:space="preserve"> מפוצל בפסיקים.</w:t>
      </w:r>
    </w:p>
    <w:p>
      <w:pPr>
        <w:pStyle w:val="ListNumber"/>
        <w:bidi w:val="1"/>
        <w:jc w:val="right"/>
      </w:pPr>
      <w:r>
        <w:rPr>
          <w:rFonts w:ascii="Consolas" w:hAnsi="Consolas"/>
          <w:color w:val="1F4D78"/>
          <w:sz w:val="19"/>
        </w:rPr>
        <w:t>summaryAttributes</w:t>
      </w:r>
      <w:r>
        <w:t xml:space="preserve"> לא יוצא בפלט החדש. במקום זאת יש רכיבים נפרדים:</w:t>
      </w:r>
    </w:p>
    <w:p>
      <w:pPr>
        <w:bidi w:val="1"/>
        <w:jc w:val="right"/>
      </w:pPr>
      <w:r>
        <w:t xml:space="preserve">- </w:t>
      </w:r>
      <w:r>
        <w:rPr>
          <w:rFonts w:ascii="Consolas" w:hAnsi="Consolas"/>
          <w:color w:val="1F4D78"/>
          <w:sz w:val="19"/>
        </w:rPr>
        <w:t>specializations</w:t>
      </w:r>
    </w:p>
    <w:p>
      <w:pPr>
        <w:bidi w:val="1"/>
        <w:jc w:val="right"/>
      </w:pPr>
      <w:r>
        <w:t xml:space="preserve">- </w:t>
      </w:r>
      <w:r>
        <w:rPr>
          <w:rFonts w:ascii="Consolas" w:hAnsi="Consolas"/>
          <w:color w:val="1F4D78"/>
          <w:sz w:val="19"/>
        </w:rPr>
        <w:t>professionalizations</w:t>
      </w:r>
    </w:p>
    <w:p>
      <w:pPr>
        <w:bidi w:val="1"/>
        <w:jc w:val="right"/>
      </w:pPr>
      <w:r>
        <w:t xml:space="preserve">- </w:t>
      </w:r>
      <w:r>
        <w:rPr>
          <w:rFonts w:ascii="Consolas" w:hAnsi="Consolas"/>
          <w:color w:val="1F4D78"/>
          <w:sz w:val="19"/>
        </w:rPr>
        <w:t>languages</w:t>
      </w:r>
    </w:p>
    <w:p>
      <w:pPr>
        <w:pStyle w:val="Heading2"/>
        <w:bidi w:val="1"/>
        <w:jc w:val="right"/>
      </w:pPr>
      <w:r>
        <w:t>חוקי remarks</w:t>
      </w:r>
    </w:p>
    <w:p>
      <w:pPr>
        <w:pStyle w:val="ListNumber"/>
        <w:bidi w:val="1"/>
        <w:jc w:val="right"/>
      </w:pPr>
      <w:r>
        <w:rPr>
          <w:rFonts w:ascii="Consolas" w:hAnsi="Consolas"/>
          <w:color w:val="1F4D78"/>
          <w:sz w:val="19"/>
        </w:rPr>
        <w:t>remarks</w:t>
      </w:r>
      <w:r>
        <w:t xml:space="preserve"> נשאר רכיב עצמאי.</w:t>
      </w:r>
    </w:p>
    <w:p>
      <w:pPr>
        <w:pStyle w:val="ListNumber"/>
        <w:bidi w:val="1"/>
        <w:jc w:val="right"/>
      </w:pPr>
      <w:r>
        <w:t xml:space="preserve">אין כותרת כללית לרכיב </w:t>
      </w:r>
      <w:r>
        <w:rPr>
          <w:rFonts w:ascii="Consolas" w:hAnsi="Consolas"/>
          <w:color w:val="1F4D78"/>
          <w:sz w:val="19"/>
        </w:rPr>
        <w:t>remarks</w:t>
      </w:r>
      <w:r>
        <w:t xml:space="preserve">, כי ההודעות מפוזרות במסך לפי </w:t>
      </w:r>
      <w:r>
        <w:rPr>
          <w:rFonts w:ascii="Consolas" w:hAnsi="Consolas"/>
          <w:color w:val="1F4D78"/>
          <w:sz w:val="19"/>
        </w:rPr>
        <w:t>targetArea</w:t>
      </w:r>
      <w:r>
        <w:t>.</w:t>
      </w:r>
    </w:p>
    <w:p>
      <w:pPr>
        <w:pStyle w:val="ListNumber"/>
        <w:bidi w:val="1"/>
        <w:jc w:val="right"/>
      </w:pPr>
      <w:r>
        <w:t xml:space="preserve">רק הודעות עם </w:t>
      </w:r>
      <w:r>
        <w:rPr>
          <w:rFonts w:ascii="Consolas" w:hAnsi="Consolas"/>
          <w:color w:val="1F4D78"/>
          <w:sz w:val="19"/>
        </w:rPr>
        <w:t>remark_text</w:t>
      </w:r>
      <w:r>
        <w:t xml:space="preserve"> לא ריק נכנסות לפלט.</w:t>
      </w:r>
    </w:p>
    <w:p>
      <w:pPr>
        <w:pStyle w:val="ListNumber"/>
        <w:bidi w:val="1"/>
        <w:jc w:val="right"/>
      </w:pPr>
      <w:r>
        <w:t xml:space="preserve">רק הודעות חירום מסוג </w:t>
      </w:r>
      <w:r>
        <w:rPr>
          <w:rFonts w:ascii="Consolas" w:hAnsi="Consolas"/>
          <w:color w:val="1F4D78"/>
          <w:sz w:val="19"/>
        </w:rPr>
        <w:t>10</w:t>
      </w:r>
      <w:r>
        <w:t xml:space="preserve">, </w:t>
      </w:r>
      <w:r>
        <w:rPr>
          <w:rFonts w:ascii="Consolas" w:hAnsi="Consolas"/>
          <w:color w:val="1F4D78"/>
          <w:sz w:val="19"/>
        </w:rPr>
        <w:t>0010</w:t>
      </w:r>
      <w:r>
        <w:t xml:space="preserve">, </w:t>
      </w:r>
      <w:r>
        <w:rPr>
          <w:rFonts w:ascii="Consolas" w:hAnsi="Consolas"/>
          <w:color w:val="1F4D78"/>
          <w:sz w:val="19"/>
        </w:rPr>
        <w:t>00010</w:t>
      </w:r>
      <w:r>
        <w:t xml:space="preserve"> גלויות כברירת מחדל.</w:t>
      </w:r>
    </w:p>
    <w:p>
      <w:pPr>
        <w:pStyle w:val="ListNumber"/>
        <w:bidi w:val="1"/>
        <w:jc w:val="right"/>
      </w:pPr>
      <w:r>
        <w:t xml:space="preserve">קוד </w:t>
      </w:r>
      <w:r>
        <w:rPr>
          <w:rFonts w:ascii="Consolas" w:hAnsi="Consolas"/>
          <w:color w:val="1F4D78"/>
          <w:sz w:val="19"/>
        </w:rPr>
        <w:t>0004</w:t>
      </w:r>
      <w:r>
        <w:t xml:space="preserve"> ממופה לסוג </w:t>
      </w:r>
      <w:r>
        <w:rPr>
          <w:rFonts w:ascii="Consolas" w:hAnsi="Consolas"/>
          <w:color w:val="1F4D78"/>
          <w:sz w:val="19"/>
        </w:rPr>
        <w:t>name</w:t>
      </w:r>
      <w:r>
        <w:t>.</w:t>
      </w:r>
    </w:p>
    <w:p>
      <w:pPr>
        <w:pStyle w:val="ListNumber"/>
        <w:bidi w:val="1"/>
        <w:jc w:val="right"/>
      </w:pPr>
      <w:r>
        <w:t>לכל remark יש:</w:t>
      </w:r>
    </w:p>
    <w:p>
      <w:pPr>
        <w:bidi w:val="1"/>
        <w:jc w:val="right"/>
      </w:pPr>
      <w:r>
        <w:t xml:space="preserve">- </w:t>
      </w:r>
      <w:r>
        <w:rPr>
          <w:rFonts w:ascii="Consolas" w:hAnsi="Consolas"/>
          <w:color w:val="1F4D78"/>
          <w:sz w:val="19"/>
        </w:rPr>
        <w:t>targetArea</w:t>
      </w:r>
    </w:p>
    <w:p>
      <w:pPr>
        <w:bidi w:val="1"/>
        <w:jc w:val="right"/>
      </w:pPr>
      <w:r>
        <w:t xml:space="preserve">- </w:t>
      </w:r>
      <w:r>
        <w:rPr>
          <w:rFonts w:ascii="Consolas" w:hAnsi="Consolas"/>
          <w:color w:val="1F4D78"/>
          <w:sz w:val="19"/>
        </w:rPr>
        <w:t>displayStyle</w:t>
      </w:r>
    </w:p>
    <w:p>
      <w:pPr>
        <w:bidi w:val="1"/>
        <w:jc w:val="right"/>
      </w:pPr>
      <w:r>
        <w:t xml:space="preserve">- </w:t>
      </w:r>
      <w:r>
        <w:rPr>
          <w:rFonts w:ascii="Consolas" w:hAnsi="Consolas"/>
          <w:color w:val="1F4D78"/>
          <w:sz w:val="19"/>
        </w:rPr>
        <w:t>severity</w:t>
      </w:r>
    </w:p>
    <w:p>
      <w:pPr>
        <w:bidi w:val="1"/>
        <w:jc w:val="right"/>
      </w:pPr>
      <w:r>
        <w:t xml:space="preserve">- </w:t>
      </w:r>
      <w:r>
        <w:rPr>
          <w:rFonts w:ascii="Consolas" w:hAnsi="Consolas"/>
          <w:color w:val="1F4D78"/>
          <w:sz w:val="19"/>
        </w:rPr>
        <w:t>sortOrder</w:t>
      </w:r>
    </w:p>
    <w:p>
      <w:pPr>
        <w:pStyle w:val="ListNumber"/>
        <w:bidi w:val="1"/>
        <w:jc w:val="right"/>
      </w:pPr>
      <w:r>
        <w:t>מיון remarks מחושב כך:</w:t>
      </w:r>
    </w:p>
    <w:p>
      <w:pPr>
        <w:bidi w:val="1"/>
        <w:spacing w:after="160"/>
        <w:ind w:left="216" w:right="216"/>
        <w:jc w:val="right"/>
      </w:pPr>
      <w:r>
        <w:rPr>
          <w:rFonts w:ascii="Consolas" w:hAnsi="Consolas"/>
          <w:color w:val="1F4D78"/>
          <w:sz w:val="17"/>
        </w:rPr>
        <w:t>sortOrder = sortBase * 1000 + remark_seqnr * 10 + remark_line_number</w:t>
      </w:r>
    </w:p>
    <w:p>
      <w:pPr>
        <w:pStyle w:val="ListNumber"/>
        <w:bidi w:val="1"/>
        <w:jc w:val="right"/>
      </w:pPr>
      <w:r>
        <w:t xml:space="preserve">לכן ערך כמו </w:t>
      </w:r>
      <w:r>
        <w:rPr>
          <w:rFonts w:ascii="Consolas" w:hAnsi="Consolas"/>
          <w:color w:val="1F4D78"/>
          <w:sz w:val="19"/>
        </w:rPr>
        <w:t>2011</w:t>
      </w:r>
      <w:r>
        <w:t xml:space="preserve"> אינו "מספר רץ פשוט"; הוא מספר מורכב שמקודד:</w:t>
      </w:r>
    </w:p>
    <w:p>
      <w:pPr>
        <w:bidi w:val="1"/>
        <w:jc w:val="right"/>
      </w:pPr>
      <w:r>
        <w:t xml:space="preserve">- </w:t>
      </w:r>
      <w:r>
        <w:rPr>
          <w:rFonts w:ascii="Consolas" w:hAnsi="Consolas"/>
          <w:color w:val="1F4D78"/>
          <w:sz w:val="19"/>
        </w:rPr>
        <w:t>2</w:t>
      </w:r>
      <w:r>
        <w:t xml:space="preserve"> = קבוצת מיון עסקית של סוג הודעה.</w:t>
      </w:r>
    </w:p>
    <w:p>
      <w:pPr>
        <w:bidi w:val="1"/>
        <w:jc w:val="right"/>
      </w:pPr>
      <w:r>
        <w:t xml:space="preserve">- </w:t>
      </w:r>
      <w:r>
        <w:rPr>
          <w:rFonts w:ascii="Consolas" w:hAnsi="Consolas"/>
          <w:color w:val="1F4D78"/>
          <w:sz w:val="19"/>
        </w:rPr>
        <w:t>01</w:t>
      </w:r>
      <w:r>
        <w:t xml:space="preserve"> = סדר ההודעה.</w:t>
      </w:r>
    </w:p>
    <w:p>
      <w:pPr>
        <w:bidi w:val="1"/>
        <w:jc w:val="right"/>
      </w:pPr>
      <w:r>
        <w:t xml:space="preserve">- </w:t>
      </w:r>
      <w:r>
        <w:rPr>
          <w:rFonts w:ascii="Consolas" w:hAnsi="Consolas"/>
          <w:color w:val="1F4D78"/>
          <w:sz w:val="19"/>
        </w:rPr>
        <w:t>1</w:t>
      </w:r>
      <w:r>
        <w:t xml:space="preserve"> = מספר שורה.</w:t>
      </w:r>
    </w:p>
    <w:p>
      <w:pPr>
        <w:pStyle w:val="Heading2"/>
        <w:bidi w:val="1"/>
        <w:jc w:val="right"/>
      </w:pPr>
      <w:r>
        <w:t>חוקי icons</w:t>
      </w:r>
    </w:p>
    <w:p>
      <w:pPr>
        <w:pStyle w:val="ListNumber"/>
        <w:bidi w:val="1"/>
        <w:jc w:val="right"/>
      </w:pPr>
      <w:r>
        <w:rPr>
          <w:rFonts w:ascii="Consolas" w:hAnsi="Consolas"/>
          <w:color w:val="1F4D78"/>
          <w:sz w:val="19"/>
        </w:rPr>
        <w:t>icons</w:t>
      </w:r>
      <w:r>
        <w:t xml:space="preserve"> הוא רכיב הכנה לסימונים ואייקונים.</w:t>
      </w:r>
    </w:p>
    <w:p>
      <w:pPr>
        <w:pStyle w:val="ListNumber"/>
        <w:bidi w:val="1"/>
        <w:jc w:val="right"/>
      </w:pPr>
      <w:r>
        <w:t>אין לו כותרת כללית.</w:t>
      </w:r>
    </w:p>
    <w:p>
      <w:pPr>
        <w:pStyle w:val="ListNumber"/>
        <w:bidi w:val="1"/>
        <w:jc w:val="right"/>
      </w:pPr>
      <w:r>
        <w:t xml:space="preserve">אייקון נגישות נוצר אם </w:t>
      </w:r>
      <w:r>
        <w:rPr>
          <w:rFonts w:ascii="Consolas" w:hAnsi="Consolas"/>
          <w:color w:val="1F4D78"/>
          <w:sz w:val="19"/>
        </w:rPr>
        <w:t>accessibility_bool=true</w:t>
      </w:r>
      <w:r>
        <w:t>.</w:t>
      </w:r>
    </w:p>
    <w:p>
      <w:pPr>
        <w:pStyle w:val="ListNumber"/>
        <w:bidi w:val="1"/>
        <w:jc w:val="right"/>
      </w:pPr>
      <w:r>
        <w:t>סימון "לא מקבל חברים חדשים" נוצר אם אחד מהשדות הבאים true:</w:t>
      </w:r>
    </w:p>
    <w:p>
      <w:pPr>
        <w:bidi w:val="1"/>
        <w:jc w:val="right"/>
      </w:pPr>
      <w:r>
        <w:t xml:space="preserve">- </w:t>
      </w:r>
      <w:r>
        <w:rPr>
          <w:rFonts w:ascii="Consolas" w:hAnsi="Consolas"/>
          <w:color w:val="1F4D78"/>
          <w:sz w:val="19"/>
        </w:rPr>
        <w:t>noMember</w:t>
      </w:r>
    </w:p>
    <w:p>
      <w:pPr>
        <w:bidi w:val="1"/>
        <w:jc w:val="right"/>
      </w:pPr>
      <w:r>
        <w:t xml:space="preserve">- </w:t>
      </w:r>
      <w:r>
        <w:rPr>
          <w:rFonts w:ascii="Consolas" w:hAnsi="Consolas"/>
          <w:color w:val="1F4D78"/>
          <w:sz w:val="19"/>
        </w:rPr>
        <w:t>no_member</w:t>
      </w:r>
    </w:p>
    <w:p>
      <w:pPr>
        <w:bidi w:val="1"/>
        <w:jc w:val="right"/>
      </w:pPr>
      <w:r>
        <w:t xml:space="preserve">- </w:t>
      </w:r>
      <w:r>
        <w:rPr>
          <w:rFonts w:ascii="Consolas" w:hAnsi="Consolas"/>
          <w:color w:val="1F4D78"/>
          <w:sz w:val="19"/>
        </w:rPr>
        <w:t>no_member_icon</w:t>
      </w:r>
    </w:p>
    <w:p>
      <w:pPr>
        <w:bidi w:val="1"/>
        <w:jc w:val="right"/>
      </w:pPr>
      <w:r>
        <w:t xml:space="preserve">- </w:t>
      </w:r>
      <w:r>
        <w:rPr>
          <w:rFonts w:ascii="Consolas" w:hAnsi="Consolas"/>
          <w:color w:val="1F4D78"/>
          <w:sz w:val="19"/>
        </w:rPr>
        <w:t>limited_memb_icon</w:t>
      </w:r>
    </w:p>
    <w:p>
      <w:pPr>
        <w:pStyle w:val="ListNumber"/>
        <w:bidi w:val="1"/>
        <w:jc w:val="right"/>
      </w:pPr>
      <w:r>
        <w:t xml:space="preserve">תגיות שב"ן נוצרות לפי </w:t>
      </w:r>
      <w:r>
        <w:rPr>
          <w:rFonts w:ascii="Consolas" w:hAnsi="Consolas"/>
          <w:color w:val="1F4D78"/>
          <w:sz w:val="19"/>
        </w:rPr>
        <w:t>shaban_type</w:t>
      </w:r>
      <w:r>
        <w:t xml:space="preserve">, גם אם </w:t>
      </w:r>
      <w:r>
        <w:rPr>
          <w:rFonts w:ascii="Consolas" w:hAnsi="Consolas"/>
          <w:color w:val="1F4D78"/>
          <w:sz w:val="19"/>
        </w:rPr>
        <w:t>shaban_ind=false</w:t>
      </w:r>
      <w:r>
        <w:t>.</w:t>
      </w:r>
    </w:p>
    <w:p>
      <w:pPr>
        <w:pStyle w:val="ListNumber"/>
        <w:bidi w:val="1"/>
        <w:jc w:val="right"/>
      </w:pPr>
      <w:r>
        <w:rPr>
          <w:rFonts w:ascii="Consolas" w:hAnsi="Consolas"/>
          <w:color w:val="1F4D78"/>
          <w:sz w:val="19"/>
        </w:rPr>
        <w:t>shaban_type=1</w:t>
      </w:r>
      <w:r>
        <w:t xml:space="preserve"> יוצר ייעוץ בתשלום נוסף.</w:t>
      </w:r>
    </w:p>
    <w:p>
      <w:pPr>
        <w:pStyle w:val="ListNumber"/>
        <w:bidi w:val="1"/>
        <w:jc w:val="right"/>
      </w:pPr>
      <w:r>
        <w:rPr>
          <w:rFonts w:ascii="Consolas" w:hAnsi="Consolas"/>
          <w:color w:val="1F4D78"/>
          <w:sz w:val="19"/>
        </w:rPr>
        <w:t>shaban_type=2</w:t>
      </w:r>
      <w:r>
        <w:t xml:space="preserve"> יוצר ניתוחים וטיפולים בתשלום נוסף.</w:t>
      </w:r>
    </w:p>
    <w:p>
      <w:pPr>
        <w:pStyle w:val="ListNumber"/>
        <w:bidi w:val="1"/>
        <w:jc w:val="right"/>
      </w:pPr>
      <w:r>
        <w:rPr>
          <w:rFonts w:ascii="Consolas" w:hAnsi="Consolas"/>
          <w:color w:val="1F4D78"/>
          <w:sz w:val="19"/>
        </w:rPr>
        <w:t>shaban_type=3</w:t>
      </w:r>
      <w:r>
        <w:t xml:space="preserve"> יוצר את שתי תגיות שב"ן.</w:t>
      </w:r>
    </w:p>
    <w:p>
      <w:pPr>
        <w:pStyle w:val="Heading2"/>
        <w:bidi w:val="1"/>
        <w:jc w:val="right"/>
      </w:pPr>
      <w:r>
        <w:t>חוקי address</w:t>
      </w:r>
    </w:p>
    <w:p>
      <w:pPr>
        <w:pStyle w:val="ListNumber"/>
        <w:bidi w:val="1"/>
        <w:jc w:val="right"/>
      </w:pPr>
      <w:r>
        <w:t xml:space="preserve">אם </w:t>
      </w:r>
      <w:r>
        <w:rPr>
          <w:rFonts w:ascii="Consolas" w:hAnsi="Consolas"/>
          <w:color w:val="1F4D78"/>
          <w:sz w:val="19"/>
        </w:rPr>
        <w:t>full_address</w:t>
      </w:r>
      <w:r>
        <w:t xml:space="preserve"> קיים, הוא הערך המועדף ל-</w:t>
      </w:r>
      <w:r>
        <w:rPr>
          <w:rFonts w:ascii="Consolas" w:hAnsi="Consolas"/>
          <w:color w:val="1F4D78"/>
          <w:sz w:val="19"/>
        </w:rPr>
        <w:t>displayAddress</w:t>
      </w:r>
      <w:r>
        <w:t>.</w:t>
      </w:r>
    </w:p>
    <w:p>
      <w:pPr>
        <w:pStyle w:val="ListNumber"/>
        <w:bidi w:val="1"/>
        <w:jc w:val="right"/>
      </w:pPr>
      <w:r>
        <w:t xml:space="preserve">אם </w:t>
      </w:r>
      <w:r>
        <w:rPr>
          <w:rFonts w:ascii="Consolas" w:hAnsi="Consolas"/>
          <w:color w:val="1F4D78"/>
          <w:sz w:val="19"/>
        </w:rPr>
        <w:t>full_address</w:t>
      </w:r>
      <w:r>
        <w:t xml:space="preserve"> חסר, יש להרכיב כתובת מ-</w:t>
      </w:r>
      <w:r>
        <w:rPr>
          <w:rFonts w:ascii="Consolas" w:hAnsi="Consolas"/>
          <w:color w:val="1F4D78"/>
          <w:sz w:val="19"/>
        </w:rPr>
        <w:t>city_name</w:t>
      </w:r>
      <w:r>
        <w:t xml:space="preserve">, </w:t>
      </w:r>
      <w:r>
        <w:rPr>
          <w:rFonts w:ascii="Consolas" w:hAnsi="Consolas"/>
          <w:color w:val="1F4D78"/>
          <w:sz w:val="19"/>
        </w:rPr>
        <w:t>street_name</w:t>
      </w:r>
      <w:r>
        <w:t xml:space="preserve">, </w:t>
      </w:r>
      <w:r>
        <w:rPr>
          <w:rFonts w:ascii="Consolas" w:hAnsi="Consolas"/>
          <w:color w:val="1F4D78"/>
          <w:sz w:val="19"/>
        </w:rPr>
        <w:t>house_number</w:t>
      </w:r>
      <w:r>
        <w:t>.</w:t>
      </w:r>
    </w:p>
    <w:p>
      <w:pPr>
        <w:pStyle w:val="ListNumber"/>
        <w:bidi w:val="1"/>
        <w:jc w:val="right"/>
      </w:pPr>
      <w:r>
        <w:t xml:space="preserve">כתובת מוצגת רק אם יש </w:t>
      </w:r>
      <w:r>
        <w:rPr>
          <w:rFonts w:ascii="Consolas" w:hAnsi="Consolas"/>
          <w:color w:val="1F4D78"/>
          <w:sz w:val="19"/>
        </w:rPr>
        <w:t>displayAddress</w:t>
      </w:r>
      <w:r>
        <w:t>.</w:t>
      </w:r>
    </w:p>
    <w:p>
      <w:pPr>
        <w:pStyle w:val="ListNumber"/>
        <w:bidi w:val="1"/>
        <w:jc w:val="right"/>
      </w:pPr>
      <w:r>
        <w:t>נגישות יכולה להופיע גם בכתובת וגם ב-icons.</w:t>
      </w:r>
    </w:p>
    <w:p>
      <w:pPr>
        <w:pStyle w:val="ListNumber"/>
        <w:bidi w:val="1"/>
        <w:jc w:val="right"/>
      </w:pPr>
      <w:r>
        <w:rPr>
          <w:rFonts w:ascii="Consolas" w:hAnsi="Consolas"/>
          <w:color w:val="1F4D78"/>
          <w:sz w:val="19"/>
        </w:rPr>
        <w:t>navigationUrl</w:t>
      </w:r>
      <w:r>
        <w:t xml:space="preserve"> שמור לעתיד וב-v1 הוא </w:t>
      </w:r>
      <w:r>
        <w:rPr>
          <w:rFonts w:ascii="Consolas" w:hAnsi="Consolas"/>
          <w:color w:val="1F4D78"/>
          <w:sz w:val="19"/>
        </w:rPr>
        <w:t>null</w:t>
      </w:r>
      <w:r>
        <w:t>.</w:t>
      </w:r>
    </w:p>
    <w:p>
      <w:pPr>
        <w:pStyle w:val="Heading2"/>
        <w:bidi w:val="1"/>
        <w:jc w:val="right"/>
      </w:pPr>
      <w:r>
        <w:t>חוקי facil</w:t>
      </w:r>
    </w:p>
    <w:p>
      <w:pPr>
        <w:pStyle w:val="ListNumber"/>
        <w:bidi w:val="1"/>
        <w:jc w:val="right"/>
      </w:pPr>
      <w:r>
        <w:rPr>
          <w:rFonts w:ascii="Consolas" w:hAnsi="Consolas"/>
          <w:color w:val="1F4D78"/>
          <w:sz w:val="19"/>
        </w:rPr>
        <w:t>facil</w:t>
      </w:r>
      <w:r>
        <w:t xml:space="preserve"> הוא רכיב עתידי למתקנים.</w:t>
      </w:r>
    </w:p>
    <w:p>
      <w:pPr>
        <w:pStyle w:val="ListNumber"/>
        <w:bidi w:val="1"/>
        <w:jc w:val="right"/>
      </w:pPr>
      <w:r>
        <w:t xml:space="preserve">ב-v1 הוא קיים בפלט אבל </w:t>
      </w:r>
      <w:r>
        <w:rPr>
          <w:rFonts w:ascii="Consolas" w:hAnsi="Consolas"/>
          <w:color w:val="1F4D78"/>
          <w:sz w:val="19"/>
        </w:rPr>
        <w:t>isVisible=false</w:t>
      </w:r>
      <w:r>
        <w:t>.</w:t>
      </w:r>
    </w:p>
    <w:p>
      <w:pPr>
        <w:pStyle w:val="ListNumber"/>
        <w:bidi w:val="1"/>
        <w:jc w:val="right"/>
      </w:pPr>
      <w:r>
        <w:t xml:space="preserve">הרשימה </w:t>
      </w:r>
      <w:r>
        <w:rPr>
          <w:rFonts w:ascii="Consolas" w:hAnsi="Consolas"/>
          <w:color w:val="1F4D78"/>
          <w:sz w:val="19"/>
        </w:rPr>
        <w:t>items</w:t>
      </w:r>
      <w:r>
        <w:t xml:space="preserve"> ריקה ב-v1.</w:t>
      </w:r>
    </w:p>
    <w:p>
      <w:pPr>
        <w:pStyle w:val="Heading2"/>
        <w:bidi w:val="1"/>
        <w:jc w:val="right"/>
      </w:pPr>
      <w:r>
        <w:t>חוקי היעדרויות וממלאי מקום</w:t>
      </w:r>
    </w:p>
    <w:p>
      <w:pPr>
        <w:pStyle w:val="ListNumber"/>
        <w:bidi w:val="1"/>
        <w:jc w:val="right"/>
      </w:pPr>
      <w:r>
        <w:t>היעדרויות נבנות מ-</w:t>
      </w:r>
      <w:r>
        <w:rPr>
          <w:rFonts w:ascii="Consolas" w:hAnsi="Consolas"/>
          <w:color w:val="1F4D78"/>
          <w:sz w:val="19"/>
        </w:rPr>
        <w:t>absence[]</w:t>
      </w:r>
      <w:r>
        <w:t>.</w:t>
      </w:r>
    </w:p>
    <w:p>
      <w:pPr>
        <w:pStyle w:val="ListNumber"/>
        <w:bidi w:val="1"/>
        <w:jc w:val="right"/>
      </w:pPr>
      <w:r>
        <w:t xml:space="preserve">תאריכים מומרים מפורמט SAP </w:t>
      </w:r>
      <w:r>
        <w:rPr>
          <w:rFonts w:ascii="Consolas" w:hAnsi="Consolas"/>
          <w:color w:val="1F4D78"/>
          <w:sz w:val="19"/>
        </w:rPr>
        <w:t>dd.mm.yyyy</w:t>
      </w:r>
      <w:r>
        <w:t xml:space="preserve"> לפורמט ISO.</w:t>
      </w:r>
    </w:p>
    <w:p>
      <w:pPr>
        <w:pStyle w:val="ListNumber"/>
        <w:bidi w:val="1"/>
        <w:jc w:val="right"/>
      </w:pPr>
      <w:r>
        <w:t xml:space="preserve">היעדרות עם תאריך התחלה ותאריך סיום זהים היא </w:t>
      </w:r>
      <w:r>
        <w:rPr>
          <w:rFonts w:ascii="Consolas" w:hAnsi="Consolas"/>
          <w:color w:val="1F4D78"/>
          <w:sz w:val="19"/>
        </w:rPr>
        <w:t>single</w:t>
      </w:r>
      <w:r>
        <w:t>.</w:t>
      </w:r>
    </w:p>
    <w:p>
      <w:pPr>
        <w:pStyle w:val="ListNumber"/>
        <w:bidi w:val="1"/>
        <w:jc w:val="right"/>
      </w:pPr>
      <w:r>
        <w:t xml:space="preserve">היעדרות עם תאריכים שונים היא </w:t>
      </w:r>
      <w:r>
        <w:rPr>
          <w:rFonts w:ascii="Consolas" w:hAnsi="Consolas"/>
          <w:color w:val="1F4D78"/>
          <w:sz w:val="19"/>
        </w:rPr>
        <w:t>range</w:t>
      </w:r>
      <w:r>
        <w:t>.</w:t>
      </w:r>
    </w:p>
    <w:p>
      <w:pPr>
        <w:pStyle w:val="ListNumber"/>
        <w:bidi w:val="1"/>
        <w:jc w:val="right"/>
      </w:pPr>
      <w:r>
        <w:t>ממלא מקום מגיע מ-</w:t>
      </w:r>
      <w:r>
        <w:rPr>
          <w:rFonts w:ascii="Consolas" w:hAnsi="Consolas"/>
          <w:color w:val="1F4D78"/>
          <w:sz w:val="19"/>
        </w:rPr>
        <w:t>subtitute[]</w:t>
      </w:r>
      <w:r>
        <w:t xml:space="preserve"> או </w:t>
      </w:r>
      <w:r>
        <w:rPr>
          <w:rFonts w:ascii="Consolas" w:hAnsi="Consolas"/>
          <w:color w:val="1F4D78"/>
          <w:sz w:val="19"/>
        </w:rPr>
        <w:t>substitute[]</w:t>
      </w:r>
      <w:r>
        <w:t>.</w:t>
      </w:r>
    </w:p>
    <w:p>
      <w:pPr>
        <w:pStyle w:val="ListNumber"/>
        <w:bidi w:val="1"/>
        <w:jc w:val="right"/>
      </w:pPr>
      <w:r>
        <w:t>ממלא מקום משויך רק אם תאריכי התחלה וסיום זהים לתאריכי ההיעדרות.</w:t>
      </w:r>
    </w:p>
    <w:p>
      <w:pPr>
        <w:pStyle w:val="ListNumber"/>
        <w:bidi w:val="1"/>
        <w:jc w:val="right"/>
      </w:pPr>
      <w:r>
        <w:t>טקסט ההיעדרות מחושב לפי מגדר הרופא/רופאה.</w:t>
      </w:r>
    </w:p>
    <w:p>
      <w:pPr>
        <w:pStyle w:val="ListNumber"/>
        <w:bidi w:val="1"/>
        <w:jc w:val="right"/>
      </w:pPr>
      <w:r>
        <w:t>רק ההיעדרות הראשונה מוצגת כברירת מחדל.</w:t>
      </w:r>
    </w:p>
    <w:p>
      <w:pPr>
        <w:pStyle w:val="ListNumber"/>
        <w:bidi w:val="1"/>
        <w:jc w:val="right"/>
      </w:pPr>
      <w:r>
        <w:t xml:space="preserve">סיבת היעדרות מוצגת רק אם </w:t>
      </w:r>
      <w:r>
        <w:rPr>
          <w:rFonts w:ascii="Consolas" w:hAnsi="Consolas"/>
          <w:color w:val="1F4D78"/>
          <w:sz w:val="19"/>
        </w:rPr>
        <w:t>absence_reason_dis=true</w:t>
      </w:r>
      <w:r>
        <w:t>.</w:t>
      </w:r>
    </w:p>
    <w:p>
      <w:pPr>
        <w:pStyle w:val="Heading2"/>
        <w:bidi w:val="1"/>
        <w:jc w:val="right"/>
      </w:pPr>
      <w:r>
        <w:t>חוקי שעות פעילות</w:t>
      </w:r>
    </w:p>
    <w:p>
      <w:pPr>
        <w:pStyle w:val="ListNumber"/>
        <w:bidi w:val="1"/>
        <w:jc w:val="right"/>
      </w:pPr>
      <w:r>
        <w:t>שעות פעילות נבנות מ-</w:t>
      </w:r>
      <w:r>
        <w:rPr>
          <w:rFonts w:ascii="Consolas" w:hAnsi="Consolas"/>
          <w:color w:val="1F4D78"/>
          <w:sz w:val="19"/>
        </w:rPr>
        <w:t>schedule[]</w:t>
      </w:r>
      <w:r>
        <w:t>.</w:t>
      </w:r>
    </w:p>
    <w:p>
      <w:pPr>
        <w:pStyle w:val="ListNumber"/>
        <w:bidi w:val="1"/>
        <w:jc w:val="right"/>
      </w:pPr>
      <w:r>
        <w:t xml:space="preserve">רשומה ללא </w:t>
      </w:r>
      <w:r>
        <w:rPr>
          <w:rFonts w:ascii="Consolas" w:hAnsi="Consolas"/>
          <w:color w:val="1F4D78"/>
          <w:sz w:val="19"/>
        </w:rPr>
        <w:t>schedule_type</w:t>
      </w:r>
      <w:r>
        <w:t xml:space="preserve"> לא נכנסת לפלט.</w:t>
      </w:r>
    </w:p>
    <w:p>
      <w:pPr>
        <w:pStyle w:val="ListNumber"/>
        <w:bidi w:val="1"/>
        <w:jc w:val="right"/>
      </w:pPr>
      <w:r>
        <w:t>קבוצות שעות ממוינות לפי קוד עסקי:</w:t>
      </w:r>
    </w:p>
    <w:p>
      <w:pPr>
        <w:bidi w:val="1"/>
        <w:jc w:val="right"/>
      </w:pPr>
      <w:r>
        <w:t>- שעות פעילות הרופא</w:t>
      </w:r>
    </w:p>
    <w:p>
      <w:pPr>
        <w:bidi w:val="1"/>
        <w:jc w:val="right"/>
      </w:pPr>
      <w:r>
        <w:t>- זימון תורים</w:t>
      </w:r>
    </w:p>
    <w:p>
      <w:pPr>
        <w:bidi w:val="1"/>
        <w:jc w:val="right"/>
      </w:pPr>
      <w:r>
        <w:t>- נוסף</w:t>
      </w:r>
    </w:p>
    <w:p>
      <w:pPr>
        <w:bidi w:val="1"/>
        <w:jc w:val="right"/>
      </w:pPr>
      <w:r>
        <w:t>- שעות פעילות טלפונית</w:t>
      </w:r>
    </w:p>
    <w:p>
      <w:pPr>
        <w:bidi w:val="1"/>
        <w:jc w:val="right"/>
      </w:pPr>
      <w:r>
        <w:t>- קבלת קהל צוות</w:t>
      </w:r>
    </w:p>
    <w:p>
      <w:pPr>
        <w:bidi w:val="1"/>
        <w:jc w:val="right"/>
      </w:pPr>
      <w:r>
        <w:t>- אחר</w:t>
      </w:r>
    </w:p>
    <w:p>
      <w:pPr>
        <w:pStyle w:val="ListNumber"/>
        <w:bidi w:val="1"/>
        <w:jc w:val="right"/>
      </w:pPr>
      <w:r>
        <w:t xml:space="preserve">בתוך יום, שורות שעות ממוינות לפי </w:t>
      </w:r>
      <w:r>
        <w:rPr>
          <w:rFonts w:ascii="Consolas" w:hAnsi="Consolas"/>
          <w:color w:val="1F4D78"/>
          <w:sz w:val="19"/>
        </w:rPr>
        <w:t>availability_start_time</w:t>
      </w:r>
      <w:r>
        <w:t>.</w:t>
      </w:r>
    </w:p>
    <w:p>
      <w:pPr>
        <w:pStyle w:val="ListNumber"/>
        <w:bidi w:val="1"/>
        <w:jc w:val="right"/>
      </w:pPr>
      <w:r>
        <w:rPr>
          <w:rFonts w:ascii="Consolas" w:hAnsi="Consolas"/>
          <w:color w:val="1F4D78"/>
          <w:sz w:val="19"/>
        </w:rPr>
        <w:t>schedule_type=1</w:t>
      </w:r>
      <w:r>
        <w:t xml:space="preserve"> פתוח כברירת מחדל.</w:t>
      </w:r>
    </w:p>
    <w:p>
      <w:pPr>
        <w:pStyle w:val="ListNumber"/>
        <w:bidi w:val="1"/>
        <w:jc w:val="right"/>
      </w:pPr>
      <w:r>
        <w:rPr>
          <w:rFonts w:ascii="Consolas" w:hAnsi="Consolas"/>
          <w:color w:val="1F4D78"/>
          <w:sz w:val="19"/>
        </w:rPr>
        <w:t>schedule_type=2</w:t>
      </w:r>
      <w:r>
        <w:t xml:space="preserve"> סגור כברירת מחדל.</w:t>
      </w:r>
    </w:p>
    <w:p>
      <w:pPr>
        <w:pStyle w:val="ListNumber"/>
        <w:bidi w:val="1"/>
        <w:jc w:val="right"/>
      </w:pPr>
      <w:r>
        <w:t>לכל יום נשמרים הנתונים המקוריים ב-</w:t>
      </w:r>
      <w:r>
        <w:rPr>
          <w:rFonts w:ascii="Consolas" w:hAnsi="Consolas"/>
          <w:color w:val="1F4D78"/>
          <w:sz w:val="19"/>
        </w:rPr>
        <w:t>days</w:t>
      </w:r>
      <w:r>
        <w:t>.</w:t>
      </w:r>
    </w:p>
    <w:p>
      <w:pPr>
        <w:pStyle w:val="ListNumber"/>
        <w:bidi w:val="1"/>
        <w:jc w:val="right"/>
      </w:pPr>
      <w:r>
        <w:t>להצגה יש להשתמש ב-</w:t>
      </w:r>
      <w:r>
        <w:rPr>
          <w:rFonts w:ascii="Consolas" w:hAnsi="Consolas"/>
          <w:color w:val="1F4D78"/>
          <w:sz w:val="19"/>
        </w:rPr>
        <w:t>displayDays</w:t>
      </w:r>
      <w:r>
        <w:t>.</w:t>
      </w:r>
    </w:p>
    <w:p>
      <w:pPr>
        <w:pStyle w:val="ListNumber"/>
        <w:bidi w:val="1"/>
        <w:jc w:val="right"/>
      </w:pPr>
      <w:r>
        <w:t>ימים רצופים עם אותן שעות ואותן הערות בדיוק מאוחדים לטווח.</w:t>
      </w:r>
    </w:p>
    <w:p>
      <w:pPr>
        <w:pStyle w:val="ListNumber"/>
        <w:bidi w:val="1"/>
        <w:jc w:val="right"/>
      </w:pPr>
      <w:r>
        <w:t>אין לאחד ימים לא רצופים גם אם השעות זהות.</w:t>
      </w:r>
    </w:p>
    <w:p>
      <w:pPr>
        <w:pStyle w:val="ListNumber"/>
        <w:bidi w:val="1"/>
        <w:jc w:val="right"/>
      </w:pPr>
      <w:r>
        <w:t>חתימת איחוד יום כוללת:</w:t>
      </w:r>
    </w:p>
    <w:p>
      <w:pPr>
        <w:bidi w:val="1"/>
        <w:jc w:val="right"/>
      </w:pPr>
      <w:r>
        <w:t xml:space="preserve">- </w:t>
      </w:r>
      <w:r>
        <w:rPr>
          <w:rFonts w:ascii="Consolas" w:hAnsi="Consolas"/>
          <w:color w:val="1F4D78"/>
          <w:sz w:val="19"/>
        </w:rPr>
        <w:t>startTime</w:t>
      </w:r>
    </w:p>
    <w:p>
      <w:pPr>
        <w:bidi w:val="1"/>
        <w:jc w:val="right"/>
      </w:pPr>
      <w:r>
        <w:t xml:space="preserve">- </w:t>
      </w:r>
      <w:r>
        <w:rPr>
          <w:rFonts w:ascii="Consolas" w:hAnsi="Consolas"/>
          <w:color w:val="1F4D78"/>
          <w:sz w:val="19"/>
        </w:rPr>
        <w:t>endTime</w:t>
      </w:r>
    </w:p>
    <w:p>
      <w:pPr>
        <w:bidi w:val="1"/>
        <w:jc w:val="right"/>
      </w:pPr>
      <w:r>
        <w:t xml:space="preserve">- </w:t>
      </w:r>
      <w:r>
        <w:rPr>
          <w:rFonts w:ascii="Consolas" w:hAnsi="Consolas"/>
          <w:color w:val="1F4D78"/>
          <w:sz w:val="19"/>
        </w:rPr>
        <w:t>hoursText</w:t>
      </w:r>
    </w:p>
    <w:p>
      <w:pPr>
        <w:bidi w:val="1"/>
        <w:jc w:val="right"/>
      </w:pPr>
      <w:r>
        <w:t xml:space="preserve">- </w:t>
      </w:r>
      <w:r>
        <w:rPr>
          <w:rFonts w:ascii="Consolas" w:hAnsi="Consolas"/>
          <w:color w:val="1F4D78"/>
          <w:sz w:val="19"/>
        </w:rPr>
        <w:t>notes</w:t>
      </w:r>
    </w:p>
    <w:p>
      <w:pPr>
        <w:bidi w:val="1"/>
        <w:jc w:val="right"/>
      </w:pPr>
      <w:r>
        <w:t xml:space="preserve">- </w:t>
      </w:r>
      <w:r>
        <w:rPr>
          <w:rFonts w:ascii="Consolas" w:hAnsi="Consolas"/>
          <w:color w:val="1F4D78"/>
          <w:sz w:val="19"/>
        </w:rPr>
        <w:t>isClosed</w:t>
      </w:r>
    </w:p>
    <w:p>
      <w:pPr>
        <w:pStyle w:val="Heading2"/>
        <w:bidi w:val="1"/>
        <w:jc w:val="right"/>
      </w:pPr>
      <w:r>
        <w:t>חוקי contacts</w:t>
      </w:r>
    </w:p>
    <w:p>
      <w:pPr>
        <w:pStyle w:val="ListNumber"/>
        <w:bidi w:val="1"/>
        <w:jc w:val="right"/>
      </w:pPr>
      <w:r>
        <w:rPr>
          <w:rFonts w:ascii="Consolas" w:hAnsi="Consolas"/>
          <w:color w:val="1F4D78"/>
          <w:sz w:val="19"/>
        </w:rPr>
        <w:t>contacts</w:t>
      </w:r>
      <w:r>
        <w:t xml:space="preserve"> הוא רכיב מסך של אמצעי תקשורת.</w:t>
      </w:r>
    </w:p>
    <w:p>
      <w:pPr>
        <w:pStyle w:val="ListNumber"/>
        <w:bidi w:val="1"/>
        <w:jc w:val="right"/>
      </w:pPr>
      <w:r>
        <w:t xml:space="preserve">contact מסוג </w:t>
      </w:r>
      <w:r>
        <w:rPr>
          <w:rFonts w:ascii="Consolas" w:hAnsi="Consolas"/>
          <w:color w:val="1F4D78"/>
          <w:sz w:val="19"/>
        </w:rPr>
        <w:t>appointments</w:t>
      </w:r>
      <w:r>
        <w:t xml:space="preserve"> הוא אמצעי קשר לזימון תורים, ולא רכיב המסך </w:t>
      </w:r>
      <w:r>
        <w:rPr>
          <w:rFonts w:ascii="Consolas" w:hAnsi="Consolas"/>
          <w:color w:val="1F4D78"/>
          <w:sz w:val="19"/>
        </w:rPr>
        <w:t>appointments</w:t>
      </w:r>
      <w:r>
        <w:t>.</w:t>
      </w:r>
    </w:p>
    <w:p>
      <w:pPr>
        <w:pStyle w:val="ListNumber"/>
        <w:bidi w:val="1"/>
        <w:jc w:val="right"/>
      </w:pPr>
      <w:r>
        <w:t>אין לחבר כמה מספרים לערך אחד.</w:t>
      </w:r>
    </w:p>
    <w:p>
      <w:pPr>
        <w:pStyle w:val="ListNumber"/>
        <w:bidi w:val="1"/>
        <w:jc w:val="right"/>
      </w:pPr>
      <w:r>
        <w:t xml:space="preserve">כל מספר טלפון/זימון/נייד חייב להיות item נפרד בתוך </w:t>
      </w:r>
      <w:r>
        <w:rPr>
          <w:rFonts w:ascii="Consolas" w:hAnsi="Consolas"/>
          <w:color w:val="1F4D78"/>
          <w:sz w:val="19"/>
        </w:rPr>
        <w:t>values[]</w:t>
      </w:r>
      <w:r>
        <w:t>.</w:t>
      </w:r>
    </w:p>
    <w:p>
      <w:pPr>
        <w:pStyle w:val="ListNumber"/>
        <w:bidi w:val="1"/>
        <w:jc w:val="right"/>
      </w:pPr>
      <w:r>
        <w:t>אמצעי קשר ממוינים לפי קוד עסקי:</w:t>
      </w:r>
    </w:p>
    <w:p>
      <w:pPr>
        <w:bidi w:val="1"/>
        <w:jc w:val="right"/>
      </w:pPr>
      <w:r>
        <w:t>- טלפון</w:t>
      </w:r>
    </w:p>
    <w:p>
      <w:pPr>
        <w:bidi w:val="1"/>
        <w:jc w:val="right"/>
      </w:pPr>
      <w:r>
        <w:t>- זימון תורים</w:t>
      </w:r>
    </w:p>
    <w:p>
      <w:pPr>
        <w:bidi w:val="1"/>
        <w:jc w:val="right"/>
      </w:pPr>
      <w:r>
        <w:t>- פקס</w:t>
      </w:r>
    </w:p>
    <w:p>
      <w:pPr>
        <w:bidi w:val="1"/>
        <w:jc w:val="right"/>
      </w:pPr>
      <w:r>
        <w:t>- נייד</w:t>
      </w:r>
    </w:p>
    <w:p>
      <w:pPr>
        <w:bidi w:val="1"/>
        <w:jc w:val="right"/>
      </w:pPr>
      <w:r>
        <w:t>- דוא"ל</w:t>
      </w:r>
    </w:p>
    <w:p>
      <w:pPr>
        <w:bidi w:val="1"/>
        <w:jc w:val="right"/>
      </w:pPr>
      <w:r>
        <w:t>- אחר</w:t>
      </w:r>
    </w:p>
    <w:p>
      <w:pPr>
        <w:pStyle w:val="ListNumber"/>
        <w:bidi w:val="1"/>
        <w:jc w:val="right"/>
      </w:pPr>
      <w:r>
        <w:t xml:space="preserve">ערכים כפולים מוסרים לפי </w:t>
      </w:r>
      <w:r>
        <w:rPr>
          <w:rFonts w:ascii="Consolas" w:hAnsi="Consolas"/>
          <w:color w:val="1F4D78"/>
          <w:sz w:val="19"/>
        </w:rPr>
        <w:t>{type}:{value}</w:t>
      </w:r>
      <w:r>
        <w:t>.</w:t>
      </w:r>
    </w:p>
    <w:p>
      <w:pPr>
        <w:pStyle w:val="ListNumber"/>
        <w:bidi w:val="1"/>
        <w:jc w:val="right"/>
      </w:pPr>
      <w:r>
        <w:t>דוא"ל יוצר הודעת disclaimer ב-</w:t>
      </w:r>
      <w:r>
        <w:rPr>
          <w:rFonts w:ascii="Consolas" w:hAnsi="Consolas"/>
          <w:color w:val="1F4D78"/>
          <w:sz w:val="19"/>
        </w:rPr>
        <w:t>contacts.messages</w:t>
      </w:r>
      <w:r>
        <w:t>.</w:t>
      </w:r>
    </w:p>
    <w:p>
      <w:pPr>
        <w:pStyle w:val="ListNumber"/>
        <w:bidi w:val="1"/>
        <w:jc w:val="right"/>
      </w:pPr>
      <w:r>
        <w:t>ב-</w:t>
      </w:r>
      <w:r>
        <w:rPr>
          <w:rFonts w:ascii="Consolas" w:hAnsi="Consolas"/>
          <w:color w:val="1F4D78"/>
          <w:sz w:val="19"/>
        </w:rPr>
        <w:t>contacts.items[].values[]</w:t>
      </w:r>
      <w:r>
        <w:t xml:space="preserve"> משתמשים רק ב-</w:t>
      </w:r>
      <w:r>
        <w:rPr>
          <w:rFonts w:ascii="Consolas" w:hAnsi="Consolas"/>
          <w:color w:val="1F4D78"/>
          <w:sz w:val="19"/>
        </w:rPr>
        <w:t>preferredAction</w:t>
      </w:r>
      <w:r>
        <w:t xml:space="preserve">; אין להחזיר </w:t>
      </w:r>
      <w:r>
        <w:rPr>
          <w:rFonts w:ascii="Consolas" w:hAnsi="Consolas"/>
          <w:color w:val="1F4D78"/>
          <w:sz w:val="19"/>
        </w:rPr>
        <w:t>action</w:t>
      </w:r>
      <w:r>
        <w:t xml:space="preserve">, </w:t>
      </w:r>
      <w:r>
        <w:rPr>
          <w:rFonts w:ascii="Consolas" w:hAnsi="Consolas"/>
          <w:color w:val="1F4D78"/>
          <w:sz w:val="19"/>
        </w:rPr>
        <w:t>desktopAction</w:t>
      </w:r>
      <w:r>
        <w:t xml:space="preserve"> או </w:t>
      </w:r>
      <w:r>
        <w:rPr>
          <w:rFonts w:ascii="Consolas" w:hAnsi="Consolas"/>
          <w:color w:val="1F4D78"/>
          <w:sz w:val="19"/>
        </w:rPr>
        <w:t>mobileAction</w:t>
      </w:r>
      <w:r>
        <w:t>.</w:t>
      </w:r>
    </w:p>
    <w:p>
      <w:pPr>
        <w:pStyle w:val="Heading3"/>
        <w:bidi w:val="1"/>
        <w:jc w:val="right"/>
      </w:pPr>
      <w:r>
        <w:t>פעולות לפי endpoint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Endpoint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טלפון/נייד/זימון תורים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דוא"ל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פקס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אחר</w:t>
            </w:r>
          </w:p>
        </w:tc>
      </w:tr>
      <w:tr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אפליקציה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`tel:`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`mailto:`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ללא פעולה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ללא פעולה</w:t>
            </w:r>
          </w:p>
        </w:tc>
      </w:tr>
      <w:tr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אונליין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`copy`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`mailto:`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ללא פעולה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ללא פעולה</w:t>
            </w:r>
          </w:p>
        </w:tc>
      </w:tr>
      <w:tr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מל"ה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`copy`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`mailto:`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ללא פעולה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ללא פעולה</w:t>
            </w:r>
          </w:p>
        </w:tc>
      </w:tr>
      <w:tr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מדריך השירותים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`copy`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`mailto:`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ללא פעולה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ללא פעולה</w:t>
            </w:r>
          </w:p>
        </w:tc>
      </w:tr>
    </w:tbl>
    <w:p/>
    <w:p>
      <w:pPr>
        <w:bidi w:val="1"/>
        <w:jc w:val="right"/>
      </w:pPr>
      <w:r>
        <w:t>דוגמה חשובה:</w:t>
      </w:r>
    </w:p>
    <w:p>
      <w:pPr>
        <w:bidi w:val="1"/>
        <w:jc w:val="right"/>
      </w:pPr>
      <w:r>
        <w:t>אם קיימים שני מספרי זימון תורים:</w:t>
      </w:r>
    </w:p>
    <w:p>
      <w:pPr>
        <w:bidi w:val="1"/>
        <w:spacing w:after="160"/>
        <w:ind w:left="216" w:right="216"/>
        <w:jc w:val="right"/>
      </w:pPr>
      <w:r>
        <w:rPr>
          <w:rFonts w:ascii="Consolas" w:hAnsi="Consolas"/>
          <w:color w:val="1F4D78"/>
          <w:sz w:val="17"/>
        </w:rPr>
        <w:t>*3555</w:t>
        <w:br/>
        <w:t>1700505353</w:t>
      </w:r>
    </w:p>
    <w:p>
      <w:pPr>
        <w:bidi w:val="1"/>
        <w:jc w:val="right"/>
      </w:pPr>
      <w:r>
        <w:t>הפלט חייב לשמור אותם כשני ערכים נפרדים. באפליקציה:</w:t>
      </w:r>
    </w:p>
    <w:p>
      <w:pPr>
        <w:bidi w:val="1"/>
        <w:spacing w:after="160"/>
        <w:ind w:left="216" w:right="216"/>
        <w:jc w:val="right"/>
      </w:pPr>
      <w:r>
        <w:rPr>
          <w:rFonts w:ascii="Consolas" w:hAnsi="Consolas"/>
          <w:color w:val="1F4D78"/>
          <w:sz w:val="17"/>
        </w:rPr>
        <w:t>[</w:t>
        <w:br/>
        <w:t xml:space="preserve">  { "value": "*3555", "preferredAction": { "type": "tel", "uri": "tel:*3555" } },</w:t>
        <w:br/>
        <w:t xml:space="preserve">  { "value": "1700505353", "preferredAction": { "type": "tel", "uri": "tel:1700505353" } }</w:t>
        <w:br/>
        <w:t>]</w:t>
      </w:r>
    </w:p>
    <w:p>
      <w:pPr>
        <w:bidi w:val="1"/>
        <w:jc w:val="right"/>
      </w:pPr>
      <w:r>
        <w:t>אסור ליצור:</w:t>
      </w:r>
    </w:p>
    <w:p>
      <w:pPr>
        <w:bidi w:val="1"/>
        <w:spacing w:after="160"/>
        <w:ind w:left="216" w:right="216"/>
        <w:jc w:val="right"/>
      </w:pPr>
      <w:r>
        <w:rPr>
          <w:rFonts w:ascii="Consolas" w:hAnsi="Consolas"/>
          <w:color w:val="1F4D78"/>
          <w:sz w:val="17"/>
        </w:rPr>
        <w:t>*35551700505353</w:t>
      </w:r>
    </w:p>
    <w:p>
      <w:pPr>
        <w:pStyle w:val="Heading2"/>
        <w:bidi w:val="1"/>
        <w:jc w:val="right"/>
      </w:pPr>
      <w:r>
        <w:t>חוקי services - ניתוחים וטיפולים</w:t>
      </w:r>
    </w:p>
    <w:p>
      <w:pPr>
        <w:pStyle w:val="ListNumber"/>
        <w:bidi w:val="1"/>
        <w:jc w:val="right"/>
      </w:pPr>
      <w:r>
        <w:rPr>
          <w:rFonts w:ascii="Consolas" w:hAnsi="Consolas"/>
          <w:color w:val="1F4D78"/>
          <w:sz w:val="19"/>
        </w:rPr>
        <w:t>services</w:t>
      </w:r>
      <w:r>
        <w:t xml:space="preserve"> הוא רכיב ניתוחים וטיפולים.</w:t>
      </w:r>
    </w:p>
    <w:p>
      <w:pPr>
        <w:pStyle w:val="ListNumber"/>
        <w:bidi w:val="1"/>
        <w:jc w:val="right"/>
      </w:pPr>
      <w:r>
        <w:t xml:space="preserve">מקור הנתונים הוא </w:t>
      </w:r>
      <w:r>
        <w:rPr>
          <w:rFonts w:ascii="Consolas" w:hAnsi="Consolas"/>
          <w:color w:val="1F4D78"/>
          <w:sz w:val="19"/>
        </w:rPr>
        <w:t>serv_treats[]</w:t>
      </w:r>
      <w:r>
        <w:t>.</w:t>
      </w:r>
    </w:p>
    <w:p>
      <w:pPr>
        <w:pStyle w:val="ListNumber"/>
        <w:bidi w:val="1"/>
        <w:jc w:val="right"/>
      </w:pPr>
      <w:r>
        <w:t xml:space="preserve">רשומה נכנסת אם יש </w:t>
      </w:r>
      <w:r>
        <w:rPr>
          <w:rFonts w:ascii="Consolas" w:hAnsi="Consolas"/>
          <w:color w:val="1F4D78"/>
          <w:sz w:val="19"/>
        </w:rPr>
        <w:t>cpt_code</w:t>
      </w:r>
      <w:r>
        <w:t xml:space="preserve"> או </w:t>
      </w:r>
      <w:r>
        <w:rPr>
          <w:rFonts w:ascii="Consolas" w:hAnsi="Consolas"/>
          <w:color w:val="1F4D78"/>
          <w:sz w:val="19"/>
        </w:rPr>
        <w:t>sg_treat_name</w:t>
      </w:r>
      <w:r>
        <w:t>.</w:t>
      </w:r>
    </w:p>
    <w:p>
      <w:pPr>
        <w:pStyle w:val="ListNumber"/>
        <w:bidi w:val="1"/>
        <w:jc w:val="right"/>
      </w:pPr>
      <w:r>
        <w:t xml:space="preserve">קיבוץ נעשה לפי </w:t>
      </w:r>
      <w:r>
        <w:rPr>
          <w:rFonts w:ascii="Consolas" w:hAnsi="Consolas"/>
          <w:color w:val="1F4D78"/>
          <w:sz w:val="19"/>
        </w:rPr>
        <w:t>cpt_pubt</w:t>
      </w:r>
      <w:r>
        <w:t>.</w:t>
      </w:r>
    </w:p>
    <w:p>
      <w:pPr>
        <w:pStyle w:val="ListNumber"/>
        <w:bidi w:val="1"/>
        <w:jc w:val="right"/>
      </w:pPr>
      <w:r>
        <w:t xml:space="preserve">אם אין </w:t>
      </w:r>
      <w:r>
        <w:rPr>
          <w:rFonts w:ascii="Consolas" w:hAnsi="Consolas"/>
          <w:color w:val="1F4D78"/>
          <w:sz w:val="19"/>
        </w:rPr>
        <w:t>cpt_pubt</w:t>
      </w:r>
      <w:r>
        <w:t>, משתמשים ב-</w:t>
      </w:r>
      <w:r>
        <w:rPr>
          <w:rFonts w:ascii="Consolas" w:hAnsi="Consolas"/>
          <w:color w:val="1F4D78"/>
          <w:sz w:val="19"/>
        </w:rPr>
        <w:t>00000</w:t>
      </w:r>
      <w:r>
        <w:t>.</w:t>
      </w:r>
    </w:p>
    <w:p>
      <w:pPr>
        <w:pStyle w:val="ListNumber"/>
        <w:bidi w:val="1"/>
        <w:jc w:val="right"/>
      </w:pPr>
      <w:r>
        <w:t>שם קבוצה מגיע מ-</w:t>
      </w:r>
      <w:r>
        <w:rPr>
          <w:rFonts w:ascii="Consolas" w:hAnsi="Consolas"/>
          <w:color w:val="1F4D78"/>
          <w:sz w:val="19"/>
        </w:rPr>
        <w:t>cpt_pubt_name</w:t>
      </w:r>
      <w:r>
        <w:t xml:space="preserve">, ואם חסר אז </w:t>
      </w:r>
      <w:r>
        <w:rPr>
          <w:rFonts w:ascii="Consolas" w:hAnsi="Consolas"/>
          <w:color w:val="1F4D78"/>
          <w:sz w:val="19"/>
        </w:rPr>
        <w:t>ללא קטגוריה</w:t>
      </w:r>
      <w:r>
        <w:t>.</w:t>
      </w:r>
    </w:p>
    <w:p>
      <w:pPr>
        <w:pStyle w:val="ListNumber"/>
        <w:bidi w:val="1"/>
        <w:jc w:val="right"/>
      </w:pPr>
      <w:r>
        <w:t>קבוצות ממוינות לפי הופעה ראשונה במקור.</w:t>
      </w:r>
    </w:p>
    <w:p>
      <w:pPr>
        <w:pStyle w:val="ListNumber"/>
        <w:bidi w:val="1"/>
        <w:jc w:val="right"/>
      </w:pPr>
      <w:r>
        <w:t>פריטים ממוינים לפי סדר הופעה במקור.</w:t>
      </w:r>
    </w:p>
    <w:p>
      <w:pPr>
        <w:pStyle w:val="ListNumber"/>
        <w:bidi w:val="1"/>
        <w:jc w:val="right"/>
      </w:pPr>
      <w:r>
        <w:t>שם פריט טיפול מגיע לפי סדר עדיפות:</w:t>
      </w:r>
    </w:p>
    <w:p>
      <w:pPr>
        <w:bidi w:val="1"/>
        <w:jc w:val="right"/>
      </w:pPr>
      <w:r>
        <w:t xml:space="preserve">- </w:t>
      </w:r>
      <w:r>
        <w:rPr>
          <w:rFonts w:ascii="Consolas" w:hAnsi="Consolas"/>
          <w:color w:val="1F4D78"/>
          <w:sz w:val="19"/>
        </w:rPr>
        <w:t>sg_treat_name</w:t>
      </w:r>
    </w:p>
    <w:p>
      <w:pPr>
        <w:bidi w:val="1"/>
        <w:jc w:val="right"/>
      </w:pPr>
      <w:r>
        <w:t xml:space="preserve">- </w:t>
      </w:r>
      <w:r>
        <w:rPr>
          <w:rFonts w:ascii="Consolas" w:hAnsi="Consolas"/>
          <w:color w:val="1F4D78"/>
          <w:sz w:val="19"/>
        </w:rPr>
        <w:t>cell_treat_name</w:t>
      </w:r>
    </w:p>
    <w:p>
      <w:pPr>
        <w:bidi w:val="1"/>
        <w:jc w:val="right"/>
      </w:pPr>
      <w:r>
        <w:t xml:space="preserve">- </w:t>
      </w:r>
      <w:r>
        <w:rPr>
          <w:rFonts w:ascii="Consolas" w:hAnsi="Consolas"/>
          <w:color w:val="1F4D78"/>
          <w:sz w:val="19"/>
        </w:rPr>
        <w:t>hebrew_text</w:t>
      </w:r>
    </w:p>
    <w:p>
      <w:pPr>
        <w:bidi w:val="1"/>
        <w:jc w:val="right"/>
      </w:pPr>
      <w:r>
        <w:t xml:space="preserve">- </w:t>
      </w:r>
      <w:r>
        <w:rPr>
          <w:rFonts w:ascii="Consolas" w:hAnsi="Consolas"/>
          <w:color w:val="1F4D78"/>
          <w:sz w:val="19"/>
        </w:rPr>
        <w:t>hebrew_service_name</w:t>
      </w:r>
    </w:p>
    <w:p>
      <w:pPr>
        <w:pStyle w:val="ListNumber"/>
        <w:bidi w:val="1"/>
        <w:jc w:val="right"/>
      </w:pPr>
      <w:r>
        <w:rPr>
          <w:rFonts w:ascii="Consolas" w:hAnsi="Consolas"/>
          <w:color w:val="1F4D78"/>
          <w:sz w:val="19"/>
        </w:rPr>
        <w:t>treat_is_personal=true</w:t>
      </w:r>
      <w:r>
        <w:t xml:space="preserve"> מייצר:</w:t>
      </w:r>
    </w:p>
    <w:p>
      <w:pPr>
        <w:bidi w:val="1"/>
        <w:jc w:val="right"/>
      </w:pPr>
      <w:r>
        <w:t xml:space="preserve">- </w:t>
      </w:r>
      <w:r>
        <w:rPr>
          <w:rFonts w:ascii="Consolas" w:hAnsi="Consolas"/>
          <w:color w:val="1F4D78"/>
          <w:sz w:val="19"/>
        </w:rPr>
        <w:t>coverageType=supplementary</w:t>
      </w:r>
    </w:p>
    <w:p>
      <w:pPr>
        <w:bidi w:val="1"/>
        <w:jc w:val="right"/>
      </w:pPr>
      <w:r>
        <w:t xml:space="preserve">- </w:t>
      </w:r>
      <w:r>
        <w:rPr>
          <w:rFonts w:ascii="Consolas" w:hAnsi="Consolas"/>
          <w:color w:val="1F4D78"/>
          <w:sz w:val="19"/>
        </w:rPr>
        <w:t>coverageText=משלים</w:t>
      </w:r>
    </w:p>
    <w:p>
      <w:pPr>
        <w:pStyle w:val="ListNumber"/>
        <w:bidi w:val="1"/>
        <w:jc w:val="right"/>
      </w:pPr>
      <w:r>
        <w:t>אחרת:</w:t>
      </w:r>
    </w:p>
    <w:p>
      <w:pPr>
        <w:bidi w:val="1"/>
        <w:jc w:val="right"/>
      </w:pPr>
      <w:r>
        <w:t xml:space="preserve">- </w:t>
      </w:r>
      <w:r>
        <w:rPr>
          <w:rFonts w:ascii="Consolas" w:hAnsi="Consolas"/>
          <w:color w:val="1F4D78"/>
          <w:sz w:val="19"/>
        </w:rPr>
        <w:t>coverageType=basket</w:t>
      </w:r>
    </w:p>
    <w:p>
      <w:pPr>
        <w:bidi w:val="1"/>
        <w:jc w:val="right"/>
      </w:pPr>
      <w:r>
        <w:t xml:space="preserve">- </w:t>
      </w:r>
      <w:r>
        <w:rPr>
          <w:rFonts w:ascii="Consolas" w:hAnsi="Consolas"/>
          <w:color w:val="1F4D78"/>
          <w:sz w:val="19"/>
        </w:rPr>
        <w:t>coverageText=בסל</w:t>
      </w:r>
    </w:p>
    <w:p>
      <w:pPr>
        <w:pStyle w:val="ListNumber"/>
        <w:bidi w:val="1"/>
        <w:jc w:val="right"/>
      </w:pPr>
      <w:r>
        <w:t>אם בקבוצה יש עד 2 פריטים, הקבוצה פתוחה ואין overflow.</w:t>
      </w:r>
    </w:p>
    <w:p>
      <w:pPr>
        <w:pStyle w:val="ListNumber"/>
        <w:bidi w:val="1"/>
        <w:jc w:val="right"/>
      </w:pPr>
      <w:r>
        <w:t xml:space="preserve">אם בקבוצה יש 3 פריטים ומעלה, הקבוצה סגורה עם </w:t>
      </w:r>
      <w:r>
        <w:rPr>
          <w:rFonts w:ascii="Consolas" w:hAnsi="Consolas"/>
          <w:color w:val="1F4D78"/>
          <w:sz w:val="19"/>
        </w:rPr>
        <w:t>previewRows=2</w:t>
      </w:r>
      <w:r>
        <w:t>.</w:t>
      </w:r>
    </w:p>
    <w:p>
      <w:pPr>
        <w:pStyle w:val="Heading2"/>
        <w:bidi w:val="1"/>
        <w:jc w:val="right"/>
      </w:pPr>
      <w:r>
        <w:t>חוקי appointments</w:t>
      </w:r>
    </w:p>
    <w:p>
      <w:pPr>
        <w:pStyle w:val="ListNumber"/>
        <w:bidi w:val="1"/>
        <w:jc w:val="right"/>
      </w:pPr>
      <w:r>
        <w:rPr>
          <w:rFonts w:ascii="Consolas" w:hAnsi="Consolas"/>
          <w:color w:val="1F4D78"/>
          <w:sz w:val="19"/>
        </w:rPr>
        <w:t>appointments</w:t>
      </w:r>
      <w:r>
        <w:t xml:space="preserve"> הוא רכיב מסך נפרד.</w:t>
      </w:r>
    </w:p>
    <w:p>
      <w:pPr>
        <w:pStyle w:val="ListNumber"/>
        <w:bidi w:val="1"/>
        <w:jc w:val="right"/>
      </w:pPr>
      <w:r>
        <w:t xml:space="preserve">אין לערבב אותו עם </w:t>
      </w:r>
      <w:r>
        <w:rPr>
          <w:rFonts w:ascii="Consolas" w:hAnsi="Consolas"/>
          <w:color w:val="1F4D78"/>
          <w:sz w:val="19"/>
        </w:rPr>
        <w:t>contacts.items[type=appointments]</w:t>
      </w:r>
      <w:r>
        <w:t>.</w:t>
      </w:r>
    </w:p>
    <w:p>
      <w:pPr>
        <w:pStyle w:val="ListNumber"/>
        <w:bidi w:val="1"/>
        <w:jc w:val="right"/>
      </w:pPr>
      <w:r>
        <w:t>ב-v1 הרכיב מציג הודעות בלבד.</w:t>
      </w:r>
    </w:p>
    <w:p>
      <w:pPr>
        <w:pStyle w:val="ListNumber"/>
        <w:bidi w:val="1"/>
        <w:jc w:val="right"/>
      </w:pPr>
      <w:r>
        <w:t xml:space="preserve">אם קיים badge מסוג </w:t>
      </w:r>
      <w:r>
        <w:rPr>
          <w:rFonts w:ascii="Consolas" w:hAnsi="Consolas"/>
          <w:color w:val="1F4D78"/>
          <w:sz w:val="19"/>
        </w:rPr>
        <w:t>limitedMembership</w:t>
      </w:r>
      <w:r>
        <w:t>, נוצרת הודעה באזור זימון תורים.</w:t>
      </w:r>
    </w:p>
    <w:p>
      <w:pPr>
        <w:pStyle w:val="ListNumber"/>
        <w:bidi w:val="1"/>
        <w:jc w:val="right"/>
      </w:pPr>
      <w:r>
        <w:t xml:space="preserve">אם אין הודעות, </w:t>
      </w:r>
      <w:r>
        <w:rPr>
          <w:rFonts w:ascii="Consolas" w:hAnsi="Consolas"/>
          <w:color w:val="1F4D78"/>
          <w:sz w:val="19"/>
        </w:rPr>
        <w:t>appointments.isVisible=false</w:t>
      </w:r>
      <w:r>
        <w:t>.</w:t>
      </w:r>
    </w:p>
    <w:p>
      <w:pPr>
        <w:pStyle w:val="Heading2"/>
        <w:bidi w:val="1"/>
        <w:jc w:val="right"/>
      </w:pPr>
      <w:r>
        <w:t>חוקי resume</w:t>
      </w:r>
    </w:p>
    <w:p>
      <w:pPr>
        <w:pStyle w:val="ListNumber"/>
        <w:bidi w:val="1"/>
        <w:jc w:val="right"/>
      </w:pPr>
      <w:r>
        <w:rPr>
          <w:rFonts w:ascii="Consolas" w:hAnsi="Consolas"/>
          <w:color w:val="1F4D78"/>
          <w:sz w:val="19"/>
        </w:rPr>
        <w:t>resume</w:t>
      </w:r>
      <w:r>
        <w:t xml:space="preserve"> מחליף את </w:t>
      </w:r>
      <w:r>
        <w:rPr>
          <w:rFonts w:ascii="Consolas" w:hAnsi="Consolas"/>
          <w:color w:val="1F4D78"/>
          <w:sz w:val="19"/>
        </w:rPr>
        <w:t>details</w:t>
      </w:r>
      <w:r>
        <w:t>.</w:t>
      </w:r>
    </w:p>
    <w:p>
      <w:pPr>
        <w:pStyle w:val="ListNumber"/>
        <w:bidi w:val="1"/>
        <w:jc w:val="right"/>
      </w:pPr>
      <w:r>
        <w:rPr>
          <w:rFonts w:ascii="Consolas" w:hAnsi="Consolas"/>
          <w:color w:val="1F4D78"/>
          <w:sz w:val="19"/>
        </w:rPr>
        <w:t>resume.title</w:t>
      </w:r>
      <w:r>
        <w:t xml:space="preserve"> הוא </w:t>
      </w:r>
      <w:r>
        <w:rPr>
          <w:rFonts w:ascii="Consolas" w:hAnsi="Consolas"/>
          <w:color w:val="1F4D78"/>
          <w:sz w:val="19"/>
        </w:rPr>
        <w:t>פרטים נוספים</w:t>
      </w:r>
      <w:r>
        <w:t>.</w:t>
      </w:r>
    </w:p>
    <w:p>
      <w:pPr>
        <w:pStyle w:val="ListNumber"/>
        <w:bidi w:val="1"/>
        <w:jc w:val="right"/>
      </w:pPr>
      <w:r>
        <w:t xml:space="preserve">אם יש </w:t>
      </w:r>
      <w:r>
        <w:rPr>
          <w:rFonts w:ascii="Consolas" w:hAnsi="Consolas"/>
          <w:color w:val="1F4D78"/>
          <w:sz w:val="19"/>
        </w:rPr>
        <w:t>license_number</w:t>
      </w:r>
      <w:r>
        <w:t xml:space="preserve">, נוצר סקשן </w:t>
      </w:r>
      <w:r>
        <w:rPr>
          <w:rFonts w:ascii="Consolas" w:hAnsi="Consolas"/>
          <w:color w:val="1F4D78"/>
          <w:sz w:val="19"/>
        </w:rPr>
        <w:t>רישיון</w:t>
      </w:r>
      <w:r>
        <w:t>.</w:t>
      </w:r>
    </w:p>
    <w:p>
      <w:pPr>
        <w:pStyle w:val="ListNumber"/>
        <w:bidi w:val="1"/>
        <w:jc w:val="right"/>
      </w:pPr>
      <w:r>
        <w:t xml:space="preserve">label של מספר רישיון הוא </w:t>
      </w:r>
      <w:r>
        <w:rPr>
          <w:rFonts w:ascii="Consolas" w:hAnsi="Consolas"/>
          <w:color w:val="1F4D78"/>
          <w:sz w:val="19"/>
        </w:rPr>
        <w:t>מספר רישיון</w:t>
      </w:r>
      <w:r>
        <w:t>.</w:t>
      </w:r>
    </w:p>
    <w:p>
      <w:pPr>
        <w:pStyle w:val="ListNumber"/>
        <w:bidi w:val="1"/>
        <w:jc w:val="right"/>
      </w:pPr>
      <w:r>
        <w:rPr>
          <w:rFonts w:ascii="Consolas" w:hAnsi="Consolas"/>
          <w:color w:val="1F4D78"/>
          <w:sz w:val="19"/>
        </w:rPr>
        <w:t>resume[]</w:t>
      </w:r>
      <w:r>
        <w:t xml:space="preserve"> מייצר סקשנים נוספים.</w:t>
      </w:r>
    </w:p>
    <w:p>
      <w:pPr>
        <w:pStyle w:val="ListNumber"/>
        <w:bidi w:val="1"/>
        <w:jc w:val="right"/>
      </w:pPr>
      <w:r>
        <w:t>מכל רשומת resume לוקחים רק זוגות label/value תקינים:</w:t>
      </w:r>
    </w:p>
    <w:p>
      <w:pPr>
        <w:bidi w:val="1"/>
        <w:jc w:val="right"/>
      </w:pPr>
      <w:r>
        <w:t xml:space="preserve">- </w:t>
      </w:r>
      <w:r>
        <w:rPr>
          <w:rFonts w:ascii="Consolas" w:hAnsi="Consolas"/>
          <w:color w:val="1F4D78"/>
          <w:sz w:val="19"/>
        </w:rPr>
        <w:t>resume_title1</w:t>
      </w:r>
      <w:r>
        <w:t xml:space="preserve"> + </w:t>
      </w:r>
      <w:r>
        <w:rPr>
          <w:rFonts w:ascii="Consolas" w:hAnsi="Consolas"/>
          <w:color w:val="1F4D78"/>
          <w:sz w:val="19"/>
        </w:rPr>
        <w:t>resume_title1_contents</w:t>
      </w:r>
    </w:p>
    <w:p>
      <w:pPr>
        <w:bidi w:val="1"/>
        <w:jc w:val="right"/>
      </w:pPr>
      <w:r>
        <w:t xml:space="preserve">- </w:t>
      </w:r>
      <w:r>
        <w:rPr>
          <w:rFonts w:ascii="Consolas" w:hAnsi="Consolas"/>
          <w:color w:val="1F4D78"/>
          <w:sz w:val="19"/>
        </w:rPr>
        <w:t>resume_title2</w:t>
      </w:r>
      <w:r>
        <w:t xml:space="preserve"> + </w:t>
      </w:r>
      <w:r>
        <w:rPr>
          <w:rFonts w:ascii="Consolas" w:hAnsi="Consolas"/>
          <w:color w:val="1F4D78"/>
          <w:sz w:val="19"/>
        </w:rPr>
        <w:t>resume_title2_contents</w:t>
      </w:r>
    </w:p>
    <w:p>
      <w:pPr>
        <w:bidi w:val="1"/>
        <w:jc w:val="right"/>
      </w:pPr>
      <w:r>
        <w:t xml:space="preserve">- </w:t>
      </w:r>
      <w:r>
        <w:rPr>
          <w:rFonts w:ascii="Consolas" w:hAnsi="Consolas"/>
          <w:color w:val="1F4D78"/>
          <w:sz w:val="19"/>
        </w:rPr>
        <w:t>resume_title3</w:t>
      </w:r>
      <w:r>
        <w:t xml:space="preserve"> + </w:t>
      </w:r>
      <w:r>
        <w:rPr>
          <w:rFonts w:ascii="Consolas" w:hAnsi="Consolas"/>
          <w:color w:val="1F4D78"/>
          <w:sz w:val="19"/>
        </w:rPr>
        <w:t>resume_title3_contents</w:t>
      </w:r>
    </w:p>
    <w:p>
      <w:pPr>
        <w:pStyle w:val="ListNumber"/>
        <w:bidi w:val="1"/>
        <w:jc w:val="right"/>
      </w:pPr>
      <w:r>
        <w:t xml:space="preserve">אם </w:t>
      </w:r>
      <w:r>
        <w:rPr>
          <w:rFonts w:ascii="Consolas" w:hAnsi="Consolas"/>
          <w:color w:val="1F4D78"/>
          <w:sz w:val="19"/>
        </w:rPr>
        <w:t>resume_topic</w:t>
      </w:r>
      <w:r>
        <w:t xml:space="preserve"> חסר, כותרת fallback היא </w:t>
      </w:r>
      <w:r>
        <w:rPr>
          <w:rFonts w:ascii="Consolas" w:hAnsi="Consolas"/>
          <w:color w:val="1F4D78"/>
          <w:sz w:val="19"/>
        </w:rPr>
        <w:t>פרטי השכלה ומומחיות</w:t>
      </w:r>
      <w:r>
        <w:t>.</w:t>
      </w:r>
    </w:p>
    <w:p>
      <w:pPr>
        <w:pStyle w:val="ListNumber"/>
        <w:bidi w:val="1"/>
        <w:jc w:val="right"/>
      </w:pPr>
      <w:r>
        <w:t>סקשן רישיון תמיד לפני סקשני resume.</w:t>
      </w:r>
    </w:p>
    <w:p>
      <w:pPr>
        <w:pStyle w:val="Heading2"/>
        <w:bidi w:val="1"/>
        <w:jc w:val="right"/>
      </w:pPr>
      <w:r>
        <w:t>חוקי Umbraco עתידי</w:t>
      </w:r>
    </w:p>
    <w:p>
      <w:pPr>
        <w:pStyle w:val="ListNumber"/>
        <w:bidi w:val="1"/>
        <w:jc w:val="right"/>
      </w:pPr>
      <w:r>
        <w:t>ב-v1 אין גישה לאומברקו.</w:t>
      </w:r>
    </w:p>
    <w:p>
      <w:pPr>
        <w:pStyle w:val="ListNumber"/>
        <w:bidi w:val="1"/>
        <w:jc w:val="right"/>
      </w:pPr>
      <w:r>
        <w:t>כל הטקסטים העסקיים hardcoded ב-Agent/Orchestrator.</w:t>
      </w:r>
    </w:p>
    <w:p>
      <w:pPr>
        <w:pStyle w:val="ListNumber"/>
        <w:bidi w:val="1"/>
        <w:jc w:val="right"/>
      </w:pPr>
      <w:r>
        <w:t xml:space="preserve">הפלט חייב לכלול </w:t>
      </w:r>
      <w:r>
        <w:rPr>
          <w:rFonts w:ascii="Consolas" w:hAnsi="Consolas"/>
          <w:color w:val="1F4D78"/>
          <w:sz w:val="19"/>
        </w:rPr>
        <w:t>contentKeys</w:t>
      </w:r>
      <w:r>
        <w:t xml:space="preserve"> כדי שבעתיד האורקסטרטור יוכל לאכלס תוכן מאומברקו.</w:t>
      </w:r>
    </w:p>
    <w:p>
      <w:pPr>
        <w:pStyle w:val="ListNumber"/>
        <w:bidi w:val="1"/>
        <w:jc w:val="right"/>
      </w:pPr>
      <w:r>
        <w:t>הקליינט לא צריך לדעת אם הטקסט הגיע מ-hardcoded או מאומברקו.</w:t>
      </w:r>
    </w:p>
    <w:p>
      <w:pPr>
        <w:pStyle w:val="ListNumber"/>
        <w:bidi w:val="1"/>
        <w:jc w:val="right"/>
      </w:pPr>
      <w:r>
        <w:t>מקור התוכן מתועד ב-</w:t>
      </w:r>
      <w:r>
        <w:rPr>
          <w:rFonts w:ascii="Consolas" w:hAnsi="Consolas"/>
          <w:color w:val="1F4D78"/>
          <w:sz w:val="19"/>
        </w:rPr>
        <w:t>metadata.content</w:t>
      </w:r>
      <w:r>
        <w:t>.</w:t>
      </w:r>
    </w:p>
    <w:p>
      <w:pPr>
        <w:pStyle w:val="ListNumber"/>
        <w:bidi w:val="1"/>
        <w:jc w:val="right"/>
      </w:pPr>
      <w:r>
        <w:t>שינוי מקור תוכן מאוחר יותר לא אמור לשבור חוזה קליינט.</w:t>
      </w:r>
    </w:p>
    <w:p>
      <w:pPr>
        <w:pStyle w:val="Heading2"/>
        <w:bidi w:val="1"/>
        <w:jc w:val="right"/>
      </w:pPr>
      <w:r>
        <w:t>חוקי בדיקה למפתח</w:t>
      </w:r>
    </w:p>
    <w:p>
      <w:pPr>
        <w:bidi w:val="1"/>
        <w:jc w:val="right"/>
      </w:pPr>
      <w:r>
        <w:t>המפתח צריך לוודא לפחות את הבדיקות הבאות: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5040"/>
        <w:gridCol w:w="5040"/>
      </w:tblGrid>
      <w:tr>
        <w:tc>
          <w:tcPr>
            <w:tcW w:type="dxa" w:w="504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בדיקה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ציפייה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`chapter_code=001`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ממופה ל-`doctor`.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מומחיות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מגיעה מ-`specialization_list`.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התמקצעות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מגיעה מ-`treat_area_list[].treat_area`.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שפות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ממוינות לפי `seqnr_languages`.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`shaban_type=2`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יוצר תגית ניתוחים וטיפולים גם אם `shaban_ind=false`.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`shaban_type=3`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יוצר שתי תגיות שב"ן.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remarks קוד `0004`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ממופה ל-type `name`.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contact values מרובים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לא מתחברים למחרוזת אחת.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אפליקציה + זימון תורים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כל מספר מקבל `preferredAction.type=tel`.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אונליין/מל"ה/מדריך + זימון תורים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כל מספר מקבל `preferredAction.type=copy`.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דוא"ל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מקבל `mailto` ומייצר הודעת disclaimer.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פקס/אחר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ללא פעולה.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schedule rows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ממוינים לפי שעת התחלה.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ימים זהים ורצופים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מאוחדים ב-`displayDays`.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ימים זהים ולא רצופים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לא מאוחדים.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services עם 2 פריטים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פתוח וללא overflow.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services עם 3 פריטים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סגור עם `previewRows=2`.</w:t>
            </w:r>
          </w:p>
        </w:tc>
      </w:tr>
    </w:tbl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B254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