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0AB47313" w14:textId="39C0A64A" w:rsidR="0041720F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38727" w:history="1">
            <w:r w:rsidR="0041720F" w:rsidRPr="00933EB5">
              <w:rPr>
                <w:rStyle w:val="Hyperlink"/>
                <w:noProof/>
              </w:rPr>
              <w:t>AZURE ACTIVE DIRECTORY</w:t>
            </w:r>
            <w:r w:rsidR="0041720F">
              <w:rPr>
                <w:noProof/>
                <w:webHidden/>
              </w:rPr>
              <w:tab/>
            </w:r>
            <w:r w:rsidR="0041720F">
              <w:rPr>
                <w:noProof/>
                <w:webHidden/>
              </w:rPr>
              <w:fldChar w:fldCharType="begin"/>
            </w:r>
            <w:r w:rsidR="0041720F">
              <w:rPr>
                <w:noProof/>
                <w:webHidden/>
              </w:rPr>
              <w:instrText xml:space="preserve"> PAGEREF _Toc122638727 \h </w:instrText>
            </w:r>
            <w:r w:rsidR="0041720F">
              <w:rPr>
                <w:noProof/>
                <w:webHidden/>
              </w:rPr>
            </w:r>
            <w:r w:rsidR="0041720F">
              <w:rPr>
                <w:noProof/>
                <w:webHidden/>
              </w:rPr>
              <w:fldChar w:fldCharType="separate"/>
            </w:r>
            <w:r w:rsidR="0041720F">
              <w:rPr>
                <w:noProof/>
                <w:webHidden/>
              </w:rPr>
              <w:t>2</w:t>
            </w:r>
            <w:r w:rsidR="0041720F">
              <w:rPr>
                <w:noProof/>
                <w:webHidden/>
              </w:rPr>
              <w:fldChar w:fldCharType="end"/>
            </w:r>
          </w:hyperlink>
        </w:p>
        <w:p w14:paraId="47AF5B8C" w14:textId="4199B66F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28" w:history="1">
            <w:r w:rsidRPr="00933EB5">
              <w:rPr>
                <w:rStyle w:val="Hyperlink"/>
                <w:noProof/>
              </w:rPr>
              <w:t>ON PREM VERSUS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D3D1" w14:textId="2776252E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29" w:history="1">
            <w:r w:rsidRPr="00933EB5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B71E" w14:textId="040CA720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0" w:history="1">
            <w:r w:rsidRPr="00933EB5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CA98" w14:textId="1C20BE6D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1" w:history="1">
            <w:r w:rsidRPr="00933EB5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1B1C" w14:textId="0507D9C2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2" w:history="1">
            <w:r w:rsidRPr="00933EB5">
              <w:rPr>
                <w:rStyle w:val="Hyperlink"/>
                <w:noProof/>
              </w:rPr>
              <w:t>TYPES OF PERMISSIONS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DE9C" w14:textId="3C6695F4" w:rsidR="0041720F" w:rsidRDefault="0041720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3" w:history="1">
            <w:r w:rsidRPr="00933EB5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933EB5">
              <w:rPr>
                <w:rStyle w:val="Hyperlink"/>
                <w:noProof/>
              </w:rPr>
              <w:t>RBAC ROLES (IAM – IDENTITY AND ACCESS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CD8E" w14:textId="03BE6215" w:rsidR="0041720F" w:rsidRDefault="0041720F">
          <w:pPr>
            <w:pStyle w:val="TOC3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4" w:history="1">
            <w:r w:rsidRPr="00933EB5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933EB5">
              <w:rPr>
                <w:rStyle w:val="Hyperlink"/>
                <w:noProof/>
              </w:rPr>
              <w:t>DIRECTORY ROLES (AD 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993FC" w14:textId="04B20893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5" w:history="1">
            <w:r w:rsidRPr="00933EB5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E465" w14:textId="37627A37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6" w:history="1">
            <w:r w:rsidRPr="00933EB5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B2DC" w14:textId="3A7F7D6E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7" w:history="1">
            <w:r w:rsidRPr="00933EB5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764B" w14:textId="4982FC7E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8" w:history="1">
            <w:r w:rsidRPr="00933EB5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E2F5" w14:textId="2911B48C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39" w:history="1">
            <w:r w:rsidRPr="00933EB5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7DF6" w14:textId="5FF283ED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0" w:history="1">
            <w:r w:rsidRPr="00933EB5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1F9C" w14:textId="5C6A348F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1" w:history="1">
            <w:r w:rsidRPr="00933EB5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63F7" w14:textId="23EA0BC7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2" w:history="1">
            <w:r w:rsidRPr="00933EB5">
              <w:rPr>
                <w:rStyle w:val="Hyperlink"/>
                <w:noProof/>
              </w:rPr>
              <w:t>CUSTOM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A85E" w14:textId="7342A721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3" w:history="1">
            <w:r w:rsidRPr="00933EB5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C305" w14:textId="70A42E78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4" w:history="1">
            <w:r w:rsidRPr="00933EB5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4903" w14:textId="2B2A5C26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5" w:history="1">
            <w:r w:rsidRPr="00933EB5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AB725" w14:textId="13031C4B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6" w:history="1">
            <w:r w:rsidRPr="00933EB5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C75D" w14:textId="53A1303D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7" w:history="1">
            <w:r w:rsidRPr="00933EB5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36D4" w14:textId="6D1B8F1B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8" w:history="1">
            <w:r w:rsidRPr="00933EB5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44CC" w14:textId="3EDFF36C" w:rsidR="0041720F" w:rsidRDefault="0041720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49" w:history="1">
            <w:r w:rsidRPr="00933EB5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52187" w14:textId="2BE1AB77" w:rsidR="0041720F" w:rsidRDefault="0041720F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638750" w:history="1">
            <w:r w:rsidRPr="00933EB5">
              <w:rPr>
                <w:rStyle w:val="Hyperlink"/>
                <w:noProof/>
              </w:rPr>
              <w:t>LAB -ADMINISTRATIVE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0883DC3D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22638727"/>
      <w:r w:rsidR="0092057A">
        <w:lastRenderedPageBreak/>
        <w:t>AZURE ACTIVE DIRECTORY</w:t>
      </w:r>
      <w:bookmarkEnd w:id="0"/>
    </w:p>
    <w:p w14:paraId="79BE869E" w14:textId="77777777" w:rsidR="009341EC" w:rsidRDefault="00805F05" w:rsidP="00373D35">
      <w:pPr>
        <w:pStyle w:val="NoSpacing"/>
        <w:numPr>
          <w:ilvl w:val="0"/>
          <w:numId w:val="34"/>
        </w:numPr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23132A10" w:rsidR="009341EC" w:rsidRDefault="009341EC" w:rsidP="00373D35">
      <w:pPr>
        <w:pStyle w:val="NoSpacing"/>
        <w:numPr>
          <w:ilvl w:val="0"/>
          <w:numId w:val="34"/>
        </w:numPr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r w:rsidR="00373D35">
        <w:t>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373D35">
      <w:pPr>
        <w:pStyle w:val="NoSpacing"/>
        <w:numPr>
          <w:ilvl w:val="0"/>
          <w:numId w:val="34"/>
        </w:numPr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7C428BAE" w:rsidR="00E865EE" w:rsidRDefault="003A076A" w:rsidP="00373D35">
      <w:pPr>
        <w:pStyle w:val="NoSpacing"/>
        <w:numPr>
          <w:ilvl w:val="0"/>
          <w:numId w:val="34"/>
        </w:numPr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28D3F74B" w14:textId="6D4A88DA" w:rsidR="00C21D89" w:rsidRDefault="00C21D89" w:rsidP="00C21D89">
      <w:pPr>
        <w:pStyle w:val="Heading2"/>
        <w:pBdr>
          <w:bottom w:val="single" w:sz="6" w:space="1" w:color="auto"/>
        </w:pBdr>
      </w:pPr>
      <w:bookmarkStart w:id="1" w:name="_Toc122638728"/>
      <w:r>
        <w:t>ON PREM VERSUS AZURE AD</w:t>
      </w:r>
      <w:bookmarkEnd w:id="1"/>
    </w:p>
    <w:p w14:paraId="1FF583F4" w14:textId="5F70FE31" w:rsidR="00C21D89" w:rsidRDefault="00C21D89" w:rsidP="00C21D8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21D89" w14:paraId="0DFD6568" w14:textId="77777777" w:rsidTr="00C21D89">
        <w:tc>
          <w:tcPr>
            <w:tcW w:w="5395" w:type="dxa"/>
          </w:tcPr>
          <w:p w14:paraId="7F767B11" w14:textId="66DB7212" w:rsidR="00C21D89" w:rsidRDefault="00C21D89" w:rsidP="00C21D89">
            <w:pPr>
              <w:pStyle w:val="NoSpacing"/>
            </w:pPr>
            <w:r>
              <w:t>On Prem Windows Active Directory</w:t>
            </w:r>
          </w:p>
        </w:tc>
        <w:tc>
          <w:tcPr>
            <w:tcW w:w="5395" w:type="dxa"/>
          </w:tcPr>
          <w:p w14:paraId="7F5C2B7D" w14:textId="76B0CAF3" w:rsidR="00C21D89" w:rsidRDefault="00C21D89" w:rsidP="00C21D89">
            <w:pPr>
              <w:pStyle w:val="NoSpacing"/>
            </w:pPr>
            <w:r>
              <w:t xml:space="preserve">Azure AD Service </w:t>
            </w:r>
          </w:p>
        </w:tc>
      </w:tr>
      <w:tr w:rsidR="00C21D89" w14:paraId="5F852FC1" w14:textId="77777777" w:rsidTr="00C21D89">
        <w:tc>
          <w:tcPr>
            <w:tcW w:w="5395" w:type="dxa"/>
          </w:tcPr>
          <w:p w14:paraId="4E2B43CB" w14:textId="3C6E1179" w:rsidR="00C21D89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>In the on Prem set up we need to have a dedicated directory server aka Domain Controller</w:t>
            </w:r>
            <w:r w:rsidR="00187C41">
              <w:t>.</w:t>
            </w:r>
          </w:p>
          <w:p w14:paraId="65A1147D" w14:textId="5390B901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On </w:t>
            </w:r>
            <w:r w:rsidR="00500E88">
              <w:t>these domain controllers</w:t>
            </w:r>
            <w:r>
              <w:t xml:space="preserve"> we need to enable/ install ADDS (Active Directory Domain Service). </w:t>
            </w:r>
          </w:p>
          <w:p w14:paraId="5D736EEF" w14:textId="2AB6382B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>These ADDS services need a domain name.</w:t>
            </w:r>
          </w:p>
          <w:p w14:paraId="3C47BE1E" w14:textId="1A1DC704" w:rsidR="00965C9E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Now using ADDS - </w:t>
            </w:r>
            <w:r w:rsidR="00965C9E">
              <w:t xml:space="preserve">we can </w:t>
            </w:r>
            <w:r>
              <w:t xml:space="preserve">able </w:t>
            </w:r>
            <w:r w:rsidR="00965C9E">
              <w:t>create uses, group and join devices (desktop/ laptops etc.)</w:t>
            </w:r>
            <w:r>
              <w:t xml:space="preserve"> under the ADDS domain.</w:t>
            </w:r>
          </w:p>
          <w:p w14:paraId="4D27F829" w14:textId="5DB64159" w:rsidR="00965C9E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The access control on the </w:t>
            </w:r>
            <w:r w:rsidR="00500E88">
              <w:t>uses,</w:t>
            </w:r>
            <w:r>
              <w:t xml:space="preserve"> group and devices are managed by Group Policies. </w:t>
            </w:r>
          </w:p>
        </w:tc>
        <w:tc>
          <w:tcPr>
            <w:tcW w:w="5395" w:type="dxa"/>
          </w:tcPr>
          <w:p w14:paraId="149C3E62" w14:textId="77777777" w:rsidR="00C21D89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>In Azure provides a managed service for Active directory – hence we don’t need a dedicated directory server.</w:t>
            </w:r>
          </w:p>
          <w:p w14:paraId="5E3A9EBD" w14:textId="3D9E3F02" w:rsidR="00E41344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 xml:space="preserve">When we sign up for Azure, by default a </w:t>
            </w:r>
            <w:r w:rsidRPr="00E41344">
              <w:rPr>
                <w:b/>
                <w:bCs/>
              </w:rPr>
              <w:t>tenant</w:t>
            </w:r>
            <w:r>
              <w:t xml:space="preserve"> is created</w:t>
            </w:r>
            <w:r w:rsidR="00187C41">
              <w:t xml:space="preserve"> </w:t>
            </w:r>
            <w:r>
              <w:t>(tenant is also referred as directory)</w:t>
            </w:r>
            <w:r w:rsidR="0037067F">
              <w:t>.</w:t>
            </w:r>
          </w:p>
          <w:p w14:paraId="0326360B" w14:textId="6BF3FDD7" w:rsidR="00187C41" w:rsidRPr="0037067F" w:rsidRDefault="0037067F" w:rsidP="0037067F">
            <w:pPr>
              <w:pStyle w:val="NoSpacing"/>
              <w:numPr>
                <w:ilvl w:val="0"/>
                <w:numId w:val="35"/>
              </w:numPr>
              <w:rPr>
                <w:i/>
                <w:iCs/>
              </w:rPr>
            </w:pPr>
            <w:r w:rsidRPr="0037067F">
              <w:rPr>
                <w:i/>
                <w:iCs/>
              </w:rPr>
              <w:t>In the on prem side – a dedicated directory servers need to be set up for each organization, On the other ha</w:t>
            </w:r>
            <w:r>
              <w:rPr>
                <w:i/>
                <w:iCs/>
              </w:rPr>
              <w:t>n</w:t>
            </w:r>
            <w:r w:rsidRPr="0037067F">
              <w:rPr>
                <w:i/>
                <w:iCs/>
              </w:rPr>
              <w:t>d Azure AD service is a distributed directory service.</w:t>
            </w:r>
          </w:p>
          <w:p w14:paraId="394C8D79" w14:textId="2CDD8F3D" w:rsidR="0037067F" w:rsidRDefault="0037067F" w:rsidP="0037067F">
            <w:pPr>
              <w:pStyle w:val="NoSpacing"/>
              <w:numPr>
                <w:ilvl w:val="0"/>
                <w:numId w:val="35"/>
              </w:numPr>
            </w:pPr>
            <w:r>
              <w:t>Since it’s a distributed service</w:t>
            </w:r>
            <w:r w:rsidR="006A4862">
              <w:t>(</w:t>
            </w:r>
            <w:r w:rsidR="00A03ACC">
              <w:t>global</w:t>
            </w:r>
            <w:r w:rsidR="006A4862">
              <w:t>)</w:t>
            </w:r>
            <w:r>
              <w:t xml:space="preserve">, the organization are </w:t>
            </w:r>
            <w:r w:rsidR="006A4862">
              <w:t>uniquely identified by using tenant.</w:t>
            </w:r>
          </w:p>
          <w:p w14:paraId="1470ADEF" w14:textId="2F5B2BCF" w:rsidR="00A03ACC" w:rsidRDefault="006F42AA" w:rsidP="00A03ACC">
            <w:pPr>
              <w:pStyle w:val="NoSpacing"/>
            </w:pPr>
            <w:r>
              <w:t>Note:</w:t>
            </w:r>
          </w:p>
          <w:p w14:paraId="11680B46" w14:textId="06EDE4CB" w:rsidR="00A03ACC" w:rsidRDefault="00A03ACC" w:rsidP="00A03ACC">
            <w:pPr>
              <w:pStyle w:val="NoSpacing"/>
              <w:numPr>
                <w:ilvl w:val="0"/>
                <w:numId w:val="36"/>
              </w:numPr>
            </w:pPr>
            <w:r>
              <w:t xml:space="preserve">A tenant needs a primary domain name. By </w:t>
            </w:r>
            <w:r w:rsidR="000E1650">
              <w:t>default. The</w:t>
            </w:r>
            <w:r>
              <w:t xml:space="preserve"> tenant can have custom domain name as well</w:t>
            </w:r>
            <w:r w:rsidR="000E1650">
              <w:t>. Adding the custom domain needs verifiction.</w:t>
            </w:r>
          </w:p>
        </w:tc>
      </w:tr>
    </w:tbl>
    <w:p w14:paraId="2636797C" w14:textId="3420ACAA" w:rsidR="00A03ACC" w:rsidRPr="006F42AA" w:rsidRDefault="00A03ACC" w:rsidP="00C21D89">
      <w:pPr>
        <w:pStyle w:val="NoSpacing"/>
        <w:rPr>
          <w:b/>
          <w:bCs/>
          <w:noProof/>
        </w:rPr>
      </w:pPr>
      <w:r w:rsidRPr="006F42AA">
        <w:rPr>
          <w:b/>
          <w:bCs/>
          <w:noProof/>
        </w:rPr>
        <w:t>PRIMARY DOMAIN NAME</w:t>
      </w:r>
    </w:p>
    <w:p w14:paraId="0CD48654" w14:textId="12A3851E" w:rsidR="00C21D89" w:rsidRPr="00C21D89" w:rsidRDefault="00A03ACC" w:rsidP="00A03ACC">
      <w:pPr>
        <w:pStyle w:val="NoSpacing"/>
        <w:jc w:val="center"/>
      </w:pPr>
      <w:r>
        <w:rPr>
          <w:noProof/>
        </w:rPr>
        <w:drawing>
          <wp:inline distT="0" distB="0" distL="0" distR="0" wp14:anchorId="67F427A5" wp14:editId="4DB6B6B5">
            <wp:extent cx="3867150" cy="1272962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7" cy="1280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2" w:name="_Toc122638729"/>
      <w:r>
        <w:t>AD TERMINOLOGIES</w:t>
      </w:r>
      <w:bookmarkEnd w:id="2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1B6E9359" w14:textId="22B55F43" w:rsidR="00E41344" w:rsidRDefault="00E41344" w:rsidP="002E2634">
            <w:pPr>
              <w:pStyle w:val="NoSpacing"/>
              <w:numPr>
                <w:ilvl w:val="0"/>
                <w:numId w:val="4"/>
              </w:numPr>
            </w:pPr>
            <w:r>
              <w:t xml:space="preserve">A tenant is </w:t>
            </w:r>
            <w:r w:rsidR="00187C41">
              <w:t>a</w:t>
            </w:r>
            <w:r>
              <w:t xml:space="preserve"> unique representation of an organization in Azure Active Directory.</w:t>
            </w:r>
          </w:p>
          <w:p w14:paraId="29654999" w14:textId="749BE35E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3" w:name="_Toc122638730"/>
      <w:r w:rsidRPr="00575B32">
        <w:lastRenderedPageBreak/>
        <w:t>SUBSCRIPTION AND AD</w:t>
      </w:r>
      <w:bookmarkEnd w:id="3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4" w:name="_Toc122638731"/>
      <w:r>
        <w:t>CONFIG</w:t>
      </w:r>
      <w:r w:rsidR="00F64EE4">
        <w:t>URING THE TRUST BETWEEN AD AND SUBSCRIPTION</w:t>
      </w:r>
      <w:bookmarkEnd w:id="4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489E7" w14:textId="7E798343" w:rsidR="00034930" w:rsidRDefault="00034930" w:rsidP="00034930">
      <w:pPr>
        <w:pStyle w:val="Heading2"/>
        <w:pBdr>
          <w:bottom w:val="single" w:sz="6" w:space="1" w:color="auto"/>
        </w:pBdr>
      </w:pPr>
      <w:bookmarkStart w:id="5" w:name="_Toc122638732"/>
      <w:r>
        <w:t>TYPES OF PERMISSIONS IN AZURE</w:t>
      </w:r>
      <w:bookmarkEnd w:id="5"/>
    </w:p>
    <w:p w14:paraId="411548B1" w14:textId="77777777" w:rsidR="009D348E" w:rsidRDefault="009D348E" w:rsidP="009D348E">
      <w:pPr>
        <w:pStyle w:val="NoSpacing"/>
      </w:pPr>
    </w:p>
    <w:p w14:paraId="70CAF3A2" w14:textId="7ABDCC9D" w:rsidR="00034930" w:rsidRDefault="00F619B8" w:rsidP="00AE6DC1">
      <w:pPr>
        <w:pStyle w:val="Heading3"/>
        <w:numPr>
          <w:ilvl w:val="0"/>
          <w:numId w:val="38"/>
        </w:numPr>
        <w:pBdr>
          <w:top w:val="single" w:sz="6" w:space="1" w:color="auto"/>
          <w:bottom w:val="single" w:sz="6" w:space="1" w:color="auto"/>
        </w:pBdr>
      </w:pPr>
      <w:bookmarkStart w:id="6" w:name="_Toc122638733"/>
      <w:r w:rsidRPr="00F619B8">
        <w:lastRenderedPageBreak/>
        <w:t>RBAC ROLES (IAM – IDENTITY AND ACCESS MANAGEMENT)</w:t>
      </w:r>
      <w:bookmarkEnd w:id="6"/>
    </w:p>
    <w:p w14:paraId="55F765DF" w14:textId="614CC142" w:rsidR="009D348E" w:rsidRPr="009D348E" w:rsidRDefault="0022766B" w:rsidP="00AB21DA">
      <w:pPr>
        <w:pStyle w:val="NoSpacing"/>
        <w:numPr>
          <w:ilvl w:val="0"/>
          <w:numId w:val="40"/>
        </w:numPr>
      </w:pPr>
      <w:r>
        <w:t xml:space="preserve">The RBAC roles are given to the user to access the resources in Azure.  It can be given on resource </w:t>
      </w:r>
      <w:r w:rsidR="005C2EB7">
        <w:t>level,</w:t>
      </w:r>
      <w:r>
        <w:t xml:space="preserve"> resource group level or subscription level.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587F83" w14:paraId="2A421DD9" w14:textId="77777777" w:rsidTr="006767A7">
        <w:tc>
          <w:tcPr>
            <w:tcW w:w="10790" w:type="dxa"/>
            <w:gridSpan w:val="2"/>
          </w:tcPr>
          <w:p w14:paraId="6090B379" w14:textId="3E05F991" w:rsidR="00587F83" w:rsidRPr="00587F83" w:rsidRDefault="00587F83" w:rsidP="00587F83">
            <w:pPr>
              <w:jc w:val="center"/>
              <w:rPr>
                <w:b/>
                <w:bCs/>
              </w:rPr>
            </w:pPr>
            <w:r w:rsidRPr="00587F83">
              <w:rPr>
                <w:b/>
                <w:bCs/>
              </w:rPr>
              <w:t>RBAC TERMINOLOGIES</w:t>
            </w:r>
          </w:p>
        </w:tc>
      </w:tr>
      <w:tr w:rsidR="0050082F" w14:paraId="6FBAA4BA" w14:textId="77777777" w:rsidTr="00737AD1">
        <w:tc>
          <w:tcPr>
            <w:tcW w:w="2245" w:type="dxa"/>
          </w:tcPr>
          <w:p w14:paraId="73D354F3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 xml:space="preserve">SCOPE </w:t>
            </w:r>
          </w:p>
        </w:tc>
        <w:tc>
          <w:tcPr>
            <w:tcW w:w="8545" w:type="dxa"/>
          </w:tcPr>
          <w:p w14:paraId="0D6ED3A9" w14:textId="77777777" w:rsidR="0050082F" w:rsidRDefault="0050082F" w:rsidP="000F3C22">
            <w:r>
              <w:t xml:space="preserve">The subject on which the RBAC permission are applied. It can be a resource, Resource group and Subscription </w:t>
            </w:r>
          </w:p>
        </w:tc>
      </w:tr>
      <w:tr w:rsidR="0050082F" w14:paraId="0D17A039" w14:textId="77777777" w:rsidTr="00737AD1">
        <w:tc>
          <w:tcPr>
            <w:tcW w:w="2245" w:type="dxa"/>
          </w:tcPr>
          <w:p w14:paraId="664E6576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SECURITY PRINCIPLE</w:t>
            </w:r>
          </w:p>
        </w:tc>
        <w:tc>
          <w:tcPr>
            <w:tcW w:w="8545" w:type="dxa"/>
          </w:tcPr>
          <w:p w14:paraId="68973D4D" w14:textId="233DB334" w:rsidR="0050082F" w:rsidRDefault="0050082F" w:rsidP="000F3C22">
            <w:r>
              <w:t xml:space="preserve">To whom the permission is </w:t>
            </w:r>
            <w:r w:rsidR="00B87388">
              <w:t>given.</w:t>
            </w:r>
            <w:r w:rsidR="00737AD1">
              <w:t xml:space="preserve"> It can be a </w:t>
            </w:r>
            <w:r w:rsidR="00B87388">
              <w:t>User,</w:t>
            </w:r>
            <w:r w:rsidR="00737AD1">
              <w:t xml:space="preserve"> </w:t>
            </w:r>
            <w:r w:rsidR="00B87388">
              <w:t>Group or</w:t>
            </w:r>
            <w:r w:rsidR="00737AD1">
              <w:t xml:space="preserve"> Managed Identity </w:t>
            </w:r>
          </w:p>
        </w:tc>
      </w:tr>
      <w:tr w:rsidR="0050082F" w14:paraId="234AA02E" w14:textId="77777777" w:rsidTr="00737AD1">
        <w:tc>
          <w:tcPr>
            <w:tcW w:w="2245" w:type="dxa"/>
          </w:tcPr>
          <w:p w14:paraId="5E6A57BD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ROLE</w:t>
            </w:r>
          </w:p>
        </w:tc>
        <w:tc>
          <w:tcPr>
            <w:tcW w:w="8545" w:type="dxa"/>
          </w:tcPr>
          <w:p w14:paraId="30B4CDDF" w14:textId="18ECC85A" w:rsidR="0050082F" w:rsidRDefault="0050082F" w:rsidP="000F3C22">
            <w:r>
              <w:t>What permissions are given</w:t>
            </w:r>
            <w:r w:rsidR="00B553B4">
              <w:t>. Below are the basic built in RBAC roles.</w:t>
            </w:r>
          </w:p>
        </w:tc>
      </w:tr>
    </w:tbl>
    <w:p w14:paraId="51EEE9C2" w14:textId="18AA707C" w:rsidR="00A24981" w:rsidRDefault="00A24981" w:rsidP="00A24981">
      <w:pPr>
        <w:pStyle w:val="Heading5"/>
      </w:pPr>
      <w:r>
        <w:t xml:space="preserve">BASIC BUILD-IN RBACK ROLES </w:t>
      </w:r>
    </w:p>
    <w:p w14:paraId="3F20EBAB" w14:textId="77777777" w:rsidR="00A24981" w:rsidRDefault="00A24981" w:rsidP="00A24981">
      <w:pPr>
        <w:jc w:val="center"/>
      </w:pPr>
      <w:r>
        <w:rPr>
          <w:noProof/>
        </w:rPr>
        <w:drawing>
          <wp:inline distT="0" distB="0" distL="0" distR="0" wp14:anchorId="6CFDD68F" wp14:editId="611D2B2D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AFAE7" w14:textId="5E732942" w:rsidR="00F619B8" w:rsidRPr="00F619B8" w:rsidRDefault="00F619B8" w:rsidP="00AE6DC1">
      <w:pPr>
        <w:pStyle w:val="Heading3"/>
        <w:numPr>
          <w:ilvl w:val="0"/>
          <w:numId w:val="38"/>
        </w:numPr>
        <w:pBdr>
          <w:bottom w:val="single" w:sz="6" w:space="1" w:color="auto"/>
        </w:pBdr>
      </w:pPr>
      <w:bookmarkStart w:id="7" w:name="_Toc122638734"/>
      <w:r w:rsidRPr="00F619B8">
        <w:t>DIRECTORY ROLES</w:t>
      </w:r>
      <w:r w:rsidR="007F78A5">
        <w:t xml:space="preserve"> (AD ROLES)</w:t>
      </w:r>
      <w:bookmarkEnd w:id="7"/>
    </w:p>
    <w:p w14:paraId="08D4A4B7" w14:textId="6F2DCD47" w:rsidR="009D348E" w:rsidRDefault="00EA78F1" w:rsidP="00EA78F1">
      <w:pPr>
        <w:pStyle w:val="NoSpacing"/>
        <w:numPr>
          <w:ilvl w:val="0"/>
          <w:numId w:val="39"/>
        </w:numPr>
      </w:pPr>
      <w:r>
        <w:t>The roles are for managing the active directory itself.</w:t>
      </w:r>
      <w:r w:rsidR="00073DF7">
        <w:t xml:space="preserve"> Note – these permissions are different from RBAC permission. Even if a user having owner permission (RBAC permission) – will not be able to manage Azure active directory. They need to have directory permission for such Active directory management tasks.</w:t>
      </w:r>
    </w:p>
    <w:p w14:paraId="4B291E32" w14:textId="194E0799" w:rsidR="00D77428" w:rsidRPr="008B5AD4" w:rsidRDefault="00D77428" w:rsidP="00EA78F1">
      <w:pPr>
        <w:pStyle w:val="NoSpacing"/>
        <w:numPr>
          <w:ilvl w:val="0"/>
          <w:numId w:val="39"/>
        </w:numPr>
      </w:pPr>
      <w:r>
        <w:t xml:space="preserve">Example of directory roles are </w:t>
      </w:r>
      <w:r w:rsidRPr="006F7992">
        <w:rPr>
          <w:i/>
          <w:iCs/>
        </w:rPr>
        <w:t>Global Admin / Global Reader</w:t>
      </w:r>
    </w:p>
    <w:p w14:paraId="61863067" w14:textId="646236F9" w:rsidR="008B5AD4" w:rsidRPr="00EA78F1" w:rsidRDefault="00F02E6E" w:rsidP="00EA78F1">
      <w:pPr>
        <w:pStyle w:val="NoSpacing"/>
        <w:numPr>
          <w:ilvl w:val="0"/>
          <w:numId w:val="39"/>
        </w:numPr>
      </w:pPr>
      <w:hyperlink r:id="rId15" w:history="1">
        <w:r w:rsidR="008B5AD4" w:rsidRPr="00251396">
          <w:rPr>
            <w:rStyle w:val="Hyperlink"/>
          </w:rPr>
          <w:t>https://learn.microsoft.com/en-us/azure/active-directory/roles/permissions-reference</w:t>
        </w:r>
      </w:hyperlink>
      <w:r w:rsidR="008B5AD4">
        <w:t xml:space="preserve"> </w:t>
      </w:r>
    </w:p>
    <w:p w14:paraId="7EABDF53" w14:textId="62C4306C" w:rsidR="00DD2ECC" w:rsidRDefault="00DD2ECC" w:rsidP="00AA2439">
      <w:pPr>
        <w:pStyle w:val="Heading2"/>
        <w:pBdr>
          <w:bottom w:val="single" w:sz="6" w:space="1" w:color="auto"/>
        </w:pBdr>
        <w:ind w:left="720" w:firstLine="720"/>
      </w:pPr>
      <w:bookmarkStart w:id="8" w:name="_Toc122638735"/>
      <w:r>
        <w:t>CREATING USER</w:t>
      </w:r>
      <w:bookmarkEnd w:id="8"/>
    </w:p>
    <w:p w14:paraId="38D366AD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When a user is created in azure- user can able to login to azure .</w:t>
      </w:r>
    </w:p>
    <w:p w14:paraId="7EED5AE5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 xml:space="preserve">While creating a user – user can be assigned with directory pernission (show below) </w:t>
      </w:r>
    </w:p>
    <w:p w14:paraId="09F05186" w14:textId="3385D05E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Now when newly created user logs in - by default he will not have permission to view anything. To give the access to the resources , resource group or subscription – We have to make use of RBAC permissions.</w:t>
      </w:r>
    </w:p>
    <w:p w14:paraId="57F67762" w14:textId="243B170F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7941"/>
        <w:gridCol w:w="287"/>
        <w:gridCol w:w="2788"/>
      </w:tblGrid>
      <w:tr w:rsidR="003636CB" w14:paraId="1DAB0706" w14:textId="77777777" w:rsidTr="00AA2439">
        <w:trPr>
          <w:trHeight w:val="6520"/>
        </w:trPr>
        <w:tc>
          <w:tcPr>
            <w:tcW w:w="8228" w:type="dxa"/>
            <w:gridSpan w:val="2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60983F9F" w14:textId="6DCF97EF" w:rsidR="005A09F3" w:rsidRPr="00B7262B" w:rsidRDefault="00AF5F2F" w:rsidP="00AF5F2F">
            <w:pPr>
              <w:pStyle w:val="ListParagraph"/>
              <w:numPr>
                <w:ilvl w:val="0"/>
                <w:numId w:val="12"/>
              </w:numPr>
              <w:rPr>
                <w:b/>
                <w:bCs/>
              </w:rPr>
            </w:pPr>
            <w:r w:rsidRPr="00B7262B">
              <w:rPr>
                <w:b/>
                <w:bCs/>
              </w:rPr>
              <w:t>T</w:t>
            </w:r>
            <w:r w:rsidR="003539E1" w:rsidRPr="00B7262B">
              <w:rPr>
                <w:b/>
                <w:bCs/>
              </w:rPr>
              <w:t xml:space="preserve">he newly created user </w:t>
            </w:r>
            <w:r w:rsidRPr="00B7262B">
              <w:rPr>
                <w:b/>
                <w:bCs/>
              </w:rPr>
              <w:t xml:space="preserve">can </w:t>
            </w:r>
            <w:r w:rsidR="003539E1" w:rsidRPr="00B7262B">
              <w:rPr>
                <w:b/>
                <w:bCs/>
              </w:rPr>
              <w:t>login to Azure Portal</w:t>
            </w:r>
            <w:r w:rsidR="005A09F3" w:rsidRPr="00B7262B">
              <w:rPr>
                <w:b/>
                <w:bCs/>
              </w:rPr>
              <w:t>,</w:t>
            </w:r>
            <w:r w:rsidRPr="00B7262B">
              <w:rPr>
                <w:b/>
                <w:bCs/>
              </w:rPr>
              <w:t xml:space="preserve"> but </w:t>
            </w:r>
            <w:r w:rsidR="005A09F3" w:rsidRPr="00B7262B">
              <w:rPr>
                <w:b/>
                <w:bCs/>
              </w:rPr>
              <w:t>by default it will have no access to any resource</w:t>
            </w:r>
          </w:p>
          <w:p w14:paraId="7FDB3D1F" w14:textId="5B79806C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r w:rsidR="00AF5F2F">
              <w:t>must</w:t>
            </w:r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AF5F2F" w14:paraId="36CBC1BC" w14:textId="77777777" w:rsidTr="00AA2439">
        <w:trPr>
          <w:trHeight w:val="5480"/>
        </w:trPr>
        <w:tc>
          <w:tcPr>
            <w:tcW w:w="8228" w:type="dxa"/>
            <w:gridSpan w:val="2"/>
          </w:tcPr>
          <w:p w14:paraId="40956D87" w14:textId="7521D3C6" w:rsidR="00AF5F2F" w:rsidRDefault="00AF5F2F" w:rsidP="00E865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4E6A" wp14:editId="0CE266AB">
                  <wp:extent cx="4000500" cy="389233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51" cy="38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1E6A9D96" w14:textId="466CA757" w:rsidR="00AF6FF4" w:rsidRPr="00AF6FF4" w:rsidRDefault="00AF6FF4" w:rsidP="00AF6FF4">
            <w:pPr>
              <w:rPr>
                <w:b/>
                <w:bCs/>
              </w:rPr>
            </w:pPr>
            <w:r w:rsidRPr="00AF6FF4">
              <w:rPr>
                <w:b/>
                <w:bCs/>
              </w:rPr>
              <w:t>ASSIGNING DIRECTORY ROLES</w:t>
            </w:r>
          </w:p>
          <w:p w14:paraId="3F979F6C" w14:textId="37ED1C7C" w:rsidR="00AF5F2F" w:rsidRDefault="00AF5F2F" w:rsidP="00AF5F2F">
            <w:pPr>
              <w:pStyle w:val="ListParagraph"/>
              <w:numPr>
                <w:ilvl w:val="0"/>
                <w:numId w:val="41"/>
              </w:numPr>
            </w:pPr>
            <w:r>
              <w:t>Note – while creating the user – directory roles can be assigned to the user</w:t>
            </w:r>
            <w:r w:rsidR="00FE1158">
              <w:t>. These roles will enable user to control active directory.</w:t>
            </w:r>
          </w:p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3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439" w14:paraId="0A2279CB" w14:textId="5AEE31B6" w:rsidTr="00AA2439">
        <w:trPr>
          <w:trHeight w:val="3224"/>
        </w:trPr>
        <w:tc>
          <w:tcPr>
            <w:tcW w:w="7941" w:type="dxa"/>
          </w:tcPr>
          <w:p w14:paraId="0F214360" w14:textId="689EDF65" w:rsidR="00AA2439" w:rsidRDefault="00AA2439" w:rsidP="002B2F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D212D" wp14:editId="711E7C02">
                  <wp:extent cx="4905375" cy="4296745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11" cy="43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  <w:gridSpan w:val="2"/>
          </w:tcPr>
          <w:p w14:paraId="74EED1A2" w14:textId="77777777" w:rsidR="00AA2439" w:rsidRPr="00AA2439" w:rsidRDefault="00AA2439" w:rsidP="00AA2439">
            <w:pPr>
              <w:pStyle w:val="ListParagraph"/>
              <w:ind w:left="0"/>
              <w:rPr>
                <w:b/>
                <w:bCs/>
                <w:noProof/>
              </w:rPr>
            </w:pPr>
            <w:r w:rsidRPr="00AA2439">
              <w:rPr>
                <w:b/>
                <w:bCs/>
                <w:noProof/>
              </w:rPr>
              <w:t>ASSIGNING DIRECTORY ROLE</w:t>
            </w:r>
          </w:p>
          <w:p w14:paraId="08ED3542" w14:textId="6F8332E5" w:rsidR="00AA2439" w:rsidRDefault="00AA2439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 xml:space="preserve">Go to the user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Assigned Roles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Add Assignment</w:t>
            </w:r>
            <w:r w:rsidR="00BA6086">
              <w:rPr>
                <w:noProof/>
              </w:rPr>
              <w:t>.</w:t>
            </w:r>
          </w:p>
          <w:p w14:paraId="174463F2" w14:textId="3467983B" w:rsidR="00BA6086" w:rsidRDefault="00BA6086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>Example  - if “Global Reader” permission has been given – then user can able to read the active directory in Azure.</w:t>
            </w:r>
          </w:p>
          <w:p w14:paraId="4027EFC8" w14:textId="77777777" w:rsidR="00AA2439" w:rsidRDefault="00AA2439">
            <w:pPr>
              <w:rPr>
                <w:noProof/>
              </w:rPr>
            </w:pPr>
          </w:p>
          <w:p w14:paraId="7EF60B99" w14:textId="08651F9C" w:rsidR="00AA2439" w:rsidRDefault="00AA2439" w:rsidP="002B2F6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9" w:name="_Toc122638736"/>
      <w:r>
        <w:t>ROLE BASED ACCESS CONTROL (RBAC)</w:t>
      </w:r>
      <w:bookmarkEnd w:id="9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Pr="00213011" w:rsidRDefault="0084399A" w:rsidP="00FA39C6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LEVEL</w:t>
            </w:r>
          </w:p>
        </w:tc>
        <w:tc>
          <w:tcPr>
            <w:tcW w:w="8635" w:type="dxa"/>
          </w:tcPr>
          <w:p w14:paraId="5C51078B" w14:textId="643F3BD6" w:rsidR="0084399A" w:rsidRPr="00213011" w:rsidRDefault="00F903C6" w:rsidP="00213011">
            <w:pPr>
              <w:pStyle w:val="NoSpacing"/>
            </w:pPr>
            <w:r w:rsidRPr="00213011">
              <w:t xml:space="preserve">Example - if we had a storage account, we </w:t>
            </w:r>
            <w:r w:rsidR="00213011" w:rsidRPr="00213011">
              <w:t>could</w:t>
            </w:r>
            <w:r w:rsidRPr="00213011">
              <w:t xml:space="preserve">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21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22638737"/>
      <w:r>
        <w:t>ROLE BASED ASSIGNMENT – READER ROLE</w:t>
      </w:r>
      <w:bookmarkEnd w:id="10"/>
      <w:r>
        <w:t xml:space="preserve"> </w:t>
      </w:r>
    </w:p>
    <w:p w14:paraId="297A046B" w14:textId="077B4A0C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r w:rsidR="00704FC3">
        <w:t>level (</w:t>
      </w:r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22638738"/>
      <w:r>
        <w:t>ROLE BASED ASSIGNMENT – RESOURCE GROUP LEVEL</w:t>
      </w:r>
      <w:bookmarkEnd w:id="11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all of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12" w:name="_Toc122638739"/>
      <w:r>
        <w:t>ROLE BASED ASSIGNMENT – SUBSCRIPTION LEVEL</w:t>
      </w:r>
      <w:bookmarkEnd w:id="12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3" w:name="_Toc122638740"/>
      <w:r>
        <w:t>ROLE BASED ASSIGNMENT – CONTRIBUTOR LEVEL</w:t>
      </w:r>
      <w:bookmarkEnd w:id="13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35CE049" w14:textId="77FF18FF" w:rsidR="00430B64" w:rsidRPr="00704FC3" w:rsidRDefault="00704FC3" w:rsidP="00704FC3">
            <w:pPr>
              <w:pStyle w:val="NoSpacing"/>
            </w:pPr>
            <w:r w:rsidRPr="00704FC3">
              <w:lastRenderedPageBreak/>
              <w:t>Grants full access to manage all resources but does not allow to assign roles in Azure RBAC, manage assignments in Azure Blueprints, or share image galleries.</w:t>
            </w:r>
            <w:r w:rsidR="00137328" w:rsidRPr="00704FC3">
              <w:rPr>
                <w:noProof/>
              </w:rPr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When a user is assigned a role of reader – then no operation can be performed by the user except view.</w:t>
            </w:r>
          </w:p>
          <w:p w14:paraId="608B3159" w14:textId="3D936A28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 xml:space="preserve">To enable this capability – we </w:t>
            </w:r>
            <w:r w:rsidR="00704FC3">
              <w:t xml:space="preserve">can </w:t>
            </w:r>
            <w:r>
              <w:t>assign contributor role</w:t>
            </w:r>
            <w:r w:rsidR="00187A62">
              <w:t xml:space="preserve"> to the user</w:t>
            </w:r>
            <w:r>
              <w:t>.</w:t>
            </w:r>
          </w:p>
          <w:p w14:paraId="7D153D50" w14:textId="48CD2514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4" w:name="_Toc122638741"/>
      <w:r>
        <w:t xml:space="preserve">ROLE BASED ASSIGNMENT </w:t>
      </w:r>
      <w:r w:rsidR="003B21C9">
        <w:t>– USER</w:t>
      </w:r>
      <w:r>
        <w:t xml:space="preserve"> ACCESS ADMIN ROLE</w:t>
      </w:r>
      <w:bookmarkEnd w:id="14"/>
      <w:r>
        <w:t xml:space="preserve"> </w:t>
      </w:r>
    </w:p>
    <w:p w14:paraId="5BFD34A9" w14:textId="4A34FD4E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r w:rsidR="00315BE3">
        <w:t>another</w:t>
      </w:r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2B8481C5" w:rsidR="00EE5497" w:rsidRDefault="00EE5497" w:rsidP="00EE5497">
      <w:pPr>
        <w:pStyle w:val="Heading3"/>
        <w:pBdr>
          <w:bottom w:val="single" w:sz="6" w:space="1" w:color="auto"/>
        </w:pBdr>
      </w:pPr>
      <w:bookmarkStart w:id="15" w:name="_Toc122638742"/>
      <w:r>
        <w:t>CUSTOM ROLE</w:t>
      </w:r>
      <w:r w:rsidR="00E5225D">
        <w:t>S</w:t>
      </w:r>
      <w:bookmarkEnd w:id="15"/>
    </w:p>
    <w:p w14:paraId="1D907026" w14:textId="6F2B4259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r w:rsidR="00315BE3">
        <w:t>example,</w:t>
      </w:r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59FC4BF2" w14:textId="77777777" w:rsidR="00E70A57" w:rsidRDefault="00E70A57" w:rsidP="00E70A57">
      <w:pPr>
        <w:pStyle w:val="Heading2"/>
        <w:pBdr>
          <w:bottom w:val="single" w:sz="6" w:space="1" w:color="auto"/>
        </w:pBdr>
      </w:pPr>
      <w:bookmarkStart w:id="16" w:name="_Toc122638743"/>
      <w:r>
        <w:t>AZURE AD ROLES</w:t>
      </w:r>
      <w:bookmarkEnd w:id="16"/>
    </w:p>
    <w:p w14:paraId="3EFA68AB" w14:textId="77777777" w:rsidR="00E70A57" w:rsidRPr="00141ED4" w:rsidRDefault="00E70A57" w:rsidP="00E70A57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Pr="00141ED4">
        <w:t xml:space="preserve">n an organization, </w:t>
      </w:r>
      <w:r>
        <w:t xml:space="preserve">these activities are </w:t>
      </w:r>
      <w:r w:rsidRPr="00141ED4">
        <w:t>they typically delegate</w:t>
      </w:r>
      <w:r>
        <w:t xml:space="preserve">d </w:t>
      </w:r>
      <w:r w:rsidRPr="00141ED4">
        <w:t>to administrators.</w:t>
      </w:r>
    </w:p>
    <w:p w14:paraId="278E3539" w14:textId="77777777" w:rsidR="00E70A57" w:rsidRDefault="00E70A57" w:rsidP="00E70A57">
      <w:pPr>
        <w:pStyle w:val="NoSpacing"/>
        <w:numPr>
          <w:ilvl w:val="0"/>
          <w:numId w:val="24"/>
        </w:numPr>
      </w:pPr>
      <w:r>
        <w:t>On the other hand, the RBAC are</w:t>
      </w:r>
      <w:r w:rsidRPr="00141ED4">
        <w:t xml:space="preserve"> used to give a user access to resources within </w:t>
      </w:r>
      <w:r>
        <w:t xml:space="preserve">Azure </w:t>
      </w:r>
    </w:p>
    <w:p w14:paraId="159CA207" w14:textId="5A301388" w:rsidR="00E70A57" w:rsidRDefault="00EA22EB" w:rsidP="00E70A57">
      <w:pPr>
        <w:pStyle w:val="NoSpacing"/>
        <w:numPr>
          <w:ilvl w:val="0"/>
          <w:numId w:val="24"/>
        </w:numPr>
      </w:pPr>
      <w:hyperlink r:id="rId37" w:history="1">
        <w:r w:rsidRPr="002D4D92">
          <w:rPr>
            <w:rStyle w:val="Hyperlink"/>
          </w:rPr>
          <w:t>https://learn.microsoft.com/en-us/azure/active-directory/roles/permissions-reference</w:t>
        </w:r>
      </w:hyperlink>
    </w:p>
    <w:p w14:paraId="106E8801" w14:textId="005AEB37" w:rsidR="00EA22EB" w:rsidRDefault="00EA22EB" w:rsidP="00EA22EB">
      <w:pPr>
        <w:pStyle w:val="Heading3"/>
        <w:pBdr>
          <w:bottom w:val="single" w:sz="6" w:space="1" w:color="auto"/>
        </w:pBdr>
      </w:pPr>
      <w:r>
        <w:t>GRANTING AD ROLES</w:t>
      </w:r>
    </w:p>
    <w:p w14:paraId="07866FF3" w14:textId="4B81795F" w:rsidR="00EA22EB" w:rsidRDefault="00EA22EB" w:rsidP="00EA22E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6"/>
        <w:gridCol w:w="4754"/>
      </w:tblGrid>
      <w:tr w:rsidR="00EA22EB" w14:paraId="12A17984" w14:textId="77777777" w:rsidTr="00EA22EB">
        <w:tc>
          <w:tcPr>
            <w:tcW w:w="6036" w:type="dxa"/>
          </w:tcPr>
          <w:p w14:paraId="7A3983CB" w14:textId="0596B53E" w:rsidR="00EA22EB" w:rsidRDefault="00EA22EB" w:rsidP="00EA22E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B3BC3B" wp14:editId="1E772557">
                  <wp:extent cx="3695700" cy="259810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169" cy="260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4" w:type="dxa"/>
          </w:tcPr>
          <w:p w14:paraId="172874E2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Navigate to Azure Active Directory </w:t>
            </w:r>
            <w:r>
              <w:sym w:font="Wingdings" w:char="F0E0"/>
            </w:r>
            <w:r>
              <w:t xml:space="preserve"> Roles and Administrators</w:t>
            </w:r>
          </w:p>
          <w:p w14:paraId="436FC253" w14:textId="586F1D64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Select the AD role </w:t>
            </w:r>
            <w:r w:rsidR="000335A0">
              <w:t>e.g.,</w:t>
            </w:r>
            <w:r>
              <w:t xml:space="preserve"> User </w:t>
            </w:r>
            <w:r w:rsidR="000335A0">
              <w:t>Administrator (</w:t>
            </w:r>
            <w:hyperlink r:id="rId39" w:history="1">
              <w:r w:rsidR="000335A0" w:rsidRPr="002D4D92">
                <w:rPr>
                  <w:rStyle w:val="Hyperlink"/>
                </w:rPr>
                <w:t>https://learn.microsoft.com/en-us/azure/active-directory/roles/permissions-reference#user-administrator</w:t>
              </w:r>
            </w:hyperlink>
            <w:r w:rsidR="000335A0">
              <w:t xml:space="preserve"> )</w:t>
            </w:r>
          </w:p>
          <w:p w14:paraId="32BFCD98" w14:textId="77777777" w:rsidR="00EA22EB" w:rsidRDefault="00EA22EB" w:rsidP="00EA22EB">
            <w:pPr>
              <w:pStyle w:val="NoSpacing"/>
              <w:numPr>
                <w:ilvl w:val="0"/>
                <w:numId w:val="46"/>
              </w:numPr>
            </w:pPr>
            <w:r>
              <w:t>Select the user</w:t>
            </w:r>
            <w:r w:rsidR="00CA6DE3">
              <w:t xml:space="preserve"> (e.g </w:t>
            </w:r>
            <w:r w:rsidR="00CA6DE3" w:rsidRPr="00477661">
              <w:rPr>
                <w:b/>
                <w:bCs/>
              </w:rPr>
              <w:t>UserD</w:t>
            </w:r>
            <w:r w:rsidR="00CA6DE3">
              <w:t>)</w:t>
            </w:r>
            <w:r>
              <w:t xml:space="preserve"> to which AD roles </w:t>
            </w:r>
            <w:r w:rsidR="000335A0">
              <w:t>must</w:t>
            </w:r>
            <w:r>
              <w:t xml:space="preserve"> be assigned.</w:t>
            </w:r>
          </w:p>
          <w:p w14:paraId="0311212A" w14:textId="77777777" w:rsidR="000335A0" w:rsidRDefault="000335A0" w:rsidP="00EA22EB">
            <w:pPr>
              <w:pStyle w:val="NoSpacing"/>
              <w:numPr>
                <w:ilvl w:val="0"/>
                <w:numId w:val="46"/>
              </w:numPr>
            </w:pPr>
            <w:r>
              <w:t xml:space="preserve">The AD roles can also </w:t>
            </w:r>
            <w:r w:rsidR="00A9541D">
              <w:t>be assigned to User Groups as well</w:t>
            </w:r>
          </w:p>
          <w:p w14:paraId="0B81EE59" w14:textId="1A15CCAD" w:rsidR="00A9541D" w:rsidRDefault="00A9541D" w:rsidP="00EA22EB">
            <w:pPr>
              <w:pStyle w:val="NoSpacing"/>
              <w:numPr>
                <w:ilvl w:val="0"/>
                <w:numId w:val="46"/>
              </w:numPr>
            </w:pPr>
            <w:r>
              <w:t>The AD roles can be removed using Remove Assignment option,</w:t>
            </w:r>
          </w:p>
        </w:tc>
      </w:tr>
      <w:tr w:rsidR="00EA22EB" w14:paraId="39595236" w14:textId="77777777" w:rsidTr="009F2406">
        <w:tc>
          <w:tcPr>
            <w:tcW w:w="10790" w:type="dxa"/>
            <w:gridSpan w:val="2"/>
          </w:tcPr>
          <w:p w14:paraId="79F7FAB1" w14:textId="544ECDDB" w:rsidR="00EA22EB" w:rsidRDefault="00EA22EB" w:rsidP="00EA22EB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E3C3B2C" wp14:editId="0E55B540">
                  <wp:extent cx="6600825" cy="3154950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6602" cy="315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E49E4" w14:textId="2D9E17B5" w:rsidR="00EA22EB" w:rsidRDefault="00EA22EB" w:rsidP="00EA22EB">
      <w:pPr>
        <w:pStyle w:val="NoSpacing"/>
      </w:pPr>
    </w:p>
    <w:p w14:paraId="2C8DCFE1" w14:textId="77777777" w:rsidR="00EA22EB" w:rsidRPr="00EA22EB" w:rsidRDefault="00EA22EB" w:rsidP="00EA22EB"/>
    <w:p w14:paraId="648DBA69" w14:textId="3500A39C" w:rsidR="007657D4" w:rsidRDefault="007657D4" w:rsidP="00E70A57">
      <w:pPr>
        <w:pStyle w:val="Heading2"/>
        <w:pBdr>
          <w:bottom w:val="single" w:sz="6" w:space="1" w:color="auto"/>
        </w:pBdr>
      </w:pPr>
      <w:bookmarkStart w:id="17" w:name="_Toc122638744"/>
      <w:r>
        <w:t>CREATING USER GROUP</w:t>
      </w:r>
      <w:bookmarkEnd w:id="17"/>
    </w:p>
    <w:p w14:paraId="1D620401" w14:textId="77777777" w:rsidR="00E70A57" w:rsidRPr="00E70A57" w:rsidRDefault="00E70A57" w:rsidP="00E70A57"/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8" w:name="_Toc122638745"/>
      <w:r>
        <w:t>CREATING DYNAMIC USER GROUP</w:t>
      </w:r>
      <w:bookmarkEnd w:id="18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19" w:name="_Toc122638746"/>
      <w:r>
        <w:t>JOINING A VM TO AD</w:t>
      </w:r>
      <w:bookmarkEnd w:id="19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20" w:name="_Toc122638747"/>
      <w:r>
        <w:t>MULTIFACTOR AUTHENTICATION</w:t>
      </w:r>
      <w:bookmarkEnd w:id="20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21" w:name="_Toc122638748"/>
      <w:r>
        <w:t>SETTING UP PER USER MFA</w:t>
      </w:r>
      <w:bookmarkEnd w:id="21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2151B" w14:textId="18D68918" w:rsidR="00E4374A" w:rsidRDefault="00E4374A" w:rsidP="00E4374A">
      <w:pPr>
        <w:pStyle w:val="Heading2"/>
        <w:pBdr>
          <w:bottom w:val="single" w:sz="6" w:space="1" w:color="auto"/>
        </w:pBdr>
      </w:pPr>
      <w:bookmarkStart w:id="22" w:name="_Toc122638749"/>
      <w:r>
        <w:t>INVITING GUEST USER</w:t>
      </w:r>
    </w:p>
    <w:p w14:paraId="0061A7B0" w14:textId="3D6ABAE4" w:rsidR="00E4374A" w:rsidRDefault="00E4374A" w:rsidP="00E437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7"/>
        <w:gridCol w:w="4503"/>
      </w:tblGrid>
      <w:tr w:rsidR="00E4374A" w14:paraId="1A0623E9" w14:textId="77777777" w:rsidTr="004A0930">
        <w:tc>
          <w:tcPr>
            <w:tcW w:w="5137" w:type="dxa"/>
          </w:tcPr>
          <w:p w14:paraId="5AC16553" w14:textId="53143D19" w:rsidR="00E4374A" w:rsidRDefault="00E4374A" w:rsidP="00E4374A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A78BDA6" wp14:editId="419E840B">
                  <wp:extent cx="3125098" cy="58388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358" cy="584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3" w:type="dxa"/>
          </w:tcPr>
          <w:p w14:paraId="7AC533DA" w14:textId="7E1C3A8D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N</w:t>
            </w:r>
            <w:r w:rsidRPr="00E4374A">
              <w:t xml:space="preserve">ormally </w:t>
            </w:r>
            <w:r>
              <w:t xml:space="preserve">we </w:t>
            </w:r>
            <w:r w:rsidRPr="00E4374A">
              <w:t xml:space="preserve">invite external users who are external </w:t>
            </w:r>
            <w:r>
              <w:t>to the</w:t>
            </w:r>
            <w:r w:rsidRPr="00E4374A">
              <w:t xml:space="preserve"> organization </w:t>
            </w:r>
            <w:r>
              <w:t xml:space="preserve">or </w:t>
            </w:r>
            <w:r w:rsidRPr="00E4374A">
              <w:t>consultants</w:t>
            </w:r>
            <w:r w:rsidRPr="00E4374A">
              <w:t xml:space="preserve"> who just need access to resources for a brief </w:t>
            </w:r>
            <w:r w:rsidR="004A0930" w:rsidRPr="00E4374A">
              <w:t>period</w:t>
            </w:r>
          </w:p>
          <w:p w14:paraId="7A632D99" w14:textId="1BFF1F59" w:rsidR="00E4374A" w:rsidRDefault="00E4374A" w:rsidP="00E4374A">
            <w:pPr>
              <w:pStyle w:val="NoSpacing"/>
              <w:numPr>
                <w:ilvl w:val="0"/>
                <w:numId w:val="25"/>
              </w:numPr>
            </w:pPr>
            <w:r>
              <w:t>In the below example – lets invite the user having outlook.com account.</w:t>
            </w:r>
          </w:p>
          <w:p w14:paraId="25625101" w14:textId="33564D78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Go to Active directory </w:t>
            </w:r>
            <w:r>
              <w:sym w:font="Wingdings" w:char="F0E0"/>
            </w:r>
            <w:r>
              <w:t xml:space="preserve"> Users </w:t>
            </w:r>
            <w:r>
              <w:sym w:font="Wingdings" w:char="F0E0"/>
            </w:r>
            <w:r>
              <w:t xml:space="preserve"> Invite User</w:t>
            </w:r>
          </w:p>
          <w:p w14:paraId="10E6BEC7" w14:textId="218EA755" w:rsidR="004A0930" w:rsidRDefault="004A0930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The user will receive an email to accept the invitation </w:t>
            </w:r>
          </w:p>
          <w:p w14:paraId="78B63AD2" w14:textId="1A252CD5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After accepting the invitation – The guest user can login to the Azure Account. </w:t>
            </w:r>
          </w:p>
          <w:p w14:paraId="690A0098" w14:textId="71C9A28D" w:rsidR="005770FB" w:rsidRDefault="005770FB" w:rsidP="00E4374A">
            <w:pPr>
              <w:pStyle w:val="NoSpacing"/>
              <w:numPr>
                <w:ilvl w:val="0"/>
                <w:numId w:val="25"/>
              </w:numPr>
            </w:pPr>
            <w:r>
              <w:t xml:space="preserve">Initially the guest user don’t have access to any resources. Access has to be given explicitly  </w:t>
            </w:r>
          </w:p>
          <w:p w14:paraId="48590448" w14:textId="77777777" w:rsidR="00E4374A" w:rsidRDefault="00E4374A" w:rsidP="00E4374A">
            <w:pPr>
              <w:pStyle w:val="NoSpacing"/>
            </w:pPr>
          </w:p>
        </w:tc>
      </w:tr>
      <w:tr w:rsidR="004A0930" w14:paraId="7110BE58" w14:textId="77777777" w:rsidTr="00F609AB">
        <w:tc>
          <w:tcPr>
            <w:tcW w:w="10790" w:type="dxa"/>
            <w:gridSpan w:val="2"/>
          </w:tcPr>
          <w:p w14:paraId="54483471" w14:textId="40F78BB4" w:rsidR="004A0930" w:rsidRDefault="004A0930" w:rsidP="004A0930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3B74EA1" wp14:editId="5A507950">
                  <wp:extent cx="6858000" cy="168338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D7A0" w14:textId="630BA289" w:rsidR="005770FB" w:rsidRDefault="005770FB" w:rsidP="005770FB">
      <w:pPr>
        <w:pStyle w:val="Heading2"/>
        <w:pBdr>
          <w:bottom w:val="single" w:sz="6" w:space="1" w:color="auto"/>
        </w:pBdr>
      </w:pPr>
      <w:r>
        <w:t>USER CREATION / DELETION IN BULK</w:t>
      </w:r>
    </w:p>
    <w:p w14:paraId="38243203" w14:textId="77777777" w:rsidR="001D4E70" w:rsidRDefault="001D4E70" w:rsidP="001D4E70">
      <w:pPr>
        <w:pStyle w:val="ListParagraph"/>
        <w:numPr>
          <w:ilvl w:val="0"/>
          <w:numId w:val="47"/>
        </w:numPr>
      </w:pPr>
      <w:r>
        <w:t xml:space="preserve">For bulk creation/deletion of user, Navigate to Active directory </w:t>
      </w:r>
      <w:r>
        <w:sym w:font="Wingdings" w:char="F0E0"/>
      </w:r>
      <w:r>
        <w:t xml:space="preserve"> Bulk Operations</w:t>
      </w:r>
    </w:p>
    <w:p w14:paraId="5D3E717C" w14:textId="77777777" w:rsidR="00123D6A" w:rsidRDefault="001D4E70" w:rsidP="001D4E70">
      <w:pPr>
        <w:pStyle w:val="ListParagraph"/>
        <w:numPr>
          <w:ilvl w:val="0"/>
          <w:numId w:val="47"/>
        </w:numPr>
      </w:pPr>
      <w:r>
        <w:t xml:space="preserve">Download the CSV and add the data to delete /create </w:t>
      </w:r>
      <w:r>
        <w:sym w:font="Wingdings" w:char="F0E0"/>
      </w:r>
      <w:r>
        <w:t xml:space="preserve"> Upload the CSV</w:t>
      </w:r>
    </w:p>
    <w:p w14:paraId="2CCD3462" w14:textId="77777777" w:rsidR="00E646E7" w:rsidRDefault="00123D6A" w:rsidP="0053193C">
      <w:pPr>
        <w:pStyle w:val="ListParagraph"/>
        <w:numPr>
          <w:ilvl w:val="0"/>
          <w:numId w:val="47"/>
        </w:numPr>
      </w:pPr>
      <w:r>
        <w:t>Sample</w:t>
      </w:r>
      <w:r w:rsidR="001D4E70">
        <w:t xml:space="preserve"> </w:t>
      </w:r>
      <w:r>
        <w:t>-</w:t>
      </w:r>
      <w:r w:rsidR="00E646E7" w:rsidRPr="00E646E7">
        <w:t xml:space="preserve"> </w:t>
      </w:r>
      <w:hyperlink r:id="rId50" w:history="1">
        <w:r w:rsidR="00E646E7" w:rsidRPr="002D4D92">
          <w:rPr>
            <w:rStyle w:val="Hyperlink"/>
          </w:rPr>
          <w:t>https://github.com/avishekhsinhaRepo/Docs/blob/master/Azure/Documents/AD/UserCreateTemplate.csv</w:t>
        </w:r>
      </w:hyperlink>
      <w:r w:rsidR="00E646E7">
        <w:t xml:space="preserve"> </w:t>
      </w:r>
    </w:p>
    <w:p w14:paraId="401EDDCB" w14:textId="1733799D" w:rsidR="005770FB" w:rsidRPr="005770FB" w:rsidRDefault="001D4E70" w:rsidP="00E646E7">
      <w:r>
        <w:rPr>
          <w:noProof/>
        </w:rPr>
        <w:lastRenderedPageBreak/>
        <w:drawing>
          <wp:inline distT="0" distB="0" distL="0" distR="0" wp14:anchorId="6AA049EF" wp14:editId="3A978D11">
            <wp:extent cx="6858000" cy="3672205"/>
            <wp:effectExtent l="19050" t="19050" r="1905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32F1CB7B" w:rsidR="00B22238" w:rsidRDefault="00B22238" w:rsidP="00B22238">
      <w:pPr>
        <w:pStyle w:val="Heading2"/>
        <w:pBdr>
          <w:bottom w:val="single" w:sz="6" w:space="1" w:color="auto"/>
        </w:pBdr>
      </w:pPr>
      <w:r>
        <w:t>ADMINISTRATIVE UNITS</w:t>
      </w:r>
      <w:bookmarkEnd w:id="22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company, and </w:t>
            </w:r>
            <w:r>
              <w:t>we</w:t>
            </w:r>
            <w:r w:rsidRPr="00675937">
              <w:t xml:space="preserve"> want to </w:t>
            </w:r>
            <w:r>
              <w:t xml:space="preserve">create a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users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bookmarkStart w:id="23" w:name="_Toc122638750"/>
      <w:r>
        <w:t>LAB -ADMINISTRATIVE UNITS</w:t>
      </w:r>
      <w:bookmarkEnd w:id="23"/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(logistic-grp)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r>
              <w:t>general-grp</w:t>
            </w:r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r>
        <w:rPr>
          <w:noProof/>
        </w:rPr>
        <w:t>S</w:t>
      </w:r>
      <w:r w:rsidRPr="009E2D1B">
        <w:t>o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463"/>
    <w:multiLevelType w:val="hybridMultilevel"/>
    <w:tmpl w:val="79A2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19203B"/>
    <w:multiLevelType w:val="hybridMultilevel"/>
    <w:tmpl w:val="60F05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8A1C0C"/>
    <w:multiLevelType w:val="hybridMultilevel"/>
    <w:tmpl w:val="726C06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0B3465B"/>
    <w:multiLevelType w:val="hybridMultilevel"/>
    <w:tmpl w:val="AF2CD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4334F0"/>
    <w:multiLevelType w:val="hybridMultilevel"/>
    <w:tmpl w:val="47A4F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AF32A5"/>
    <w:multiLevelType w:val="hybridMultilevel"/>
    <w:tmpl w:val="F15C19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997147"/>
    <w:multiLevelType w:val="hybridMultilevel"/>
    <w:tmpl w:val="967ECB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8C6689"/>
    <w:multiLevelType w:val="hybridMultilevel"/>
    <w:tmpl w:val="22BCEE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574766"/>
    <w:multiLevelType w:val="hybridMultilevel"/>
    <w:tmpl w:val="3B42CD0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BDF43DD"/>
    <w:multiLevelType w:val="hybridMultilevel"/>
    <w:tmpl w:val="926E0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775488"/>
    <w:multiLevelType w:val="hybridMultilevel"/>
    <w:tmpl w:val="70480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2B1974"/>
    <w:multiLevelType w:val="hybridMultilevel"/>
    <w:tmpl w:val="84B8E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737F0F"/>
    <w:multiLevelType w:val="hybridMultilevel"/>
    <w:tmpl w:val="72CA2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5F47E06"/>
    <w:multiLevelType w:val="hybridMultilevel"/>
    <w:tmpl w:val="E9F03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B1666FA"/>
    <w:multiLevelType w:val="hybridMultilevel"/>
    <w:tmpl w:val="C17E9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E3FEC"/>
    <w:multiLevelType w:val="hybridMultilevel"/>
    <w:tmpl w:val="511297E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8"/>
  </w:num>
  <w:num w:numId="3">
    <w:abstractNumId w:val="21"/>
  </w:num>
  <w:num w:numId="4">
    <w:abstractNumId w:val="18"/>
  </w:num>
  <w:num w:numId="5">
    <w:abstractNumId w:val="30"/>
  </w:num>
  <w:num w:numId="6">
    <w:abstractNumId w:val="7"/>
  </w:num>
  <w:num w:numId="7">
    <w:abstractNumId w:val="26"/>
  </w:num>
  <w:num w:numId="8">
    <w:abstractNumId w:val="11"/>
  </w:num>
  <w:num w:numId="9">
    <w:abstractNumId w:val="42"/>
  </w:num>
  <w:num w:numId="10">
    <w:abstractNumId w:val="13"/>
  </w:num>
  <w:num w:numId="11">
    <w:abstractNumId w:val="20"/>
  </w:num>
  <w:num w:numId="12">
    <w:abstractNumId w:val="45"/>
  </w:num>
  <w:num w:numId="13">
    <w:abstractNumId w:val="43"/>
  </w:num>
  <w:num w:numId="14">
    <w:abstractNumId w:val="1"/>
  </w:num>
  <w:num w:numId="15">
    <w:abstractNumId w:val="8"/>
  </w:num>
  <w:num w:numId="16">
    <w:abstractNumId w:val="46"/>
  </w:num>
  <w:num w:numId="17">
    <w:abstractNumId w:val="15"/>
  </w:num>
  <w:num w:numId="18">
    <w:abstractNumId w:val="27"/>
  </w:num>
  <w:num w:numId="19">
    <w:abstractNumId w:val="40"/>
  </w:num>
  <w:num w:numId="20">
    <w:abstractNumId w:val="10"/>
  </w:num>
  <w:num w:numId="21">
    <w:abstractNumId w:val="17"/>
  </w:num>
  <w:num w:numId="22">
    <w:abstractNumId w:val="41"/>
  </w:num>
  <w:num w:numId="23">
    <w:abstractNumId w:val="14"/>
  </w:num>
  <w:num w:numId="24">
    <w:abstractNumId w:val="12"/>
  </w:num>
  <w:num w:numId="25">
    <w:abstractNumId w:val="22"/>
  </w:num>
  <w:num w:numId="26">
    <w:abstractNumId w:val="28"/>
  </w:num>
  <w:num w:numId="27">
    <w:abstractNumId w:val="2"/>
  </w:num>
  <w:num w:numId="28">
    <w:abstractNumId w:val="44"/>
  </w:num>
  <w:num w:numId="29">
    <w:abstractNumId w:val="9"/>
  </w:num>
  <w:num w:numId="30">
    <w:abstractNumId w:val="34"/>
  </w:num>
  <w:num w:numId="31">
    <w:abstractNumId w:val="3"/>
  </w:num>
  <w:num w:numId="32">
    <w:abstractNumId w:val="25"/>
  </w:num>
  <w:num w:numId="33">
    <w:abstractNumId w:val="23"/>
  </w:num>
  <w:num w:numId="34">
    <w:abstractNumId w:val="37"/>
  </w:num>
  <w:num w:numId="35">
    <w:abstractNumId w:val="35"/>
  </w:num>
  <w:num w:numId="36">
    <w:abstractNumId w:val="19"/>
  </w:num>
  <w:num w:numId="37">
    <w:abstractNumId w:val="24"/>
  </w:num>
  <w:num w:numId="38">
    <w:abstractNumId w:val="29"/>
  </w:num>
  <w:num w:numId="39">
    <w:abstractNumId w:val="6"/>
  </w:num>
  <w:num w:numId="40">
    <w:abstractNumId w:val="33"/>
  </w:num>
  <w:num w:numId="41">
    <w:abstractNumId w:val="0"/>
  </w:num>
  <w:num w:numId="42">
    <w:abstractNumId w:val="36"/>
  </w:num>
  <w:num w:numId="43">
    <w:abstractNumId w:val="39"/>
  </w:num>
  <w:num w:numId="44">
    <w:abstractNumId w:val="4"/>
  </w:num>
  <w:num w:numId="45">
    <w:abstractNumId w:val="5"/>
  </w:num>
  <w:num w:numId="46">
    <w:abstractNumId w:val="31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335A0"/>
    <w:rsid w:val="00034930"/>
    <w:rsid w:val="00046FBD"/>
    <w:rsid w:val="000517D0"/>
    <w:rsid w:val="00073DF7"/>
    <w:rsid w:val="00086EC4"/>
    <w:rsid w:val="000A65A6"/>
    <w:rsid w:val="000B4C1E"/>
    <w:rsid w:val="000C2526"/>
    <w:rsid w:val="000E1650"/>
    <w:rsid w:val="000E40AC"/>
    <w:rsid w:val="00123D6A"/>
    <w:rsid w:val="00137328"/>
    <w:rsid w:val="00141ED4"/>
    <w:rsid w:val="00166BF3"/>
    <w:rsid w:val="00187A62"/>
    <w:rsid w:val="00187C41"/>
    <w:rsid w:val="001D4E70"/>
    <w:rsid w:val="001E2E98"/>
    <w:rsid w:val="001F76A4"/>
    <w:rsid w:val="00211EE9"/>
    <w:rsid w:val="00213011"/>
    <w:rsid w:val="00214C92"/>
    <w:rsid w:val="00226DF5"/>
    <w:rsid w:val="0022766B"/>
    <w:rsid w:val="00233FE4"/>
    <w:rsid w:val="002B2F61"/>
    <w:rsid w:val="002D2896"/>
    <w:rsid w:val="002E2634"/>
    <w:rsid w:val="002F74A9"/>
    <w:rsid w:val="00305E87"/>
    <w:rsid w:val="00307BA6"/>
    <w:rsid w:val="00315BE3"/>
    <w:rsid w:val="00345CD2"/>
    <w:rsid w:val="003539E1"/>
    <w:rsid w:val="0035542A"/>
    <w:rsid w:val="003636CB"/>
    <w:rsid w:val="0037067F"/>
    <w:rsid w:val="00373D35"/>
    <w:rsid w:val="003A076A"/>
    <w:rsid w:val="003B21C9"/>
    <w:rsid w:val="003C6173"/>
    <w:rsid w:val="003F1BB9"/>
    <w:rsid w:val="00411F79"/>
    <w:rsid w:val="0041720F"/>
    <w:rsid w:val="00425073"/>
    <w:rsid w:val="00430B64"/>
    <w:rsid w:val="00462450"/>
    <w:rsid w:val="00477661"/>
    <w:rsid w:val="00484682"/>
    <w:rsid w:val="004A0930"/>
    <w:rsid w:val="004C741E"/>
    <w:rsid w:val="004D122D"/>
    <w:rsid w:val="004E3EA3"/>
    <w:rsid w:val="0050082F"/>
    <w:rsid w:val="00500E88"/>
    <w:rsid w:val="00560CC3"/>
    <w:rsid w:val="00575B32"/>
    <w:rsid w:val="005770FB"/>
    <w:rsid w:val="00587423"/>
    <w:rsid w:val="00587F83"/>
    <w:rsid w:val="005A09F3"/>
    <w:rsid w:val="005C21F2"/>
    <w:rsid w:val="005C2EB7"/>
    <w:rsid w:val="005E4228"/>
    <w:rsid w:val="006317B8"/>
    <w:rsid w:val="00633788"/>
    <w:rsid w:val="00633F20"/>
    <w:rsid w:val="00651F99"/>
    <w:rsid w:val="00674832"/>
    <w:rsid w:val="00675937"/>
    <w:rsid w:val="0069708C"/>
    <w:rsid w:val="006A4862"/>
    <w:rsid w:val="006C1D56"/>
    <w:rsid w:val="006C26EC"/>
    <w:rsid w:val="006F42AA"/>
    <w:rsid w:val="006F7992"/>
    <w:rsid w:val="00704FC3"/>
    <w:rsid w:val="00713ABB"/>
    <w:rsid w:val="00731766"/>
    <w:rsid w:val="007327E7"/>
    <w:rsid w:val="00737AD1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7F78A5"/>
    <w:rsid w:val="00805F05"/>
    <w:rsid w:val="00820717"/>
    <w:rsid w:val="0084399A"/>
    <w:rsid w:val="008718E8"/>
    <w:rsid w:val="008B5AD4"/>
    <w:rsid w:val="0092057A"/>
    <w:rsid w:val="009341EC"/>
    <w:rsid w:val="00955AE3"/>
    <w:rsid w:val="0095686A"/>
    <w:rsid w:val="0096277C"/>
    <w:rsid w:val="00963AC2"/>
    <w:rsid w:val="00965C9E"/>
    <w:rsid w:val="009B32F6"/>
    <w:rsid w:val="009D234A"/>
    <w:rsid w:val="009D348E"/>
    <w:rsid w:val="009E2D1B"/>
    <w:rsid w:val="00A03ACC"/>
    <w:rsid w:val="00A24981"/>
    <w:rsid w:val="00A4390D"/>
    <w:rsid w:val="00A47600"/>
    <w:rsid w:val="00A9541D"/>
    <w:rsid w:val="00AA2439"/>
    <w:rsid w:val="00AB14E4"/>
    <w:rsid w:val="00AB21DA"/>
    <w:rsid w:val="00AB3D9D"/>
    <w:rsid w:val="00AE6DC1"/>
    <w:rsid w:val="00AF2466"/>
    <w:rsid w:val="00AF5F2F"/>
    <w:rsid w:val="00AF6FF4"/>
    <w:rsid w:val="00AF70F5"/>
    <w:rsid w:val="00B00920"/>
    <w:rsid w:val="00B145A7"/>
    <w:rsid w:val="00B22238"/>
    <w:rsid w:val="00B35395"/>
    <w:rsid w:val="00B553B4"/>
    <w:rsid w:val="00B7262B"/>
    <w:rsid w:val="00B87388"/>
    <w:rsid w:val="00BA6086"/>
    <w:rsid w:val="00BB25B3"/>
    <w:rsid w:val="00BD1031"/>
    <w:rsid w:val="00BE2DD9"/>
    <w:rsid w:val="00C02143"/>
    <w:rsid w:val="00C0683B"/>
    <w:rsid w:val="00C21D89"/>
    <w:rsid w:val="00C32D5A"/>
    <w:rsid w:val="00C36D28"/>
    <w:rsid w:val="00C42E88"/>
    <w:rsid w:val="00C52492"/>
    <w:rsid w:val="00C852B7"/>
    <w:rsid w:val="00C87805"/>
    <w:rsid w:val="00CA6DE3"/>
    <w:rsid w:val="00CB01EA"/>
    <w:rsid w:val="00CE5239"/>
    <w:rsid w:val="00CE5F0A"/>
    <w:rsid w:val="00D77428"/>
    <w:rsid w:val="00D81D77"/>
    <w:rsid w:val="00D96DEF"/>
    <w:rsid w:val="00DA38A9"/>
    <w:rsid w:val="00DD2ECC"/>
    <w:rsid w:val="00DE24A0"/>
    <w:rsid w:val="00DF0CC5"/>
    <w:rsid w:val="00DF77F7"/>
    <w:rsid w:val="00E0062A"/>
    <w:rsid w:val="00E41344"/>
    <w:rsid w:val="00E4374A"/>
    <w:rsid w:val="00E5225D"/>
    <w:rsid w:val="00E5429E"/>
    <w:rsid w:val="00E646E7"/>
    <w:rsid w:val="00E657E7"/>
    <w:rsid w:val="00E70A57"/>
    <w:rsid w:val="00E865EE"/>
    <w:rsid w:val="00E92D96"/>
    <w:rsid w:val="00EA22EB"/>
    <w:rsid w:val="00EA78F1"/>
    <w:rsid w:val="00EE5497"/>
    <w:rsid w:val="00EF0C94"/>
    <w:rsid w:val="00F02E6E"/>
    <w:rsid w:val="00F16A2D"/>
    <w:rsid w:val="00F438FD"/>
    <w:rsid w:val="00F541C0"/>
    <w:rsid w:val="00F54AFC"/>
    <w:rsid w:val="00F61760"/>
    <w:rsid w:val="00F619B8"/>
    <w:rsid w:val="00F64EE4"/>
    <w:rsid w:val="00F7683C"/>
    <w:rsid w:val="00F903C6"/>
    <w:rsid w:val="00FA39C6"/>
    <w:rsid w:val="00FA536F"/>
    <w:rsid w:val="00FB49C0"/>
    <w:rsid w:val="00FD3F1A"/>
    <w:rsid w:val="00FE1158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4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067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E6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2498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learn.microsoft.com/en-us/azure/active-directory/roles/permissions-reference#user-administrator" TargetMode="External"/><Relationship Id="rId21" Type="http://schemas.openxmlformats.org/officeDocument/2006/relationships/hyperlink" Target="https://learn.microsoft.com/en-us/azure/role-based-access-control/built-in-role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github.com/avishekhsinhaRepo/Docs/blob/master/Azure/Documents/AD/UserCreateTemplate.csv" TargetMode="External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arn.microsoft.com/en-us/azure/active-directory/roles/permissions-reference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azure/active-directory/roles/permissions-referen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4274</TotalTime>
  <Pages>21</Pages>
  <Words>2394</Words>
  <Characters>13650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Avishekh Sinha</cp:lastModifiedBy>
  <cp:revision>154</cp:revision>
  <dcterms:created xsi:type="dcterms:W3CDTF">2022-12-17T16:48:00Z</dcterms:created>
  <dcterms:modified xsi:type="dcterms:W3CDTF">2022-12-23T07:36:00Z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