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02754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76EE59D" w14:textId="525AAB4F" w:rsidR="00D63868" w:rsidRDefault="00D63868">
          <w:pPr>
            <w:pStyle w:val="TOCHeading"/>
          </w:pPr>
          <w:r>
            <w:t>Contents</w:t>
          </w:r>
        </w:p>
        <w:p w14:paraId="6FEDEC5B" w14:textId="7FFEBC1D" w:rsidR="006662AB" w:rsidRDefault="00D63868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10427" w:history="1">
            <w:r w:rsidR="006662AB" w:rsidRPr="00C061B2">
              <w:rPr>
                <w:rStyle w:val="Hyperlink"/>
                <w:noProof/>
              </w:rPr>
              <w:t>LOAD BALANCER</w:t>
            </w:r>
            <w:r w:rsidR="006662AB">
              <w:rPr>
                <w:noProof/>
                <w:webHidden/>
              </w:rPr>
              <w:tab/>
            </w:r>
            <w:r w:rsidR="006662AB">
              <w:rPr>
                <w:noProof/>
                <w:webHidden/>
              </w:rPr>
              <w:fldChar w:fldCharType="begin"/>
            </w:r>
            <w:r w:rsidR="006662AB">
              <w:rPr>
                <w:noProof/>
                <w:webHidden/>
              </w:rPr>
              <w:instrText xml:space="preserve"> PAGEREF _Toc130210427 \h </w:instrText>
            </w:r>
            <w:r w:rsidR="006662AB">
              <w:rPr>
                <w:noProof/>
                <w:webHidden/>
              </w:rPr>
            </w:r>
            <w:r w:rsidR="006662AB">
              <w:rPr>
                <w:noProof/>
                <w:webHidden/>
              </w:rPr>
              <w:fldChar w:fldCharType="separate"/>
            </w:r>
            <w:r w:rsidR="006662AB">
              <w:rPr>
                <w:noProof/>
                <w:webHidden/>
              </w:rPr>
              <w:t>2</w:t>
            </w:r>
            <w:r w:rsidR="006662AB">
              <w:rPr>
                <w:noProof/>
                <w:webHidden/>
              </w:rPr>
              <w:fldChar w:fldCharType="end"/>
            </w:r>
          </w:hyperlink>
        </w:p>
        <w:p w14:paraId="159146D6" w14:textId="15100460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28" w:history="1">
            <w:r w:rsidRPr="00C061B2">
              <w:rPr>
                <w:rStyle w:val="Hyperlink"/>
                <w:noProof/>
              </w:rPr>
              <w:t>LOAD BALANCER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74940" w14:textId="66F26908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29" w:history="1">
            <w:r w:rsidRPr="00C061B2">
              <w:rPr>
                <w:rStyle w:val="Hyperlink"/>
                <w:noProof/>
              </w:rPr>
              <w:t>COMPONENTS OF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1D6FF" w14:textId="4F8CA967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0" w:history="1">
            <w:r w:rsidRPr="00C061B2">
              <w:rPr>
                <w:rStyle w:val="Hyperlink"/>
                <w:noProof/>
              </w:rPr>
              <w:t>TYPES OF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1B7B3" w14:textId="34F29650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1" w:history="1">
            <w:r w:rsidRPr="00C061B2">
              <w:rPr>
                <w:rStyle w:val="Hyperlink"/>
                <w:noProof/>
              </w:rPr>
              <w:t>LOAD BALANCER SKUs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22D0" w14:textId="368C2AD6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2" w:history="1">
            <w:r w:rsidRPr="00C061B2">
              <w:rPr>
                <w:rStyle w:val="Hyperlink"/>
                <w:noProof/>
              </w:rPr>
              <w:t>BASIC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3A03" w14:textId="501819A2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3" w:history="1">
            <w:r w:rsidRPr="00C061B2">
              <w:rPr>
                <w:rStyle w:val="Hyperlink"/>
                <w:noProof/>
              </w:rPr>
              <w:t>STANDARD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649F" w14:textId="478C42C6" w:rsidR="006662AB" w:rsidRDefault="006662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0210434" w:history="1">
            <w:r w:rsidRPr="00C061B2">
              <w:rPr>
                <w:rStyle w:val="Hyperlink"/>
                <w:noProof/>
              </w:rPr>
              <w:t>AZURE TRAFFIC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184E" w14:textId="2199784A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5" w:history="1">
            <w:r w:rsidRPr="00C061B2">
              <w:rPr>
                <w:rStyle w:val="Hyperlink"/>
                <w:noProof/>
              </w:rPr>
              <w:t>GEOGRAPIC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3B94" w14:textId="1DADB53C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6" w:history="1">
            <w:r w:rsidRPr="00C061B2">
              <w:rPr>
                <w:rStyle w:val="Hyperlink"/>
                <w:noProof/>
              </w:rPr>
              <w:t>AZURE TRAFFIC MANAGER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9566" w14:textId="54AC0623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7" w:history="1">
            <w:r w:rsidRPr="00C061B2">
              <w:rPr>
                <w:rStyle w:val="Hyperlink"/>
                <w:noProof/>
              </w:rPr>
              <w:t>AZURE TRAFFIC MANAGER ROUTING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54D3" w14:textId="226E13D7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8" w:history="1">
            <w:r w:rsidRPr="00C061B2">
              <w:rPr>
                <w:rStyle w:val="Hyperlink"/>
                <w:noProof/>
              </w:rPr>
              <w:t>PRIORITY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1CA3" w14:textId="78C42B7B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39" w:history="1">
            <w:r w:rsidRPr="00C061B2">
              <w:rPr>
                <w:rStyle w:val="Hyperlink"/>
                <w:noProof/>
              </w:rPr>
              <w:t>PERFORMANCE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167F8" w14:textId="362A6A75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40" w:history="1">
            <w:r w:rsidRPr="00C061B2">
              <w:rPr>
                <w:rStyle w:val="Hyperlink"/>
                <w:noProof/>
              </w:rPr>
              <w:t>SUBNET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E44E6" w14:textId="4916ED73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41" w:history="1">
            <w:r w:rsidRPr="00C061B2">
              <w:rPr>
                <w:rStyle w:val="Hyperlink"/>
                <w:noProof/>
              </w:rPr>
              <w:t>MULTIVALUED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010C" w14:textId="74629AAF" w:rsidR="006662AB" w:rsidRDefault="006662A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0210442" w:history="1">
            <w:r w:rsidRPr="00C061B2">
              <w:rPr>
                <w:rStyle w:val="Hyperlink"/>
                <w:noProof/>
              </w:rPr>
              <w:t>WEIGHTED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A642" w14:textId="50030CDD" w:rsidR="00D63868" w:rsidRDefault="00D63868">
          <w:r>
            <w:rPr>
              <w:b/>
              <w:bCs/>
              <w:noProof/>
            </w:rPr>
            <w:fldChar w:fldCharType="end"/>
          </w:r>
        </w:p>
      </w:sdtContent>
    </w:sdt>
    <w:p w14:paraId="49103F43" w14:textId="079635D8" w:rsidR="00883901" w:rsidRDefault="0088390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C6A637" w14:textId="77777777" w:rsidR="006662AB" w:rsidRDefault="006662AB" w:rsidP="006662AB">
      <w:pPr>
        <w:pStyle w:val="Heading2"/>
        <w:ind w:hanging="270"/>
      </w:pPr>
      <w:bookmarkStart w:id="0" w:name="_Toc130210427"/>
      <w:r>
        <w:lastRenderedPageBreak/>
        <w:t>LOAD BALANCER</w:t>
      </w:r>
      <w:bookmarkEnd w:id="0"/>
    </w:p>
    <w:p w14:paraId="25E384C4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6081"/>
        <w:gridCol w:w="4709"/>
      </w:tblGrid>
      <w:tr w:rsidR="006662AB" w14:paraId="48788F5E" w14:textId="77777777" w:rsidTr="00531782">
        <w:tc>
          <w:tcPr>
            <w:tcW w:w="6081" w:type="dxa"/>
          </w:tcPr>
          <w:p w14:paraId="2469258D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7FA7DBFB" wp14:editId="65AF1BE6">
                  <wp:extent cx="3724275" cy="282217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76" cy="2833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9" w:type="dxa"/>
          </w:tcPr>
          <w:p w14:paraId="70D25D99" w14:textId="77777777" w:rsidR="006662AB" w:rsidRDefault="006662AB" w:rsidP="006662AB">
            <w:pPr>
              <w:pStyle w:val="NoSpacing"/>
              <w:numPr>
                <w:ilvl w:val="0"/>
                <w:numId w:val="2"/>
              </w:numPr>
              <w:ind w:left="0" w:hanging="270"/>
            </w:pPr>
            <w:r>
              <w:t>T</w:t>
            </w:r>
            <w:r w:rsidRPr="008E318F">
              <w:t>he Load Balancer Service, distribute the user requests across the</w:t>
            </w:r>
            <w:r>
              <w:t xml:space="preserve"> pool of resources (e.g., </w:t>
            </w:r>
            <w:r w:rsidRPr="008E318F">
              <w:t>Azure virtual machines</w:t>
            </w:r>
            <w:r>
              <w:t>) to maintain availability.</w:t>
            </w:r>
          </w:p>
          <w:p w14:paraId="515DAC72" w14:textId="77777777" w:rsidR="006662AB" w:rsidRDefault="006662AB" w:rsidP="006662AB">
            <w:pPr>
              <w:pStyle w:val="NoSpacing"/>
              <w:numPr>
                <w:ilvl w:val="0"/>
                <w:numId w:val="2"/>
              </w:numPr>
              <w:ind w:left="0" w:hanging="270"/>
            </w:pPr>
            <w:r w:rsidRPr="008E318F">
              <w:t>There are many distributions-based software available</w:t>
            </w:r>
            <w:r>
              <w:t xml:space="preserve">, </w:t>
            </w:r>
            <w:r w:rsidRPr="008E318F">
              <w:t xml:space="preserve">the basic one </w:t>
            </w:r>
            <w:r>
              <w:t>is</w:t>
            </w:r>
            <w:r w:rsidRPr="008E318F">
              <w:t xml:space="preserve"> Azure Load Balancer. </w:t>
            </w:r>
          </w:p>
          <w:p w14:paraId="11AD609E" w14:textId="77777777" w:rsidR="006662AB" w:rsidRPr="00614640" w:rsidRDefault="006662AB" w:rsidP="006662AB">
            <w:pPr>
              <w:pStyle w:val="NoSpacing"/>
              <w:numPr>
                <w:ilvl w:val="0"/>
                <w:numId w:val="2"/>
              </w:numPr>
              <w:ind w:left="0" w:hanging="270"/>
              <w:rPr>
                <w:i/>
                <w:iCs/>
                <w:color w:val="C00000"/>
              </w:rPr>
            </w:pPr>
            <w:r w:rsidRPr="00614640">
              <w:rPr>
                <w:i/>
                <w:iCs/>
                <w:color w:val="C00000"/>
              </w:rPr>
              <w:t>The azure load balancer works on Layer 4(Transport Layer) and Application Gateway</w:t>
            </w:r>
            <w:r>
              <w:rPr>
                <w:i/>
                <w:iCs/>
                <w:color w:val="C00000"/>
              </w:rPr>
              <w:t xml:space="preserve"> </w:t>
            </w:r>
            <w:r w:rsidRPr="00614640">
              <w:rPr>
                <w:i/>
                <w:iCs/>
                <w:color w:val="C00000"/>
              </w:rPr>
              <w:t>(Application Layer) of the OSO Model</w:t>
            </w:r>
          </w:p>
          <w:p w14:paraId="436040A6" w14:textId="77777777" w:rsidR="006662AB" w:rsidRDefault="006662AB" w:rsidP="006662AB">
            <w:pPr>
              <w:pStyle w:val="NoSpacing"/>
              <w:numPr>
                <w:ilvl w:val="0"/>
                <w:numId w:val="2"/>
              </w:numPr>
              <w:ind w:left="0" w:hanging="270"/>
            </w:pPr>
            <w:r>
              <w:t>The Azure load balancer comes in 2 pricing model (SKU)</w:t>
            </w:r>
          </w:p>
          <w:p w14:paraId="5E9D036F" w14:textId="77777777" w:rsidR="006662AB" w:rsidRPr="00344D35" w:rsidRDefault="006662AB" w:rsidP="006662AB">
            <w:pPr>
              <w:pStyle w:val="NoSpacing"/>
              <w:numPr>
                <w:ilvl w:val="1"/>
                <w:numId w:val="2"/>
              </w:numPr>
              <w:ind w:left="0" w:hanging="270"/>
              <w:rPr>
                <w:color w:val="C00000"/>
              </w:rPr>
            </w:pPr>
            <w:r w:rsidRPr="00344D35">
              <w:rPr>
                <w:color w:val="C00000"/>
              </w:rPr>
              <w:t>BASIC LOAD BALANCER</w:t>
            </w:r>
          </w:p>
          <w:p w14:paraId="48999F14" w14:textId="77777777" w:rsidR="006662AB" w:rsidRDefault="006662AB" w:rsidP="006662AB">
            <w:pPr>
              <w:pStyle w:val="NoSpacing"/>
              <w:numPr>
                <w:ilvl w:val="1"/>
                <w:numId w:val="2"/>
              </w:numPr>
              <w:ind w:left="0" w:hanging="270"/>
            </w:pPr>
            <w:r w:rsidRPr="00344D35">
              <w:rPr>
                <w:color w:val="C00000"/>
              </w:rPr>
              <w:t>STANDARD LOAD BALANCER</w:t>
            </w:r>
          </w:p>
        </w:tc>
      </w:tr>
    </w:tbl>
    <w:p w14:paraId="5420DF77" w14:textId="77777777" w:rsidR="006662AB" w:rsidRDefault="006662AB" w:rsidP="006662AB">
      <w:pPr>
        <w:pStyle w:val="Heading3"/>
        <w:ind w:hanging="270"/>
      </w:pPr>
      <w:bookmarkStart w:id="1" w:name="_Toc130048073"/>
      <w:bookmarkStart w:id="2" w:name="_Toc130210428"/>
      <w:r>
        <w:t>LOAD BALANCER CONCEPT</w:t>
      </w:r>
      <w:bookmarkEnd w:id="1"/>
      <w:bookmarkEnd w:id="2"/>
      <w:r>
        <w:t xml:space="preserve"> </w:t>
      </w:r>
    </w:p>
    <w:p w14:paraId="0C29BBAA" w14:textId="77777777" w:rsidR="006662AB" w:rsidRDefault="006662AB" w:rsidP="006662AB">
      <w:pPr>
        <w:pStyle w:val="NoSpacing"/>
        <w:ind w:hanging="270"/>
        <w:jc w:val="center"/>
        <w:rPr>
          <w:noProof/>
        </w:rPr>
      </w:pPr>
      <w:r>
        <w:rPr>
          <w:noProof/>
        </w:rPr>
        <w:drawing>
          <wp:inline distT="0" distB="0" distL="0" distR="0" wp14:anchorId="09CE402B" wp14:editId="48805D87">
            <wp:extent cx="4095750" cy="2540480"/>
            <wp:effectExtent l="19050" t="19050" r="19050" b="1270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371" cy="2561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11DA8" w14:textId="77777777" w:rsidR="006662AB" w:rsidRDefault="006662AB" w:rsidP="006662AB">
      <w:pPr>
        <w:pStyle w:val="Heading3"/>
        <w:ind w:hanging="270"/>
      </w:pPr>
      <w:bookmarkStart w:id="3" w:name="_Toc130048074"/>
      <w:bookmarkStart w:id="4" w:name="_Toc130210429"/>
      <w:r>
        <w:t>COMPONENTS OF LOAD BALANCER</w:t>
      </w:r>
      <w:bookmarkEnd w:id="3"/>
      <w:bookmarkEnd w:id="4"/>
    </w:p>
    <w:tbl>
      <w:tblPr>
        <w:tblStyle w:val="TableGrid"/>
        <w:tblpPr w:leftFromText="180" w:rightFromText="180" w:vertAnchor="text" w:horzAnchor="margin" w:tblpY="192"/>
        <w:tblW w:w="10790" w:type="dxa"/>
        <w:tblLook w:val="04A0" w:firstRow="1" w:lastRow="0" w:firstColumn="1" w:lastColumn="0" w:noHBand="0" w:noVBand="1"/>
      </w:tblPr>
      <w:tblGrid>
        <w:gridCol w:w="2245"/>
        <w:gridCol w:w="8545"/>
      </w:tblGrid>
      <w:tr w:rsidR="006662AB" w14:paraId="20AF9CA0" w14:textId="77777777" w:rsidTr="00531782">
        <w:tc>
          <w:tcPr>
            <w:tcW w:w="2245" w:type="dxa"/>
          </w:tcPr>
          <w:p w14:paraId="03AB9904" w14:textId="77777777" w:rsidR="006662AB" w:rsidRPr="000C02E4" w:rsidRDefault="006662AB" w:rsidP="00531782">
            <w:pPr>
              <w:pStyle w:val="NoSpacing"/>
              <w:ind w:hanging="270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BACKEND POOL</w:t>
            </w:r>
          </w:p>
        </w:tc>
        <w:tc>
          <w:tcPr>
            <w:tcW w:w="8545" w:type="dxa"/>
          </w:tcPr>
          <w:p w14:paraId="6919DFE7" w14:textId="77777777" w:rsidR="006662AB" w:rsidRDefault="006662AB" w:rsidP="00531782">
            <w:pPr>
              <w:pStyle w:val="NoSpacing"/>
              <w:ind w:hanging="270"/>
            </w:pPr>
            <w:r>
              <w:t>When we create a load balancer, we specific something called backend pool, which is a set of VMs to which the LB will route the traffic to.</w:t>
            </w:r>
          </w:p>
        </w:tc>
      </w:tr>
      <w:tr w:rsidR="006662AB" w14:paraId="04613452" w14:textId="77777777" w:rsidTr="00531782">
        <w:tc>
          <w:tcPr>
            <w:tcW w:w="2245" w:type="dxa"/>
          </w:tcPr>
          <w:p w14:paraId="0C187BB2" w14:textId="77777777" w:rsidR="006662AB" w:rsidRPr="000C02E4" w:rsidRDefault="006662AB" w:rsidP="00531782">
            <w:pPr>
              <w:pStyle w:val="NoSpacing"/>
              <w:ind w:hanging="270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FRONTEND IP</w:t>
            </w:r>
          </w:p>
        </w:tc>
        <w:tc>
          <w:tcPr>
            <w:tcW w:w="8545" w:type="dxa"/>
          </w:tcPr>
          <w:p w14:paraId="224E1FC7" w14:textId="77777777" w:rsidR="006662AB" w:rsidRDefault="006662AB" w:rsidP="006662AB">
            <w:pPr>
              <w:pStyle w:val="NoSpacing"/>
              <w:numPr>
                <w:ilvl w:val="0"/>
                <w:numId w:val="4"/>
              </w:numPr>
              <w:ind w:left="0" w:hanging="270"/>
            </w:pPr>
            <w:r>
              <w:t xml:space="preserve">The LB has a public IP address (called Frontend IP address). </w:t>
            </w:r>
          </w:p>
          <w:p w14:paraId="2A25CD0B" w14:textId="77777777" w:rsidR="006662AB" w:rsidRDefault="006662AB" w:rsidP="006662AB">
            <w:pPr>
              <w:pStyle w:val="NoSpacing"/>
              <w:numPr>
                <w:ilvl w:val="0"/>
                <w:numId w:val="4"/>
              </w:numPr>
              <w:ind w:left="0" w:hanging="270"/>
            </w:pPr>
            <w:r>
              <w:t>The user can be able to access the VM via public IP of the load balancer</w:t>
            </w:r>
          </w:p>
          <w:p w14:paraId="0737D7DF" w14:textId="77777777" w:rsidR="006662AB" w:rsidRDefault="006662AB" w:rsidP="006662AB">
            <w:pPr>
              <w:pStyle w:val="NoSpacing"/>
              <w:numPr>
                <w:ilvl w:val="0"/>
                <w:numId w:val="4"/>
              </w:numPr>
              <w:ind w:left="0" w:hanging="270"/>
            </w:pPr>
            <w:r>
              <w:t>The redirect of request from LB to VM are done via private IP of VM</w:t>
            </w:r>
          </w:p>
        </w:tc>
      </w:tr>
      <w:tr w:rsidR="006662AB" w14:paraId="3B72650D" w14:textId="77777777" w:rsidTr="00531782">
        <w:tc>
          <w:tcPr>
            <w:tcW w:w="2245" w:type="dxa"/>
          </w:tcPr>
          <w:p w14:paraId="2020EB02" w14:textId="77777777" w:rsidR="006662AB" w:rsidRPr="000C02E4" w:rsidRDefault="006662AB" w:rsidP="00531782">
            <w:pPr>
              <w:pStyle w:val="NoSpacing"/>
              <w:ind w:hanging="270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HEALTH PROBE</w:t>
            </w:r>
          </w:p>
        </w:tc>
        <w:tc>
          <w:tcPr>
            <w:tcW w:w="8545" w:type="dxa"/>
          </w:tcPr>
          <w:p w14:paraId="29E46E90" w14:textId="77777777" w:rsidR="006662AB" w:rsidRDefault="006662AB" w:rsidP="00531782">
            <w:pPr>
              <w:pStyle w:val="NoSpacing"/>
              <w:ind w:hanging="270"/>
            </w:pPr>
            <w:r>
              <w:t>This helps the LB monitor the health of VMs in the backend pool</w:t>
            </w:r>
          </w:p>
        </w:tc>
      </w:tr>
      <w:tr w:rsidR="006662AB" w14:paraId="65606ACB" w14:textId="77777777" w:rsidTr="00531782">
        <w:tc>
          <w:tcPr>
            <w:tcW w:w="2245" w:type="dxa"/>
          </w:tcPr>
          <w:p w14:paraId="2E9B7C4A" w14:textId="77777777" w:rsidR="006662AB" w:rsidRPr="000C02E4" w:rsidRDefault="006662AB" w:rsidP="00531782">
            <w:pPr>
              <w:pStyle w:val="NoSpacing"/>
              <w:ind w:hanging="270"/>
              <w:rPr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LOAD BALANCING RULES</w:t>
            </w:r>
          </w:p>
        </w:tc>
        <w:tc>
          <w:tcPr>
            <w:tcW w:w="8545" w:type="dxa"/>
          </w:tcPr>
          <w:p w14:paraId="1DFBF12F" w14:textId="77777777" w:rsidR="006662AB" w:rsidRDefault="006662AB" w:rsidP="00531782">
            <w:pPr>
              <w:pStyle w:val="NoSpacing"/>
              <w:ind w:hanging="270"/>
            </w:pPr>
            <w:r>
              <w:t>These rules drive how request can be distributed across the VM (which are part of backend pool)</w:t>
            </w:r>
          </w:p>
        </w:tc>
      </w:tr>
    </w:tbl>
    <w:p w14:paraId="3EEDDBF7" w14:textId="77777777" w:rsidR="006662AB" w:rsidRDefault="006662AB" w:rsidP="006662AB">
      <w:pPr>
        <w:pStyle w:val="Heading3"/>
        <w:ind w:hanging="270"/>
      </w:pPr>
      <w:bookmarkStart w:id="5" w:name="_Toc130048075"/>
      <w:bookmarkStart w:id="6" w:name="_Toc130210430"/>
      <w:r>
        <w:t>TYPES OF LOAD BALANCER</w:t>
      </w:r>
      <w:bookmarkEnd w:id="5"/>
      <w:bookmarkEnd w:id="6"/>
    </w:p>
    <w:p w14:paraId="461C73FD" w14:textId="77777777" w:rsidR="006662AB" w:rsidRDefault="006662AB" w:rsidP="006662AB">
      <w:pPr>
        <w:pStyle w:val="NoSpacing"/>
        <w:ind w:hanging="270"/>
        <w:rPr>
          <w:noProof/>
        </w:rPr>
      </w:pPr>
      <w:r>
        <w:rPr>
          <w:noProof/>
        </w:rPr>
        <w:t>There are 2 types of load balancer</w:t>
      </w:r>
    </w:p>
    <w:p w14:paraId="4C9A81E8" w14:textId="77777777" w:rsidR="006662AB" w:rsidRPr="00767142" w:rsidRDefault="006662AB" w:rsidP="006662AB">
      <w:pPr>
        <w:pStyle w:val="NoSpacing"/>
        <w:numPr>
          <w:ilvl w:val="0"/>
          <w:numId w:val="10"/>
        </w:numPr>
        <w:ind w:left="0" w:hanging="270"/>
        <w:rPr>
          <w:noProof/>
          <w:color w:val="C00000"/>
        </w:rPr>
      </w:pPr>
      <w:r w:rsidRPr="00767142">
        <w:rPr>
          <w:noProof/>
          <w:color w:val="C00000"/>
        </w:rPr>
        <w:t>INTERNAL LOAD BALANCER</w:t>
      </w:r>
    </w:p>
    <w:p w14:paraId="5E7688AE" w14:textId="77777777" w:rsidR="006662AB" w:rsidRPr="00767142" w:rsidRDefault="006662AB" w:rsidP="006662AB">
      <w:pPr>
        <w:pStyle w:val="NoSpacing"/>
        <w:numPr>
          <w:ilvl w:val="0"/>
          <w:numId w:val="10"/>
        </w:numPr>
        <w:ind w:left="0" w:hanging="270"/>
        <w:rPr>
          <w:noProof/>
          <w:color w:val="C00000"/>
        </w:rPr>
      </w:pPr>
      <w:r w:rsidRPr="00767142">
        <w:rPr>
          <w:noProof/>
          <w:color w:val="C00000"/>
        </w:rPr>
        <w:t xml:space="preserve">PUBLIC LOAD BALANCER </w:t>
      </w:r>
    </w:p>
    <w:p w14:paraId="04666E88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INTERNAL LOAD BALANCER</w:t>
      </w:r>
    </w:p>
    <w:p w14:paraId="68AAF96C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3756"/>
        <w:gridCol w:w="7034"/>
      </w:tblGrid>
      <w:tr w:rsidR="006662AB" w14:paraId="45AE9354" w14:textId="77777777" w:rsidTr="00531782">
        <w:tc>
          <w:tcPr>
            <w:tcW w:w="3756" w:type="dxa"/>
          </w:tcPr>
          <w:p w14:paraId="022F8FE9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lastRenderedPageBreak/>
              <w:drawing>
                <wp:inline distT="0" distB="0" distL="0" distR="0" wp14:anchorId="7F90EED0" wp14:editId="76269B8B">
                  <wp:extent cx="2247900" cy="1937606"/>
                  <wp:effectExtent l="0" t="0" r="0" b="571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695" cy="19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4" w:type="dxa"/>
          </w:tcPr>
          <w:p w14:paraId="75B091CB" w14:textId="77777777" w:rsidR="006662AB" w:rsidRDefault="006662AB" w:rsidP="006662AB">
            <w:pPr>
              <w:pStyle w:val="NoSpacing"/>
              <w:numPr>
                <w:ilvl w:val="0"/>
                <w:numId w:val="11"/>
              </w:numPr>
              <w:ind w:left="0" w:hanging="270"/>
            </w:pPr>
            <w:r>
              <w:t>The internal load is used to direct traffic only between Azure’s internal resources i.e., the resources managed by Azure infrastructure or resources connected to Azure infrastructure using secure VPN</w:t>
            </w:r>
          </w:p>
          <w:p w14:paraId="11D602C6" w14:textId="77777777" w:rsidR="006662AB" w:rsidRDefault="006662AB" w:rsidP="006662AB">
            <w:pPr>
              <w:pStyle w:val="NoSpacing"/>
              <w:numPr>
                <w:ilvl w:val="0"/>
                <w:numId w:val="11"/>
              </w:numPr>
              <w:ind w:left="0" w:hanging="270"/>
            </w:pPr>
            <w:r>
              <w:t xml:space="preserve">Internal load balancer can be used when want to divide the traffic to coming from other Azure Resources </w:t>
            </w:r>
          </w:p>
          <w:p w14:paraId="5A35313B" w14:textId="77777777" w:rsidR="006662AB" w:rsidRDefault="006662AB" w:rsidP="006662AB">
            <w:pPr>
              <w:pStyle w:val="NoSpacing"/>
              <w:numPr>
                <w:ilvl w:val="0"/>
                <w:numId w:val="11"/>
              </w:numPr>
              <w:ind w:left="0" w:hanging="270"/>
            </w:pPr>
            <w:r>
              <w:t>It can also use internal load balancer or the traffic coming from on-premises network that is connected to an Azure resource via s secure VPN connection.</w:t>
            </w:r>
          </w:p>
        </w:tc>
      </w:tr>
    </w:tbl>
    <w:p w14:paraId="5556D0C3" w14:textId="77777777" w:rsidR="006662AB" w:rsidRDefault="006662AB" w:rsidP="006662AB">
      <w:pPr>
        <w:pStyle w:val="Heading5"/>
        <w:ind w:hanging="270"/>
      </w:pPr>
      <w:r>
        <w:t>SETTING UP INTERNAL LOAD BALANCER</w:t>
      </w:r>
    </w:p>
    <w:p w14:paraId="7E939B1C" w14:textId="77777777" w:rsidR="006662AB" w:rsidRPr="00846270" w:rsidRDefault="006662AB" w:rsidP="006662AB">
      <w:pPr>
        <w:ind w:hanging="270"/>
      </w:pPr>
    </w:p>
    <w:p w14:paraId="7FB26BF1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PUBLIC  LOAD BALANCER</w:t>
      </w:r>
    </w:p>
    <w:p w14:paraId="7AE3F69B" w14:textId="77777777" w:rsidR="006662AB" w:rsidRDefault="006662AB" w:rsidP="006662AB">
      <w:pPr>
        <w:pStyle w:val="NoSpacing"/>
        <w:numPr>
          <w:ilvl w:val="0"/>
          <w:numId w:val="12"/>
        </w:numPr>
        <w:ind w:left="0" w:hanging="270"/>
      </w:pPr>
      <w:r>
        <w:t>Public load balancer is used to handle the traffic between public facing IP address of incoming traffic to private IP address of Azure resources.</w:t>
      </w:r>
    </w:p>
    <w:p w14:paraId="16789478" w14:textId="77777777" w:rsidR="006662AB" w:rsidRDefault="006662AB" w:rsidP="006662AB">
      <w:pPr>
        <w:pStyle w:val="Heading3"/>
        <w:ind w:hanging="270"/>
      </w:pPr>
      <w:bookmarkStart w:id="7" w:name="_Toc130048076"/>
      <w:bookmarkStart w:id="8" w:name="_Toc130210431"/>
      <w:r>
        <w:t>LOAD BALANCER SKUs</w:t>
      </w:r>
      <w:bookmarkEnd w:id="7"/>
      <w:bookmarkEnd w:id="8"/>
    </w:p>
    <w:tbl>
      <w:tblPr>
        <w:tblStyle w:val="TableGrid"/>
        <w:tblpPr w:leftFromText="180" w:rightFromText="180" w:vertAnchor="text" w:horzAnchor="margin" w:tblpY="153"/>
        <w:tblW w:w="1079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6662AB" w14:paraId="11D50D1A" w14:textId="77777777" w:rsidTr="00531782">
        <w:tc>
          <w:tcPr>
            <w:tcW w:w="5395" w:type="dxa"/>
          </w:tcPr>
          <w:p w14:paraId="2AE47252" w14:textId="77777777" w:rsidR="006662AB" w:rsidRPr="003A0F75" w:rsidRDefault="006662AB" w:rsidP="00531782">
            <w:pPr>
              <w:pStyle w:val="NoSpacing"/>
              <w:ind w:hanging="270"/>
              <w:jc w:val="center"/>
              <w:rPr>
                <w:b/>
                <w:bCs/>
              </w:rPr>
            </w:pPr>
            <w:r w:rsidRPr="003A0F75">
              <w:rPr>
                <w:b/>
                <w:bCs/>
              </w:rPr>
              <w:t>BASIC LOAD BALANCER</w:t>
            </w:r>
          </w:p>
        </w:tc>
        <w:tc>
          <w:tcPr>
            <w:tcW w:w="5395" w:type="dxa"/>
          </w:tcPr>
          <w:p w14:paraId="19028C82" w14:textId="77777777" w:rsidR="006662AB" w:rsidRPr="003A0F75" w:rsidRDefault="006662AB" w:rsidP="00531782">
            <w:pPr>
              <w:pStyle w:val="NoSpacing"/>
              <w:ind w:hanging="270"/>
              <w:jc w:val="center"/>
              <w:rPr>
                <w:b/>
                <w:bCs/>
              </w:rPr>
            </w:pPr>
            <w:r w:rsidRPr="003A0F75">
              <w:rPr>
                <w:b/>
                <w:bCs/>
              </w:rPr>
              <w:t>STANDARD LOAD BALANCER</w:t>
            </w:r>
          </w:p>
        </w:tc>
      </w:tr>
      <w:tr w:rsidR="006662AB" w14:paraId="4B99179B" w14:textId="77777777" w:rsidTr="00531782">
        <w:tc>
          <w:tcPr>
            <w:tcW w:w="5395" w:type="dxa"/>
          </w:tcPr>
          <w:p w14:paraId="356468ED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Free</w:t>
            </w:r>
          </w:p>
        </w:tc>
        <w:tc>
          <w:tcPr>
            <w:tcW w:w="5395" w:type="dxa"/>
          </w:tcPr>
          <w:p w14:paraId="681A14B3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Charges on Per hour basis</w:t>
            </w:r>
          </w:p>
        </w:tc>
      </w:tr>
      <w:tr w:rsidR="006662AB" w14:paraId="646F58C4" w14:textId="77777777" w:rsidTr="00531782">
        <w:tc>
          <w:tcPr>
            <w:tcW w:w="5395" w:type="dxa"/>
          </w:tcPr>
          <w:p w14:paraId="4B2B6375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The VM in the backend pool must be part of availability set or scale set</w:t>
            </w:r>
          </w:p>
        </w:tc>
        <w:tc>
          <w:tcPr>
            <w:tcW w:w="5395" w:type="dxa"/>
          </w:tcPr>
          <w:p w14:paraId="5A936AA6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 xml:space="preserve">VM can be an independent machine that are part of a VNET </w:t>
            </w:r>
          </w:p>
        </w:tc>
      </w:tr>
      <w:tr w:rsidR="006662AB" w14:paraId="6DB4FDC7" w14:textId="77777777" w:rsidTr="00531782">
        <w:tc>
          <w:tcPr>
            <w:tcW w:w="5395" w:type="dxa"/>
          </w:tcPr>
          <w:p w14:paraId="1EAD37B7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 xml:space="preserve">Health Probes support TCP and HTTP only </w:t>
            </w:r>
          </w:p>
        </w:tc>
        <w:tc>
          <w:tcPr>
            <w:tcW w:w="5395" w:type="dxa"/>
          </w:tcPr>
          <w:p w14:paraId="763F1928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Health Probes support TCP and HTTP and HTTPS</w:t>
            </w:r>
          </w:p>
        </w:tc>
      </w:tr>
      <w:tr w:rsidR="006662AB" w14:paraId="1C4D6684" w14:textId="77777777" w:rsidTr="00531782">
        <w:tc>
          <w:tcPr>
            <w:tcW w:w="5395" w:type="dxa"/>
          </w:tcPr>
          <w:p w14:paraId="5378AB03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No support for availability zone</w:t>
            </w:r>
          </w:p>
        </w:tc>
        <w:tc>
          <w:tcPr>
            <w:tcW w:w="5395" w:type="dxa"/>
          </w:tcPr>
          <w:p w14:paraId="57456556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Support for availability zone</w:t>
            </w:r>
          </w:p>
        </w:tc>
      </w:tr>
      <w:tr w:rsidR="006662AB" w14:paraId="4BE42588" w14:textId="77777777" w:rsidTr="00531782">
        <w:tc>
          <w:tcPr>
            <w:tcW w:w="5395" w:type="dxa"/>
          </w:tcPr>
          <w:p w14:paraId="60629A5C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NO SLA</w:t>
            </w:r>
          </w:p>
        </w:tc>
        <w:tc>
          <w:tcPr>
            <w:tcW w:w="5395" w:type="dxa"/>
          </w:tcPr>
          <w:p w14:paraId="41C8B568" w14:textId="77777777" w:rsidR="006662AB" w:rsidRPr="0084627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 w:rsidRPr="00846270">
              <w:rPr>
                <w:i/>
                <w:iCs/>
              </w:rPr>
              <w:t>SLA of 99.99%</w:t>
            </w:r>
          </w:p>
        </w:tc>
      </w:tr>
    </w:tbl>
    <w:p w14:paraId="0A80A894" w14:textId="77777777" w:rsidR="006662AB" w:rsidRDefault="006662AB" w:rsidP="006662AB">
      <w:pPr>
        <w:pStyle w:val="Heading3"/>
        <w:ind w:hanging="270"/>
      </w:pPr>
      <w:bookmarkStart w:id="9" w:name="_Toc130048077"/>
      <w:bookmarkStart w:id="10" w:name="_Toc130210432"/>
      <w:r>
        <w:t>BASIC LOAD BALANCER</w:t>
      </w:r>
      <w:bookmarkEnd w:id="9"/>
      <w:bookmarkEnd w:id="10"/>
    </w:p>
    <w:p w14:paraId="04CFE4E6" w14:textId="77777777" w:rsidR="006662AB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422A189C" wp14:editId="63FEEEEA">
            <wp:extent cx="4638675" cy="2691720"/>
            <wp:effectExtent l="19050" t="19050" r="9525" b="139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965" cy="270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D08B2" w14:textId="77777777" w:rsidR="006662AB" w:rsidRDefault="006662AB" w:rsidP="006662AB">
      <w:pPr>
        <w:pStyle w:val="Heading4"/>
        <w:ind w:hanging="270"/>
      </w:pPr>
      <w:r>
        <w:t>SETTING UP BASIC LOAD BALANCER (VM IN AVALIBILITY SET)</w:t>
      </w:r>
    </w:p>
    <w:p w14:paraId="5B9376E5" w14:textId="77777777" w:rsidR="006662AB" w:rsidRDefault="006662AB" w:rsidP="006662AB">
      <w:pPr>
        <w:pStyle w:val="NoSpacing"/>
        <w:ind w:hanging="270"/>
      </w:pPr>
      <w:r>
        <w:t xml:space="preserve">To illustrate the basic load balancer services set up. Let’s follow the following steps </w:t>
      </w:r>
    </w:p>
    <w:p w14:paraId="43450E0D" w14:textId="77777777" w:rsidR="006662AB" w:rsidRDefault="006662AB" w:rsidP="006662AB">
      <w:pPr>
        <w:pStyle w:val="NoSpacing"/>
        <w:numPr>
          <w:ilvl w:val="0"/>
          <w:numId w:val="12"/>
        </w:numPr>
      </w:pPr>
      <w:r w:rsidRPr="003135DC">
        <w:rPr>
          <w:b/>
          <w:bCs/>
          <w:i/>
          <w:iCs/>
        </w:rPr>
        <w:t>STEP 1</w:t>
      </w:r>
      <w:r w:rsidRPr="00DB5771">
        <w:rPr>
          <w:b/>
          <w:bCs/>
        </w:rPr>
        <w:t>:</w:t>
      </w:r>
      <w:r>
        <w:t xml:space="preserve"> </w:t>
      </w:r>
      <w:r w:rsidRPr="00DB5771">
        <w:rPr>
          <w:i/>
          <w:iCs/>
        </w:rPr>
        <w:t>We will create VMs, which will be a part of an</w:t>
      </w:r>
      <w:r>
        <w:t xml:space="preserve"> </w:t>
      </w:r>
      <w:r w:rsidRPr="00DB5771">
        <w:rPr>
          <w:b/>
          <w:bCs/>
          <w:i/>
          <w:iCs/>
        </w:rPr>
        <w:t>Availability Set</w:t>
      </w:r>
      <w:r>
        <w:rPr>
          <w:b/>
          <w:bCs/>
          <w:i/>
          <w:iCs/>
        </w:rPr>
        <w:t xml:space="preserve"> (Make sure the VMs are part of same VNET)</w:t>
      </w:r>
    </w:p>
    <w:p w14:paraId="4B38E0EA" w14:textId="77777777" w:rsidR="006662AB" w:rsidRPr="00DB5771" w:rsidRDefault="006662AB" w:rsidP="006662AB">
      <w:pPr>
        <w:pStyle w:val="NoSpacing"/>
        <w:numPr>
          <w:ilvl w:val="0"/>
          <w:numId w:val="12"/>
        </w:numPr>
        <w:rPr>
          <w:b/>
          <w:bCs/>
          <w:i/>
          <w:iCs/>
        </w:rPr>
      </w:pPr>
      <w:r w:rsidRPr="003135DC">
        <w:rPr>
          <w:b/>
          <w:bCs/>
          <w:i/>
          <w:iCs/>
        </w:rPr>
        <w:t>STEP 2:</w:t>
      </w:r>
      <w:r>
        <w:t xml:space="preserve"> </w:t>
      </w:r>
      <w:r w:rsidRPr="00DB5771">
        <w:rPr>
          <w:i/>
          <w:iCs/>
        </w:rPr>
        <w:t>Install IIS with a Default.html page</w:t>
      </w:r>
    </w:p>
    <w:p w14:paraId="601942D4" w14:textId="77777777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3135DC">
        <w:rPr>
          <w:b/>
          <w:bCs/>
          <w:i/>
          <w:iCs/>
        </w:rPr>
        <w:t>STEP 3:</w:t>
      </w:r>
      <w:r>
        <w:rPr>
          <w:b/>
          <w:bCs/>
        </w:rPr>
        <w:t xml:space="preserve">  </w:t>
      </w:r>
      <w:r>
        <w:rPr>
          <w:i/>
          <w:iCs/>
        </w:rPr>
        <w:t>Create a Public IP address (Note public IP address is a resource in Azure). The Public IP will be assigned to the Load Balancer. Also known as Front End public IP address</w:t>
      </w:r>
    </w:p>
    <w:p w14:paraId="4425A658" w14:textId="77777777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DB5771">
        <w:rPr>
          <w:b/>
          <w:bCs/>
          <w:i/>
          <w:iCs/>
        </w:rPr>
        <w:t>STEP 4: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Create and configure a Load Balancer resource. As part of configuration -we need to set up a Backend pool of the VMs created in Step 1</w:t>
      </w:r>
    </w:p>
    <w:p w14:paraId="736B43F3" w14:textId="77777777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3135DC">
        <w:rPr>
          <w:b/>
          <w:bCs/>
          <w:i/>
          <w:iCs/>
        </w:rPr>
        <w:t>STEP 5:</w:t>
      </w:r>
      <w:r>
        <w:rPr>
          <w:i/>
          <w:iCs/>
        </w:rPr>
        <w:t xml:space="preserve"> Configure the health probe to check the health of VM in the backend pool</w:t>
      </w:r>
    </w:p>
    <w:p w14:paraId="751AB424" w14:textId="77777777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DB5771">
        <w:rPr>
          <w:b/>
          <w:bCs/>
          <w:i/>
          <w:iCs/>
        </w:rPr>
        <w:lastRenderedPageBreak/>
        <w:t xml:space="preserve">STEP 6: </w:t>
      </w:r>
      <w:r>
        <w:rPr>
          <w:i/>
          <w:iCs/>
        </w:rPr>
        <w:t xml:space="preserve"> Create Load balancing Rules – which will give the routing of request to the VM in backend pool</w:t>
      </w:r>
    </w:p>
    <w:p w14:paraId="1C7DB474" w14:textId="77777777" w:rsidR="006662AB" w:rsidRPr="00DB5771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>
        <w:rPr>
          <w:b/>
          <w:bCs/>
          <w:i/>
          <w:iCs/>
        </w:rPr>
        <w:t>STEP7:</w:t>
      </w:r>
      <w:r>
        <w:rPr>
          <w:i/>
          <w:iCs/>
        </w:rPr>
        <w:t xml:space="preserve"> Now we can be able send the request to load balancer via its public IP address, which will then redirect the traffic to VM in the backend pool.</w:t>
      </w:r>
    </w:p>
    <w:p w14:paraId="1D8084DC" w14:textId="77777777" w:rsidR="006662AB" w:rsidRDefault="006662AB" w:rsidP="006662AB">
      <w:pPr>
        <w:pStyle w:val="Heading4"/>
        <w:ind w:hanging="270"/>
      </w:pPr>
      <w:r>
        <w:t>SETTING UP BASIC LOAD BALANCER (VM IN SCALE SET)</w:t>
      </w:r>
    </w:p>
    <w:p w14:paraId="6675A0AB" w14:textId="77777777" w:rsidR="006662AB" w:rsidRDefault="006662AB" w:rsidP="006662AB">
      <w:pPr>
        <w:pStyle w:val="NoSpacing"/>
        <w:ind w:hanging="270"/>
        <w:rPr>
          <w:b/>
          <w:bCs/>
          <w:i/>
          <w:iCs/>
        </w:rPr>
      </w:pPr>
      <w:r>
        <w:rPr>
          <w:noProof/>
        </w:rPr>
        <w:t xml:space="preserve">STEP 1: </w:t>
      </w:r>
      <w:r w:rsidRPr="00DB5771">
        <w:rPr>
          <w:i/>
          <w:iCs/>
        </w:rPr>
        <w:t>We will create VMs, which will be a part of an</w:t>
      </w:r>
      <w:r>
        <w:t xml:space="preserve"> </w:t>
      </w:r>
      <w:r w:rsidRPr="00DB5771">
        <w:rPr>
          <w:b/>
          <w:bCs/>
          <w:i/>
          <w:iCs/>
        </w:rPr>
        <w:t>Availability Set</w:t>
      </w:r>
    </w:p>
    <w:p w14:paraId="49A1BB87" w14:textId="77777777" w:rsidR="006662AB" w:rsidRDefault="006662AB" w:rsidP="006662AB">
      <w:pPr>
        <w:pStyle w:val="NoSpacing"/>
        <w:ind w:hanging="27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 this step </w:t>
      </w:r>
    </w:p>
    <w:p w14:paraId="5CA40A1A" w14:textId="77777777" w:rsidR="006662AB" w:rsidRPr="00C276BA" w:rsidRDefault="006662AB" w:rsidP="006662AB">
      <w:pPr>
        <w:pStyle w:val="NoSpacing"/>
        <w:numPr>
          <w:ilvl w:val="0"/>
          <w:numId w:val="5"/>
        </w:numPr>
        <w:ind w:left="0" w:hanging="270"/>
        <w:rPr>
          <w:noProof/>
          <w:sz w:val="18"/>
          <w:szCs w:val="18"/>
        </w:rPr>
      </w:pPr>
      <w:r>
        <w:rPr>
          <w:b/>
          <w:bCs/>
          <w:sz w:val="18"/>
          <w:szCs w:val="18"/>
        </w:rPr>
        <w:t xml:space="preserve">Port 80 has been enabled </w:t>
      </w:r>
    </w:p>
    <w:p w14:paraId="1C245C0B" w14:textId="77777777" w:rsidR="006662AB" w:rsidRDefault="006662AB" w:rsidP="006662AB">
      <w:pPr>
        <w:pStyle w:val="NoSpacing"/>
        <w:numPr>
          <w:ilvl w:val="0"/>
          <w:numId w:val="5"/>
        </w:numPr>
        <w:ind w:left="0" w:hanging="270"/>
        <w:rPr>
          <w:noProof/>
          <w:sz w:val="18"/>
          <w:szCs w:val="18"/>
        </w:rPr>
      </w:pPr>
      <w:r>
        <w:rPr>
          <w:b/>
          <w:bCs/>
          <w:sz w:val="18"/>
          <w:szCs w:val="18"/>
        </w:rPr>
        <w:t xml:space="preserve">ISS has been installed on the VM </w:t>
      </w:r>
    </w:p>
    <w:p w14:paraId="39EBC83F" w14:textId="77777777" w:rsidR="006662AB" w:rsidRPr="00C276BA" w:rsidRDefault="006662AB" w:rsidP="006662AB">
      <w:pPr>
        <w:pStyle w:val="NoSpacing"/>
        <w:numPr>
          <w:ilvl w:val="0"/>
          <w:numId w:val="5"/>
        </w:numPr>
        <w:ind w:left="0" w:hanging="270"/>
        <w:rPr>
          <w:b/>
          <w:bCs/>
          <w:noProof/>
          <w:sz w:val="18"/>
          <w:szCs w:val="18"/>
        </w:rPr>
      </w:pPr>
      <w:r w:rsidRPr="00C276BA">
        <w:rPr>
          <w:b/>
          <w:bCs/>
          <w:noProof/>
          <w:sz w:val="18"/>
          <w:szCs w:val="18"/>
        </w:rPr>
        <w:t>After validation of IIS installation – Disassociate the Public IP address of VM</w:t>
      </w:r>
    </w:p>
    <w:p w14:paraId="256DDFD9" w14:textId="77777777" w:rsidR="006662AB" w:rsidRDefault="006662AB" w:rsidP="006662AB">
      <w:pPr>
        <w:pStyle w:val="NoSpacing"/>
        <w:ind w:hanging="270"/>
      </w:pPr>
      <w:r>
        <w:rPr>
          <w:noProof/>
        </w:rPr>
        <w:drawing>
          <wp:inline distT="0" distB="0" distL="0" distR="0" wp14:anchorId="46206378" wp14:editId="6394D1FA">
            <wp:extent cx="6858000" cy="4772660"/>
            <wp:effectExtent l="19050" t="19050" r="19050" b="2794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6561"/>
        <w:gridCol w:w="4229"/>
      </w:tblGrid>
      <w:tr w:rsidR="006662AB" w14:paraId="359ADF3A" w14:textId="77777777" w:rsidTr="00531782">
        <w:trPr>
          <w:trHeight w:val="4580"/>
        </w:trPr>
        <w:tc>
          <w:tcPr>
            <w:tcW w:w="6561" w:type="dxa"/>
          </w:tcPr>
          <w:p w14:paraId="03313BD6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lastRenderedPageBreak/>
              <w:drawing>
                <wp:inline distT="0" distB="0" distL="0" distR="0" wp14:anchorId="5F48466D" wp14:editId="72C29EEF">
                  <wp:extent cx="4029075" cy="2903919"/>
                  <wp:effectExtent l="0" t="0" r="0" b="0"/>
                  <wp:docPr id="411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564" cy="291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</w:tcPr>
          <w:p w14:paraId="12D13678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The communication between the Load balancer and the VMs in the backend pool – happens using private IP address </w:t>
            </w:r>
          </w:p>
          <w:p w14:paraId="7F235622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For now – let’s keep the public IP address so that we can deploy IIS and validate it </w:t>
            </w:r>
          </w:p>
          <w:p w14:paraId="09AC6492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After that we can disassociate the public IP address from the VM as the communication between LB and VM are through private IPs </w:t>
            </w:r>
          </w:p>
        </w:tc>
      </w:tr>
    </w:tbl>
    <w:p w14:paraId="117271AA" w14:textId="77777777" w:rsidR="006662AB" w:rsidRDefault="006662AB" w:rsidP="006662AB">
      <w:pPr>
        <w:pStyle w:val="NoSpacing"/>
        <w:ind w:hanging="270"/>
        <w:rPr>
          <w:b/>
          <w:bCs/>
          <w:color w:val="C00000"/>
        </w:rPr>
      </w:pPr>
      <w:r w:rsidRPr="0096361A">
        <w:rPr>
          <w:b/>
          <w:bCs/>
          <w:color w:val="C00000"/>
        </w:rPr>
        <w:t xml:space="preserve">DISASSOCIATE </w:t>
      </w:r>
      <w:r>
        <w:rPr>
          <w:b/>
          <w:bCs/>
          <w:color w:val="C00000"/>
        </w:rPr>
        <w:t xml:space="preserve">PUBLIC </w:t>
      </w:r>
      <w:r w:rsidRPr="0096361A">
        <w:rPr>
          <w:b/>
          <w:bCs/>
          <w:color w:val="C00000"/>
        </w:rPr>
        <w:t>IP FROM VM</w:t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2436"/>
        <w:gridCol w:w="8354"/>
      </w:tblGrid>
      <w:tr w:rsidR="006662AB" w14:paraId="2365E9FC" w14:textId="77777777" w:rsidTr="00531782">
        <w:trPr>
          <w:trHeight w:val="3050"/>
        </w:trPr>
        <w:tc>
          <w:tcPr>
            <w:tcW w:w="2436" w:type="dxa"/>
          </w:tcPr>
          <w:p w14:paraId="6E7F4612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2F5820C6" wp14:editId="62EE1FC6">
                  <wp:extent cx="1409700" cy="2137709"/>
                  <wp:effectExtent l="0" t="0" r="0" b="0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65" cy="215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4" w:type="dxa"/>
          </w:tcPr>
          <w:p w14:paraId="23B00D0A" w14:textId="77777777" w:rsidR="006662AB" w:rsidRDefault="006662AB" w:rsidP="006662AB">
            <w:pPr>
              <w:pStyle w:val="NoSpacing"/>
              <w:numPr>
                <w:ilvl w:val="0"/>
                <w:numId w:val="6"/>
              </w:numPr>
              <w:ind w:left="0" w:hanging="270"/>
            </w:pPr>
            <w:r>
              <w:t xml:space="preserve">Go to VM </w:t>
            </w:r>
            <w:r>
              <w:sym w:font="Wingdings" w:char="F0E0"/>
            </w:r>
            <w:r>
              <w:t xml:space="preserve"> Networking </w:t>
            </w:r>
            <w:r>
              <w:sym w:font="Wingdings" w:char="F0E0"/>
            </w:r>
            <w:r>
              <w:t xml:space="preserve">Network Interface </w:t>
            </w:r>
            <w:r>
              <w:sym w:font="Wingdings" w:char="F0E0"/>
            </w:r>
            <w:r>
              <w:t xml:space="preserve"> IP Configuration</w:t>
            </w:r>
          </w:p>
          <w:p w14:paraId="33F0ECB6" w14:textId="77777777" w:rsidR="006662AB" w:rsidRPr="009262F0" w:rsidRDefault="006662AB" w:rsidP="006662AB">
            <w:pPr>
              <w:pStyle w:val="NoSpacing"/>
              <w:numPr>
                <w:ilvl w:val="0"/>
                <w:numId w:val="6"/>
              </w:numPr>
              <w:ind w:left="0" w:hanging="270"/>
            </w:pPr>
            <w:r>
              <w:t xml:space="preserve">Disassociate the Public IP and make the provide IP as a static Ip </w:t>
            </w:r>
            <w:r>
              <w:sym w:font="Wingdings" w:char="F0E0"/>
            </w:r>
            <w:r>
              <w:t xml:space="preserve"> Save</w:t>
            </w:r>
          </w:p>
          <w:p w14:paraId="3CB5BECF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color w:val="C00000"/>
              </w:rPr>
            </w:pPr>
          </w:p>
        </w:tc>
      </w:tr>
    </w:tbl>
    <w:p w14:paraId="17CE39C6" w14:textId="77777777" w:rsidR="006662AB" w:rsidRDefault="006662AB" w:rsidP="006662AB">
      <w:pPr>
        <w:pStyle w:val="NoSpacing"/>
        <w:ind w:hanging="270"/>
        <w:rPr>
          <w:i/>
          <w:iCs/>
        </w:rPr>
      </w:pPr>
      <w:r w:rsidRPr="003135DC">
        <w:rPr>
          <w:b/>
          <w:bCs/>
          <w:i/>
          <w:iCs/>
        </w:rPr>
        <w:t>STEP 3:</w:t>
      </w:r>
      <w:r>
        <w:rPr>
          <w:b/>
          <w:bCs/>
        </w:rPr>
        <w:t xml:space="preserve">  </w:t>
      </w:r>
      <w:r>
        <w:rPr>
          <w:i/>
          <w:iCs/>
        </w:rPr>
        <w:t>Create a Public IP address (Note public IP address is a separate resource in Azure). The Public IP will be assigned to the Load Balancer. Also known as Front End public IP address</w:t>
      </w:r>
    </w:p>
    <w:p w14:paraId="5D8B1082" w14:textId="77777777" w:rsidR="006662AB" w:rsidRPr="00405C48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6445D295" wp14:editId="65AC8E4B">
            <wp:extent cx="4200525" cy="3493047"/>
            <wp:effectExtent l="19050" t="19050" r="9525" b="1270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149" cy="3502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5322E" w14:textId="77777777" w:rsidR="006662AB" w:rsidRDefault="006662AB" w:rsidP="006662AB">
      <w:pPr>
        <w:pStyle w:val="NoSpacing"/>
        <w:ind w:hanging="270"/>
        <w:rPr>
          <w:i/>
          <w:iCs/>
        </w:rPr>
      </w:pPr>
      <w:r w:rsidRPr="00DB5771">
        <w:rPr>
          <w:b/>
          <w:bCs/>
          <w:i/>
          <w:iCs/>
        </w:rPr>
        <w:lastRenderedPageBreak/>
        <w:t>STEP 4: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Create and configure a Basic Load Balancer resource. As part of configuration -we need to set up a Backend pool of the VMs created in Step 1</w:t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4664"/>
        <w:gridCol w:w="6126"/>
      </w:tblGrid>
      <w:tr w:rsidR="006662AB" w14:paraId="1C6A106B" w14:textId="77777777" w:rsidTr="00531782">
        <w:tc>
          <w:tcPr>
            <w:tcW w:w="4664" w:type="dxa"/>
          </w:tcPr>
          <w:p w14:paraId="5162D837" w14:textId="77777777" w:rsidR="006662AB" w:rsidRPr="00F06B3A" w:rsidRDefault="006662AB" w:rsidP="00531782">
            <w:pPr>
              <w:pStyle w:val="NoSpacing"/>
              <w:ind w:hanging="270"/>
              <w:rPr>
                <w:color w:val="C00000"/>
              </w:rPr>
            </w:pPr>
            <w:r w:rsidRPr="00F06B3A">
              <w:rPr>
                <w:color w:val="C00000"/>
              </w:rPr>
              <w:t xml:space="preserve">BASIC </w:t>
            </w:r>
          </w:p>
        </w:tc>
        <w:tc>
          <w:tcPr>
            <w:tcW w:w="6126" w:type="dxa"/>
          </w:tcPr>
          <w:p w14:paraId="580D9716" w14:textId="77777777" w:rsidR="006662AB" w:rsidRPr="00F06B3A" w:rsidRDefault="006662AB" w:rsidP="00531782">
            <w:pPr>
              <w:pStyle w:val="NoSpacing"/>
              <w:ind w:hanging="270"/>
              <w:rPr>
                <w:color w:val="C00000"/>
              </w:rPr>
            </w:pPr>
            <w:r w:rsidRPr="00F06B3A">
              <w:rPr>
                <w:color w:val="C00000"/>
              </w:rPr>
              <w:t>FRONT END CONFIGURATION</w:t>
            </w:r>
          </w:p>
        </w:tc>
      </w:tr>
      <w:tr w:rsidR="006662AB" w14:paraId="1DF39834" w14:textId="77777777" w:rsidTr="00531782">
        <w:tc>
          <w:tcPr>
            <w:tcW w:w="4664" w:type="dxa"/>
          </w:tcPr>
          <w:p w14:paraId="2C04A227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BD03A" wp14:editId="36D01A03">
                  <wp:extent cx="2459990" cy="3914775"/>
                  <wp:effectExtent l="0" t="0" r="0" b="9525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222" cy="392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6" w:type="dxa"/>
          </w:tcPr>
          <w:p w14:paraId="48CD7E5F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2AFDE" wp14:editId="78A1BC20">
                  <wp:extent cx="3743325" cy="1685925"/>
                  <wp:effectExtent l="0" t="0" r="9525" b="9525"/>
                  <wp:docPr id="415" name="Pictur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93" cy="168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5D1F0" w14:textId="77777777" w:rsidR="006662AB" w:rsidRDefault="006662AB" w:rsidP="006662AB">
            <w:pPr>
              <w:pStyle w:val="NoSpacing"/>
              <w:numPr>
                <w:ilvl w:val="0"/>
                <w:numId w:val="7"/>
              </w:numPr>
              <w:ind w:left="0" w:hanging="270"/>
            </w:pPr>
            <w:r>
              <w:t xml:space="preserve">Create the Load balancer </w:t>
            </w:r>
          </w:p>
          <w:p w14:paraId="5903AC58" w14:textId="77777777" w:rsidR="006662AB" w:rsidRDefault="006662AB" w:rsidP="006662AB">
            <w:pPr>
              <w:pStyle w:val="NoSpacing"/>
              <w:numPr>
                <w:ilvl w:val="0"/>
                <w:numId w:val="7"/>
              </w:numPr>
              <w:ind w:left="0" w:hanging="270"/>
            </w:pPr>
            <w:r>
              <w:t>Note – Backend pool configuration can be done while configuring the LB</w:t>
            </w:r>
          </w:p>
          <w:p w14:paraId="7CF782BB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>
              <w:rPr>
                <w:b/>
                <w:bCs/>
              </w:rPr>
              <w:t>TIER</w:t>
            </w:r>
            <w:r w:rsidRPr="00235B07">
              <w:rPr>
                <w:b/>
                <w:bCs/>
              </w:rPr>
              <w:t xml:space="preserve"> CONFIGURATION</w:t>
            </w:r>
          </w:p>
          <w:p w14:paraId="3E5F4D2D" w14:textId="77777777" w:rsidR="006662AB" w:rsidRPr="00235B07" w:rsidRDefault="006662AB" w:rsidP="006662AB">
            <w:pPr>
              <w:pStyle w:val="NoSpacing"/>
              <w:numPr>
                <w:ilvl w:val="0"/>
                <w:numId w:val="23"/>
              </w:numPr>
              <w:ind w:left="0" w:hanging="270"/>
              <w:rPr>
                <w:b/>
                <w:bCs/>
              </w:rPr>
            </w:pPr>
            <w:r>
              <w:t>REGIONAL – VMs is a region will be load balanced</w:t>
            </w:r>
          </w:p>
          <w:p w14:paraId="692079F5" w14:textId="77777777" w:rsidR="006662AB" w:rsidRPr="00235B07" w:rsidRDefault="006662AB" w:rsidP="006662AB">
            <w:pPr>
              <w:pStyle w:val="NoSpacing"/>
              <w:numPr>
                <w:ilvl w:val="0"/>
                <w:numId w:val="23"/>
              </w:numPr>
              <w:ind w:left="0" w:hanging="270"/>
              <w:rPr>
                <w:b/>
                <w:bCs/>
              </w:rPr>
            </w:pPr>
            <w:r>
              <w:rPr>
                <w:b/>
                <w:bCs/>
              </w:rPr>
              <w:t xml:space="preserve">GLOBAL – </w:t>
            </w:r>
            <w:r>
              <w:t>VMs across multiple regions can be load balanced.</w:t>
            </w:r>
          </w:p>
        </w:tc>
      </w:tr>
    </w:tbl>
    <w:p w14:paraId="2522C175" w14:textId="77777777" w:rsidR="006662AB" w:rsidRDefault="006662AB" w:rsidP="006662AB">
      <w:pPr>
        <w:pStyle w:val="Heading5"/>
        <w:ind w:hanging="270"/>
      </w:pPr>
      <w:r>
        <w:t>LOAD BALANCER CONFIGURATIONS</w:t>
      </w:r>
    </w:p>
    <w:p w14:paraId="416472AE" w14:textId="77777777" w:rsidR="006662AB" w:rsidRPr="00F06B3A" w:rsidRDefault="006662AB" w:rsidP="006662AB">
      <w:pPr>
        <w:pStyle w:val="NoSpacing"/>
        <w:ind w:hanging="270"/>
      </w:pPr>
      <w:r w:rsidRPr="00FD3F9C">
        <w:rPr>
          <w:color w:val="C00000"/>
        </w:rPr>
        <w:t>CONFIGURING BACKEND POOL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3415"/>
        <w:gridCol w:w="7375"/>
      </w:tblGrid>
      <w:tr w:rsidR="006662AB" w14:paraId="2E7AC674" w14:textId="77777777" w:rsidTr="00531782">
        <w:tc>
          <w:tcPr>
            <w:tcW w:w="3415" w:type="dxa"/>
          </w:tcPr>
          <w:p w14:paraId="45905A7F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FBB07B7" wp14:editId="7523ED7D">
                  <wp:extent cx="2000250" cy="3064486"/>
                  <wp:effectExtent l="0" t="0" r="0" b="3175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285" cy="30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5" w:type="dxa"/>
          </w:tcPr>
          <w:p w14:paraId="4DEC9972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t>Add the VMs in the backend pool</w:t>
            </w:r>
          </w:p>
          <w:p w14:paraId="08C7860E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</w:p>
          <w:p w14:paraId="696E802E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AD7E8" wp14:editId="7E19D717">
                  <wp:extent cx="4524375" cy="1689275"/>
                  <wp:effectExtent l="0" t="0" r="0" b="6350"/>
                  <wp:docPr id="41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37" cy="169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84E49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5D7847" wp14:editId="5CDC1D6C">
                  <wp:extent cx="4324350" cy="1531941"/>
                  <wp:effectExtent l="0" t="0" r="0" b="0"/>
                  <wp:docPr id="419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83" cy="153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1DBD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noProof/>
              </w:rPr>
            </w:pPr>
          </w:p>
          <w:p w14:paraId="71219F9E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noProof/>
              </w:rPr>
            </w:pPr>
          </w:p>
          <w:p w14:paraId="31F566F0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</w:p>
        </w:tc>
      </w:tr>
    </w:tbl>
    <w:p w14:paraId="371C0BA2" w14:textId="77777777" w:rsidR="006662AB" w:rsidRDefault="006662AB" w:rsidP="006662AB">
      <w:pPr>
        <w:pStyle w:val="NoSpacing"/>
        <w:ind w:hanging="270"/>
        <w:rPr>
          <w:color w:val="C00000"/>
        </w:rPr>
      </w:pPr>
      <w:r w:rsidRPr="00FD3F9C">
        <w:rPr>
          <w:color w:val="C00000"/>
        </w:rPr>
        <w:t xml:space="preserve">CONFIGURING </w:t>
      </w:r>
      <w:r>
        <w:rPr>
          <w:color w:val="C00000"/>
        </w:rPr>
        <w:t>HEALTH PROBE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4566"/>
        <w:gridCol w:w="6224"/>
      </w:tblGrid>
      <w:tr w:rsidR="006662AB" w14:paraId="10AC4363" w14:textId="77777777" w:rsidTr="00531782">
        <w:tc>
          <w:tcPr>
            <w:tcW w:w="4566" w:type="dxa"/>
          </w:tcPr>
          <w:p w14:paraId="49F7283B" w14:textId="77777777" w:rsidR="006662AB" w:rsidRDefault="006662AB" w:rsidP="00531782">
            <w:pPr>
              <w:pStyle w:val="NoSpacing"/>
              <w:ind w:left="270" w:hanging="27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61AC14" wp14:editId="551327B2">
                  <wp:extent cx="2762250" cy="2769481"/>
                  <wp:effectExtent l="0" t="0" r="0" b="0"/>
                  <wp:docPr id="420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471" cy="277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4" w:type="dxa"/>
          </w:tcPr>
          <w:p w14:paraId="29CF4C3B" w14:textId="77777777" w:rsidR="006662AB" w:rsidRDefault="006662AB" w:rsidP="006662AB">
            <w:pPr>
              <w:pStyle w:val="NoSpacing"/>
              <w:numPr>
                <w:ilvl w:val="0"/>
                <w:numId w:val="8"/>
              </w:numPr>
              <w:ind w:left="0" w:hanging="270"/>
              <w:rPr>
                <w:b/>
                <w:bCs/>
              </w:rPr>
            </w:pPr>
            <w:r>
              <w:t>After the interval of every 5 second – Load balancer will initiate a TCP handshake. if the VM acknowledge the TCP request – then the LB will know that VM is healthy</w:t>
            </w:r>
          </w:p>
        </w:tc>
      </w:tr>
    </w:tbl>
    <w:p w14:paraId="3BA1D92C" w14:textId="77777777" w:rsidR="006662AB" w:rsidRDefault="006662AB" w:rsidP="006662AB">
      <w:pPr>
        <w:pStyle w:val="NoSpacing"/>
        <w:ind w:hanging="270"/>
        <w:rPr>
          <w:color w:val="C00000"/>
        </w:rPr>
      </w:pPr>
      <w:r w:rsidRPr="00FD3F9C">
        <w:rPr>
          <w:color w:val="C00000"/>
        </w:rPr>
        <w:t xml:space="preserve">CONFIGURING </w:t>
      </w:r>
      <w:r>
        <w:rPr>
          <w:color w:val="C00000"/>
        </w:rPr>
        <w:t>LOAD BALACING RULES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5261"/>
        <w:gridCol w:w="5529"/>
      </w:tblGrid>
      <w:tr w:rsidR="006662AB" w14:paraId="08D5FFC4" w14:textId="77777777" w:rsidTr="00531782">
        <w:tc>
          <w:tcPr>
            <w:tcW w:w="5261" w:type="dxa"/>
          </w:tcPr>
          <w:p w14:paraId="4B154D44" w14:textId="77777777" w:rsidR="006662AB" w:rsidRDefault="006662AB" w:rsidP="00531782">
            <w:pPr>
              <w:pStyle w:val="NoSpacing"/>
              <w:ind w:hanging="270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AE6CCDA" wp14:editId="634DA454">
                  <wp:extent cx="3204182" cy="3571875"/>
                  <wp:effectExtent l="0" t="0" r="0" b="0"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46" cy="357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0B421335" w14:textId="77777777" w:rsidR="006662AB" w:rsidRDefault="006662AB" w:rsidP="006662AB">
            <w:pPr>
              <w:pStyle w:val="NoSpacing"/>
              <w:numPr>
                <w:ilvl w:val="0"/>
                <w:numId w:val="9"/>
              </w:numPr>
              <w:ind w:left="0" w:hanging="270"/>
            </w:pPr>
            <w:r>
              <w:t>PORT- 80</w:t>
            </w:r>
          </w:p>
          <w:p w14:paraId="00E78225" w14:textId="77777777" w:rsidR="006662AB" w:rsidRDefault="006662AB" w:rsidP="006662AB">
            <w:pPr>
              <w:pStyle w:val="NoSpacing"/>
              <w:numPr>
                <w:ilvl w:val="0"/>
                <w:numId w:val="9"/>
              </w:numPr>
              <w:ind w:left="0" w:hanging="270"/>
            </w:pPr>
            <w:r>
              <w:t>BACKEND PORT – It’s the Port in the VM which is the PORT of the IIS</w:t>
            </w:r>
          </w:p>
          <w:p w14:paraId="4C786729" w14:textId="77777777" w:rsidR="006662AB" w:rsidRDefault="006662AB" w:rsidP="006662AB">
            <w:pPr>
              <w:pStyle w:val="NoSpacing"/>
              <w:numPr>
                <w:ilvl w:val="0"/>
                <w:numId w:val="8"/>
              </w:numPr>
              <w:ind w:left="0" w:hanging="270"/>
            </w:pPr>
            <w:r>
              <w:t>This means – If the request comes to port number 80 of the load balancer (normal HTTP web request default port is 80) – then it will be distributing the traffic to backend pool port.</w:t>
            </w:r>
          </w:p>
          <w:p w14:paraId="421A5FB2" w14:textId="77777777" w:rsidR="006662AB" w:rsidRPr="001534D4" w:rsidRDefault="006662AB" w:rsidP="00531782">
            <w:pPr>
              <w:pStyle w:val="NoSpacing"/>
              <w:ind w:hanging="270"/>
            </w:pPr>
          </w:p>
        </w:tc>
      </w:tr>
    </w:tbl>
    <w:p w14:paraId="14C1BC5A" w14:textId="77777777" w:rsidR="006662AB" w:rsidRDefault="006662AB" w:rsidP="006662AB">
      <w:pPr>
        <w:pStyle w:val="Heading4"/>
        <w:ind w:hanging="270"/>
      </w:pPr>
      <w:r>
        <w:t>LOAD BALANCER NAT RULES</w:t>
      </w:r>
    </w:p>
    <w:p w14:paraId="67637A5F" w14:textId="77777777" w:rsidR="006662AB" w:rsidRDefault="006662AB" w:rsidP="006662AB">
      <w:pPr>
        <w:pStyle w:val="NoSpacing"/>
        <w:numPr>
          <w:ilvl w:val="0"/>
          <w:numId w:val="8"/>
        </w:numPr>
        <w:ind w:left="0" w:hanging="270"/>
      </w:pPr>
      <w:r>
        <w:t>For the load balancer, we have our backend virtual machines, which are part availability set.</w:t>
      </w:r>
    </w:p>
    <w:p w14:paraId="6E5A78C2" w14:textId="77777777" w:rsidR="006662AB" w:rsidRDefault="006662AB" w:rsidP="006662AB">
      <w:pPr>
        <w:pStyle w:val="NoSpacing"/>
        <w:numPr>
          <w:ilvl w:val="0"/>
          <w:numId w:val="8"/>
        </w:numPr>
        <w:ind w:left="0" w:hanging="270"/>
      </w:pPr>
      <w:r>
        <w:t>Since, these VMs don’t have public IP addresses, we can’t be able to connect these VM to internet or RDP onto these machines from our workstations</w:t>
      </w:r>
    </w:p>
    <w:p w14:paraId="1FD79A0C" w14:textId="77777777" w:rsidR="006662AB" w:rsidRDefault="006662AB" w:rsidP="006662AB">
      <w:pPr>
        <w:pStyle w:val="NoSpacing"/>
        <w:numPr>
          <w:ilvl w:val="0"/>
          <w:numId w:val="8"/>
        </w:numPr>
        <w:ind w:left="0" w:hanging="270"/>
      </w:pPr>
      <w:r>
        <w:t xml:space="preserve">For such use cases, Load balancer provide option to connect using its own public IP address - onto a port or use a particular service on the virtual machine- this is done with the help of </w:t>
      </w:r>
      <w:r w:rsidRPr="00286014">
        <w:rPr>
          <w:b/>
          <w:bCs/>
          <w:i/>
          <w:iCs/>
        </w:rPr>
        <w:t>NAT (Network Address Translation)</w:t>
      </w:r>
    </w:p>
    <w:p w14:paraId="2D3D83AB" w14:textId="77777777" w:rsidR="006662AB" w:rsidRDefault="006662AB" w:rsidP="006662AB">
      <w:pPr>
        <w:ind w:hanging="270"/>
      </w:pPr>
      <w:r>
        <w:br w:type="page"/>
      </w:r>
    </w:p>
    <w:p w14:paraId="2BF111A3" w14:textId="77777777" w:rsidR="006662AB" w:rsidRPr="00FC2B61" w:rsidRDefault="006662AB" w:rsidP="006662AB">
      <w:pPr>
        <w:pStyle w:val="NoSpacing"/>
        <w:ind w:hanging="270"/>
      </w:pPr>
    </w:p>
    <w:p w14:paraId="5A3E5DE0" w14:textId="77777777" w:rsidR="006662AB" w:rsidRDefault="006662AB" w:rsidP="006662AB">
      <w:pPr>
        <w:pStyle w:val="NoSpacing"/>
        <w:numPr>
          <w:ilvl w:val="0"/>
          <w:numId w:val="1"/>
        </w:numPr>
        <w:ind w:left="0" w:hanging="270"/>
      </w:pPr>
      <w:r>
        <w:t xml:space="preserve">Using the </w:t>
      </w:r>
      <w:r w:rsidRPr="008E318F">
        <w:t>virtual machine scale self-service</w:t>
      </w:r>
      <w:r>
        <w:t xml:space="preserve"> - </w:t>
      </w:r>
      <w:r w:rsidRPr="008E318F">
        <w:t xml:space="preserve">we were able to spin up multiple machines based on certain conditions. </w:t>
      </w:r>
      <w:r>
        <w:t xml:space="preserve">For example - </w:t>
      </w:r>
      <w:r w:rsidRPr="008E318F">
        <w:t>let’s say the CPU percentage of the machines and the skill set was going beyond a particular threshold, then we would increase the number of machines that were part of the skill set.</w:t>
      </w:r>
    </w:p>
    <w:p w14:paraId="25A4350A" w14:textId="77777777" w:rsidR="006662AB" w:rsidRDefault="006662AB" w:rsidP="006662AB">
      <w:pPr>
        <w:pStyle w:val="NoSpacing"/>
        <w:numPr>
          <w:ilvl w:val="0"/>
          <w:numId w:val="1"/>
        </w:numPr>
        <w:ind w:left="0" w:hanging="270"/>
      </w:pPr>
      <w:r>
        <w:t xml:space="preserve">Scale Set give a </w:t>
      </w:r>
      <w:r w:rsidRPr="008E318F">
        <w:t xml:space="preserve">capability on the platform </w:t>
      </w:r>
      <w:r>
        <w:t>to scale</w:t>
      </w:r>
    </w:p>
    <w:p w14:paraId="2793923B" w14:textId="77777777" w:rsidR="006662AB" w:rsidRDefault="006662AB" w:rsidP="006662AB">
      <w:pPr>
        <w:pStyle w:val="NoSpacing"/>
        <w:numPr>
          <w:ilvl w:val="0"/>
          <w:numId w:val="1"/>
        </w:numPr>
        <w:ind w:left="0" w:hanging="270"/>
      </w:pPr>
      <w:r w:rsidRPr="008E318F">
        <w:t>Azure Load Balancer service ensure</w:t>
      </w:r>
      <w:r>
        <w:t>s</w:t>
      </w:r>
      <w:r w:rsidRPr="008E318F">
        <w:t xml:space="preserve"> that all the user requests are evenly distributed across these machines so that the load is uniformly dispersed across the machines that are part of your </w:t>
      </w:r>
      <w:r>
        <w:t>scale</w:t>
      </w:r>
      <w:r w:rsidRPr="008E318F">
        <w:t xml:space="preserve"> set. </w:t>
      </w:r>
    </w:p>
    <w:p w14:paraId="635DB3DA" w14:textId="77777777" w:rsidR="006662AB" w:rsidRDefault="006662AB" w:rsidP="006662AB">
      <w:pPr>
        <w:pStyle w:val="NoSpacing"/>
        <w:numPr>
          <w:ilvl w:val="0"/>
          <w:numId w:val="1"/>
        </w:numPr>
        <w:ind w:left="0" w:hanging="270"/>
      </w:pPr>
      <w:r>
        <w:t>This service is used to distribute the incoming network traffic across a group of backend resources of servers</w:t>
      </w:r>
    </w:p>
    <w:p w14:paraId="1CC9AAE8" w14:textId="77777777" w:rsidR="006662AB" w:rsidRDefault="006662AB" w:rsidP="006662AB">
      <w:pPr>
        <w:pStyle w:val="NoSpacing"/>
        <w:numPr>
          <w:ilvl w:val="0"/>
          <w:numId w:val="1"/>
        </w:numPr>
        <w:ind w:left="0" w:hanging="270"/>
      </w:pPr>
      <w:r>
        <w:t>You can define two types of load balancers –</w:t>
      </w:r>
      <w:r w:rsidRPr="00615A9F">
        <w:rPr>
          <w:b/>
          <w:bCs/>
          <w:i/>
          <w:iCs/>
        </w:rPr>
        <w:t>Public or Private Load Balancers</w:t>
      </w:r>
    </w:p>
    <w:p w14:paraId="7FAE51A8" w14:textId="77777777" w:rsidR="006662AB" w:rsidRPr="00615A9F" w:rsidRDefault="006662AB" w:rsidP="006662AB">
      <w:pPr>
        <w:pStyle w:val="NoSpacing"/>
        <w:numPr>
          <w:ilvl w:val="0"/>
          <w:numId w:val="1"/>
        </w:numPr>
        <w:ind w:left="0" w:hanging="270"/>
        <w:jc w:val="center"/>
      </w:pPr>
      <w:r>
        <w:t>You have 2 SKUs for the Load Balancer –</w:t>
      </w:r>
      <w:r w:rsidRPr="00851A1F">
        <w:rPr>
          <w:b/>
          <w:bCs/>
        </w:rPr>
        <w:t>Standard and Basic Load Balancer</w:t>
      </w:r>
    </w:p>
    <w:p w14:paraId="5D7F8FE4" w14:textId="77777777" w:rsidR="006662AB" w:rsidRDefault="006662AB" w:rsidP="006662AB">
      <w:pPr>
        <w:pStyle w:val="Heading3"/>
        <w:ind w:hanging="270"/>
      </w:pPr>
      <w:bookmarkStart w:id="11" w:name="_Toc130048078"/>
      <w:bookmarkStart w:id="12" w:name="_Toc130210433"/>
      <w:r>
        <w:t>STANDARD LOAD BALANCER</w:t>
      </w:r>
      <w:bookmarkEnd w:id="11"/>
      <w:bookmarkEnd w:id="12"/>
    </w:p>
    <w:p w14:paraId="01C01365" w14:textId="77777777" w:rsidR="006662AB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34A62241" wp14:editId="647CD521">
            <wp:extent cx="5276850" cy="3088912"/>
            <wp:effectExtent l="19050" t="19050" r="19050" b="165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310" cy="3095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4BCF1" w14:textId="77777777" w:rsidR="006662AB" w:rsidRDefault="006662AB" w:rsidP="006662AB">
      <w:pPr>
        <w:pStyle w:val="Heading2"/>
        <w:ind w:hanging="270"/>
      </w:pPr>
      <w:bookmarkStart w:id="13" w:name="_Toc121905344"/>
      <w:bookmarkStart w:id="14" w:name="_Toc130048081"/>
      <w:bookmarkStart w:id="15" w:name="_Toc130210434"/>
      <w:r>
        <w:t>AZURE TRAFFIC MANAGER</w:t>
      </w:r>
      <w:bookmarkEnd w:id="13"/>
      <w:bookmarkEnd w:id="14"/>
      <w:bookmarkEnd w:id="15"/>
    </w:p>
    <w:p w14:paraId="70C14CAE" w14:textId="77777777" w:rsidR="006662AB" w:rsidRPr="00D26DDC" w:rsidRDefault="006662AB" w:rsidP="006662AB">
      <w:pPr>
        <w:pStyle w:val="NoSpacing"/>
        <w:numPr>
          <w:ilvl w:val="0"/>
          <w:numId w:val="13"/>
        </w:numPr>
        <w:ind w:left="0" w:hanging="270"/>
        <w:rPr>
          <w:b/>
          <w:bCs/>
        </w:rPr>
      </w:pPr>
      <w:r w:rsidRPr="00D26DDC">
        <w:rPr>
          <w:b/>
          <w:bCs/>
        </w:rPr>
        <w:t>Traffic Manager a DNS based traffic load balancer.</w:t>
      </w:r>
    </w:p>
    <w:p w14:paraId="42A7ABF7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>The Azure load balancer and Application gateways are regional (i.e.it can manage the resources in a given region</w:t>
      </w:r>
      <w:proofErr w:type="gramStart"/>
      <w:r>
        <w:t>) ,</w:t>
      </w:r>
      <w:proofErr w:type="gramEnd"/>
      <w:r>
        <w:t xml:space="preserve"> but a traffic manager is a global service. Hence when we deploy a traffic manager profile- we don’t to specify a region for the deployment of the resource.</w:t>
      </w:r>
    </w:p>
    <w:p w14:paraId="357D0D34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 xml:space="preserve">The traffic manager allows us to direct the client requests to an appropriate service endpoint (end point can be </w:t>
      </w:r>
      <w:proofErr w:type="gramStart"/>
      <w:r>
        <w:t>VMs ,</w:t>
      </w:r>
      <w:proofErr w:type="gramEnd"/>
      <w:r>
        <w:t xml:space="preserve"> Web App or application hosted on-premise </w:t>
      </w:r>
      <w:proofErr w:type="spellStart"/>
      <w:r>
        <w:t>datascenter</w:t>
      </w:r>
      <w:proofErr w:type="spellEnd"/>
      <w:r>
        <w:t xml:space="preserve">) based on routing method. The endpoint needs to be public endpoint that can be hosted inside or outside Azure </w:t>
      </w:r>
    </w:p>
    <w:p w14:paraId="19706201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>The Traffic manager monitors the health monitoring of the endpoints.</w:t>
      </w:r>
    </w:p>
    <w:p w14:paraId="076C793D" w14:textId="77777777" w:rsidR="006662AB" w:rsidRDefault="006662AB" w:rsidP="006662AB">
      <w:pPr>
        <w:pStyle w:val="Heading3"/>
        <w:ind w:hanging="270"/>
      </w:pPr>
      <w:bookmarkStart w:id="16" w:name="_Toc130048082"/>
      <w:bookmarkStart w:id="17" w:name="_Toc130210435"/>
      <w:r>
        <w:t>GEOGRAPIC ROUTING METHOD</w:t>
      </w:r>
      <w:bookmarkEnd w:id="16"/>
      <w:bookmarkEnd w:id="17"/>
    </w:p>
    <w:p w14:paraId="6773C777" w14:textId="77777777" w:rsidR="006662AB" w:rsidRPr="003905E4" w:rsidRDefault="006662AB" w:rsidP="006662AB">
      <w:pPr>
        <w:pStyle w:val="NoSpacing"/>
        <w:numPr>
          <w:ilvl w:val="0"/>
          <w:numId w:val="17"/>
        </w:numPr>
        <w:ind w:left="0" w:hanging="270"/>
        <w:rPr>
          <w:b/>
          <w:bCs/>
          <w:i/>
          <w:iCs/>
        </w:rPr>
      </w:pPr>
      <w:r w:rsidRPr="003905E4">
        <w:rPr>
          <w:b/>
          <w:bCs/>
          <w:i/>
          <w:iCs/>
        </w:rPr>
        <w:t>In Geographic routing method the end point depending upon the location the DNS query originates from</w:t>
      </w:r>
      <w:r>
        <w:rPr>
          <w:b/>
          <w:bCs/>
          <w:i/>
          <w:iCs/>
        </w:rPr>
        <w:t xml:space="preserve"> (it depends upon user’s location)</w:t>
      </w:r>
      <w:r w:rsidRPr="003905E4">
        <w:rPr>
          <w:b/>
          <w:bCs/>
          <w:i/>
          <w:iCs/>
        </w:rPr>
        <w:t>.</w:t>
      </w:r>
    </w:p>
    <w:p w14:paraId="5FB803CF" w14:textId="77777777" w:rsidR="006662AB" w:rsidRDefault="006662AB" w:rsidP="006662AB">
      <w:pPr>
        <w:pStyle w:val="NoSpacing"/>
        <w:numPr>
          <w:ilvl w:val="0"/>
          <w:numId w:val="17"/>
        </w:numPr>
        <w:ind w:left="0" w:hanging="270"/>
      </w:pPr>
      <w:r>
        <w:t>T</w:t>
      </w:r>
      <w:r w:rsidRPr="003905E4">
        <w:t>his is different from the performance routing method.</w:t>
      </w:r>
      <w:r>
        <w:t xml:space="preserve"> I</w:t>
      </w:r>
      <w:r w:rsidRPr="003905E4">
        <w:t>n the performance routing method,</w:t>
      </w:r>
      <w:r>
        <w:t xml:space="preserve"> the </w:t>
      </w:r>
      <w:r w:rsidRPr="003905E4">
        <w:t xml:space="preserve">traffic manager looks </w:t>
      </w:r>
      <w:r>
        <w:t xml:space="preserve">for a resource which takes less time </w:t>
      </w:r>
      <w:r w:rsidRPr="003905E4">
        <w:t>in terms of latency.</w:t>
      </w:r>
      <w:r>
        <w:t xml:space="preserve"> </w:t>
      </w:r>
      <w:r w:rsidRPr="00CA1C80">
        <w:t xml:space="preserve">That is the endpoint that will be returned to the </w:t>
      </w:r>
      <w:r>
        <w:t>user.</w:t>
      </w:r>
    </w:p>
    <w:p w14:paraId="31770566" w14:textId="77777777" w:rsidR="006662AB" w:rsidRDefault="006662AB" w:rsidP="006662AB">
      <w:pPr>
        <w:pStyle w:val="Heading4"/>
        <w:ind w:hanging="270"/>
      </w:pPr>
      <w:r>
        <w:t>SETTING GEOGRAPIC ROUTING METHOD</w:t>
      </w:r>
    </w:p>
    <w:p w14:paraId="3E16F4CB" w14:textId="77777777" w:rsidR="006662AB" w:rsidRDefault="006662AB" w:rsidP="006662AB">
      <w:pPr>
        <w:pStyle w:val="NoSpacing"/>
        <w:ind w:hanging="270"/>
      </w:pPr>
      <w:r>
        <w:t>Step 1: Create 2 VMs in two different Region</w:t>
      </w:r>
    </w:p>
    <w:p w14:paraId="11B9E851" w14:textId="77777777" w:rsidR="006662AB" w:rsidRDefault="006662AB" w:rsidP="006662AB">
      <w:pPr>
        <w:pStyle w:val="NoSpacing"/>
        <w:ind w:hanging="270"/>
      </w:pPr>
      <w:r>
        <w:t xml:space="preserve">Step 2: Configure the traffic manager endpoint  </w:t>
      </w:r>
      <w:r>
        <w:sym w:font="Wingdings" w:char="F0E0"/>
      </w:r>
      <w:r>
        <w:t xml:space="preserve"> Select the region which will serve the request which is coming from the same region</w:t>
      </w:r>
    </w:p>
    <w:tbl>
      <w:tblPr>
        <w:tblStyle w:val="TableGrid"/>
        <w:tblW w:w="10790" w:type="dxa"/>
        <w:jc w:val="center"/>
        <w:tblLook w:val="04A0" w:firstRow="1" w:lastRow="0" w:firstColumn="1" w:lastColumn="0" w:noHBand="0" w:noVBand="1"/>
      </w:tblPr>
      <w:tblGrid>
        <w:gridCol w:w="5215"/>
        <w:gridCol w:w="5575"/>
      </w:tblGrid>
      <w:tr w:rsidR="006662AB" w14:paraId="43DCA815" w14:textId="77777777" w:rsidTr="00531782">
        <w:trPr>
          <w:jc w:val="center"/>
        </w:trPr>
        <w:tc>
          <w:tcPr>
            <w:tcW w:w="5215" w:type="dxa"/>
          </w:tcPr>
          <w:p w14:paraId="2412135D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0931B3" wp14:editId="0FC46A49">
                  <wp:extent cx="2857500" cy="2565080"/>
                  <wp:effectExtent l="0" t="0" r="0" b="6985"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19" cy="257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647DA981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7D2E2637" wp14:editId="6E7D18EB">
                  <wp:extent cx="3314546" cy="2541589"/>
                  <wp:effectExtent l="0" t="0" r="635" b="0"/>
                  <wp:docPr id="423" name="Picture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07" cy="255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90EE4" w14:textId="77777777" w:rsidR="006662AB" w:rsidRDefault="006662AB" w:rsidP="006662AB">
      <w:pPr>
        <w:pStyle w:val="Heading3"/>
        <w:ind w:hanging="270"/>
      </w:pPr>
      <w:bookmarkStart w:id="18" w:name="_Toc130048083"/>
      <w:bookmarkStart w:id="19" w:name="_Toc130210436"/>
      <w:r>
        <w:t>AZURE TRAFFIC MANAGER SET UP</w:t>
      </w:r>
      <w:bookmarkEnd w:id="18"/>
      <w:bookmarkEnd w:id="19"/>
    </w:p>
    <w:p w14:paraId="592CEB76" w14:textId="77777777" w:rsidR="006662AB" w:rsidRPr="00104F63" w:rsidRDefault="006662AB" w:rsidP="006662AB">
      <w:pPr>
        <w:ind w:hanging="270"/>
      </w:pPr>
    </w:p>
    <w:p w14:paraId="2B51F546" w14:textId="77777777" w:rsidR="006662AB" w:rsidRDefault="006662AB" w:rsidP="006662AB">
      <w:pPr>
        <w:pStyle w:val="Heading3"/>
        <w:ind w:hanging="270"/>
      </w:pPr>
      <w:bookmarkStart w:id="20" w:name="_Toc130048084"/>
      <w:bookmarkStart w:id="21" w:name="_Toc130210437"/>
      <w:r>
        <w:t>AZURE TRAFFIC MANAGER ROUTING METHODS</w:t>
      </w:r>
      <w:bookmarkEnd w:id="20"/>
      <w:bookmarkEnd w:id="21"/>
    </w:p>
    <w:p w14:paraId="023B3C06" w14:textId="77777777" w:rsidR="006662AB" w:rsidRPr="000B246B" w:rsidRDefault="006662AB" w:rsidP="006662AB">
      <w:pPr>
        <w:pStyle w:val="NoSpacing"/>
        <w:ind w:hanging="270"/>
      </w:pPr>
      <w:r>
        <w:rPr>
          <w:shd w:val="clear" w:color="auto" w:fill="FFFFFF"/>
        </w:rPr>
        <w:t xml:space="preserve">Azure Traffic Manager supports </w:t>
      </w:r>
      <w:r w:rsidRPr="00024F86">
        <w:rPr>
          <w:b/>
          <w:bCs/>
          <w:shd w:val="clear" w:color="auto" w:fill="FFFFFF"/>
        </w:rPr>
        <w:t>six traffic-routing methods to determine how to route network traffic to the various service endpoints.</w:t>
      </w:r>
      <w:r>
        <w:rPr>
          <w:shd w:val="clear" w:color="auto" w:fill="FFFFFF"/>
        </w:rPr>
        <w:t xml:space="preserve"> For any profile, Traffic Manager applies the traffic-routing method associated to it to each DNS query it receives. The traffic-routing method determines which endpoint is returned in the DNS response.</w:t>
      </w:r>
    </w:p>
    <w:p w14:paraId="357A717F" w14:textId="77777777" w:rsidR="006662AB" w:rsidRDefault="006662AB" w:rsidP="006662AB">
      <w:pPr>
        <w:pStyle w:val="NoSpacing"/>
        <w:ind w:hanging="270"/>
      </w:pPr>
      <w:r>
        <w:rPr>
          <w:noProof/>
        </w:rPr>
        <w:drawing>
          <wp:inline distT="0" distB="0" distL="0" distR="0" wp14:anchorId="5031E2D6" wp14:editId="24D80223">
            <wp:extent cx="6858000" cy="282765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B46" w14:textId="77777777" w:rsidR="006662AB" w:rsidRDefault="006662AB" w:rsidP="006662AB">
      <w:pPr>
        <w:pStyle w:val="Heading3"/>
        <w:ind w:hanging="270"/>
      </w:pPr>
      <w:bookmarkStart w:id="22" w:name="_Toc130048085"/>
      <w:bookmarkStart w:id="23" w:name="_Toc130210438"/>
      <w:r>
        <w:t>PRIORITY ROUTING METHOD</w:t>
      </w:r>
      <w:bookmarkEnd w:id="22"/>
      <w:bookmarkEnd w:id="23"/>
    </w:p>
    <w:p w14:paraId="5FC8D782" w14:textId="77777777" w:rsidR="006662AB" w:rsidRPr="00C10533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6786"/>
        <w:gridCol w:w="4004"/>
      </w:tblGrid>
      <w:tr w:rsidR="006662AB" w14:paraId="2624EB01" w14:textId="77777777" w:rsidTr="00531782">
        <w:tc>
          <w:tcPr>
            <w:tcW w:w="6786" w:type="dxa"/>
          </w:tcPr>
          <w:p w14:paraId="37007037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6BCC1" wp14:editId="0213E8E5">
                  <wp:extent cx="4171950" cy="2390775"/>
                  <wp:effectExtent l="0" t="0" r="0" b="9525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4" w:type="dxa"/>
          </w:tcPr>
          <w:p w14:paraId="26DDCD97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  <w:rPr>
                <w:noProof/>
              </w:rPr>
            </w:pPr>
            <w:r>
              <w:t>This routing method help in direct traffic to secondary endpoint of primary endpoint is not available.</w:t>
            </w:r>
          </w:p>
        </w:tc>
      </w:tr>
    </w:tbl>
    <w:p w14:paraId="71585456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SETTING UP PRIORITY ROUTING METHOD</w:t>
      </w:r>
    </w:p>
    <w:p w14:paraId="64A85250" w14:textId="77777777" w:rsidR="006662AB" w:rsidRDefault="006662AB" w:rsidP="006662AB">
      <w:pPr>
        <w:pStyle w:val="NoSpacing"/>
        <w:ind w:hanging="270"/>
        <w:rPr>
          <w:i/>
          <w:iCs/>
        </w:rPr>
      </w:pPr>
      <w:r w:rsidRPr="00BA6BE4">
        <w:t>STEP 1</w:t>
      </w:r>
      <w:r>
        <w:rPr>
          <w:i/>
          <w:iCs/>
        </w:rPr>
        <w:t>: SET UP VMs IN DIFFRENT REGION (it can be in same region too. Since TM is a global service, it can manage resources in any region)</w:t>
      </w:r>
    </w:p>
    <w:p w14:paraId="286AB6A2" w14:textId="77777777" w:rsidR="006662AB" w:rsidRDefault="006662AB" w:rsidP="006662AB">
      <w:pPr>
        <w:pStyle w:val="NoSpacing"/>
        <w:ind w:hanging="270"/>
      </w:pPr>
      <w:r w:rsidRPr="00BA6BE4">
        <w:t>STEP 2</w:t>
      </w:r>
      <w:r>
        <w:t xml:space="preserve">: </w:t>
      </w:r>
    </w:p>
    <w:p w14:paraId="20ED2A16" w14:textId="77777777" w:rsidR="006662AB" w:rsidRDefault="006662AB" w:rsidP="006662AB">
      <w:pPr>
        <w:pStyle w:val="NoSpacing"/>
        <w:numPr>
          <w:ilvl w:val="1"/>
          <w:numId w:val="14"/>
        </w:numPr>
        <w:ind w:left="0" w:hanging="270"/>
      </w:pPr>
      <w:r>
        <w:t>INSTALL IIS on both the VM – These are the VM where the traffic will be directed</w:t>
      </w:r>
    </w:p>
    <w:p w14:paraId="4574618A" w14:textId="77777777" w:rsidR="006662AB" w:rsidRDefault="006662AB" w:rsidP="006662AB">
      <w:pPr>
        <w:pStyle w:val="NoSpacing"/>
        <w:numPr>
          <w:ilvl w:val="1"/>
          <w:numId w:val="14"/>
        </w:numPr>
        <w:ind w:left="0" w:hanging="270"/>
      </w:pPr>
      <w:r>
        <w:t>Add a DNS names to the VMs – as traffic manager does DNS based routing.</w:t>
      </w:r>
    </w:p>
    <w:p w14:paraId="1CCEB2EB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6662AB" w14:paraId="5EE2AF56" w14:textId="77777777" w:rsidTr="00531782">
        <w:tc>
          <w:tcPr>
            <w:tcW w:w="5395" w:type="dxa"/>
          </w:tcPr>
          <w:p w14:paraId="40B2954C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50DA562F" wp14:editId="63291D5E">
                  <wp:extent cx="3190875" cy="2002016"/>
                  <wp:effectExtent l="0" t="0" r="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119" cy="201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1659BB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>
              <w:t xml:space="preserve">STEP 3: Search for </w:t>
            </w:r>
            <w:r w:rsidRPr="009A4950">
              <w:rPr>
                <w:b/>
                <w:bCs/>
              </w:rPr>
              <w:t>Traffic Manager Profile</w:t>
            </w:r>
            <w:r>
              <w:rPr>
                <w:b/>
                <w:bCs/>
              </w:rPr>
              <w:t xml:space="preserve"> </w:t>
            </w:r>
            <w:r w:rsidRPr="009A4950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Create</w:t>
            </w:r>
          </w:p>
          <w:p w14:paraId="5A7D1B98" w14:textId="77777777" w:rsidR="006662AB" w:rsidRPr="009A4950" w:rsidRDefault="006662AB" w:rsidP="00531782">
            <w:pPr>
              <w:pStyle w:val="NoSpacing"/>
              <w:ind w:hanging="270"/>
              <w:rPr>
                <w:i/>
                <w:iCs/>
              </w:rPr>
            </w:pPr>
            <w:r>
              <w:rPr>
                <w:i/>
                <w:iCs/>
              </w:rPr>
              <w:t xml:space="preserve"> As it is a global service, hence we don’t need to mention the region of the Traffic Manager Profile (unlike Load Balancer and App Gateway).</w:t>
            </w:r>
          </w:p>
          <w:p w14:paraId="0C988D0F" w14:textId="77777777" w:rsidR="006662AB" w:rsidRDefault="006662AB" w:rsidP="00531782">
            <w:pPr>
              <w:pStyle w:val="NoSpacing"/>
              <w:ind w:hanging="270"/>
            </w:pPr>
          </w:p>
          <w:p w14:paraId="53682F12" w14:textId="77777777" w:rsidR="006662AB" w:rsidRDefault="006662AB" w:rsidP="00531782">
            <w:pPr>
              <w:pStyle w:val="NoSpacing"/>
              <w:ind w:hanging="270"/>
            </w:pPr>
          </w:p>
        </w:tc>
      </w:tr>
      <w:tr w:rsidR="006662AB" w14:paraId="7DEBA57B" w14:textId="77777777" w:rsidTr="00531782">
        <w:tc>
          <w:tcPr>
            <w:tcW w:w="5395" w:type="dxa"/>
          </w:tcPr>
          <w:p w14:paraId="396D625D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589D41" wp14:editId="519594FD">
                  <wp:extent cx="3200400" cy="2383277"/>
                  <wp:effectExtent l="0" t="0" r="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74" cy="23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46367BF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</w:pPr>
            <w:r>
              <w:t xml:space="preserve">Add a DNS names to the VMs </w:t>
            </w:r>
          </w:p>
          <w:p w14:paraId="648FDBAF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</w:pPr>
            <w:r>
              <w:t xml:space="preserve">Go to VM Overview </w:t>
            </w:r>
            <w:r>
              <w:sym w:font="Wingdings" w:char="F0E0"/>
            </w:r>
            <w:r>
              <w:t xml:space="preserve"> Click on Public IP address</w:t>
            </w:r>
            <w:r>
              <w:sym w:font="Wingdings" w:char="F0E0"/>
            </w:r>
            <w:r>
              <w:t xml:space="preserve"> DNS name label</w:t>
            </w:r>
          </w:p>
        </w:tc>
      </w:tr>
    </w:tbl>
    <w:p w14:paraId="543868E0" w14:textId="77777777" w:rsidR="006662AB" w:rsidRDefault="006662AB" w:rsidP="006662AB">
      <w:pPr>
        <w:pStyle w:val="NoSpacing"/>
        <w:ind w:hanging="270"/>
      </w:pPr>
      <w:r>
        <w:t>STEP 4: Add the VMs to the traffic Manager endpoint</w:t>
      </w:r>
    </w:p>
    <w:tbl>
      <w:tblPr>
        <w:tblStyle w:val="TableGrid"/>
        <w:tblW w:w="10992" w:type="dxa"/>
        <w:tblInd w:w="-113" w:type="dxa"/>
        <w:tblLook w:val="04A0" w:firstRow="1" w:lastRow="0" w:firstColumn="1" w:lastColumn="0" w:noHBand="0" w:noVBand="1"/>
      </w:tblPr>
      <w:tblGrid>
        <w:gridCol w:w="4671"/>
        <w:gridCol w:w="6196"/>
        <w:gridCol w:w="125"/>
      </w:tblGrid>
      <w:tr w:rsidR="006662AB" w14:paraId="65803081" w14:textId="77777777" w:rsidTr="00531782">
        <w:tc>
          <w:tcPr>
            <w:tcW w:w="4671" w:type="dxa"/>
          </w:tcPr>
          <w:p w14:paraId="131C49B2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lastRenderedPageBreak/>
              <w:drawing>
                <wp:inline distT="0" distB="0" distL="0" distR="0" wp14:anchorId="72818799" wp14:editId="6E3BE2AE">
                  <wp:extent cx="2828925" cy="2642048"/>
                  <wp:effectExtent l="0" t="0" r="0" b="635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94" cy="264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  <w:gridSpan w:val="2"/>
          </w:tcPr>
          <w:p w14:paraId="3F43EFDB" w14:textId="77777777" w:rsidR="006662AB" w:rsidRPr="004555A6" w:rsidRDefault="006662AB" w:rsidP="00531782">
            <w:pPr>
              <w:pStyle w:val="NoSpacing"/>
              <w:ind w:hanging="270"/>
              <w:rPr>
                <w:b/>
                <w:bCs/>
                <w:noProof/>
              </w:rPr>
            </w:pPr>
            <w:r w:rsidRPr="004555A6">
              <w:rPr>
                <w:b/>
                <w:bCs/>
                <w:noProof/>
              </w:rPr>
              <w:t>The priority will define – which public IP(VM public IP) will be a Primary End point</w:t>
            </w:r>
          </w:p>
          <w:p w14:paraId="2C557542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0A740ED9" wp14:editId="216A4206">
                  <wp:extent cx="3876675" cy="2864470"/>
                  <wp:effectExtent l="0" t="0" r="0" b="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532" cy="28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2AB" w14:paraId="7FED15D9" w14:textId="77777777" w:rsidTr="00531782">
        <w:trPr>
          <w:gridAfter w:val="1"/>
          <w:wAfter w:w="125" w:type="dxa"/>
        </w:trPr>
        <w:tc>
          <w:tcPr>
            <w:tcW w:w="10867" w:type="dxa"/>
            <w:gridSpan w:val="2"/>
          </w:tcPr>
          <w:p w14:paraId="01D1A24E" w14:textId="77777777" w:rsidR="006662AB" w:rsidRDefault="006662AB" w:rsidP="006662AB">
            <w:pPr>
              <w:pStyle w:val="NoSpacing"/>
              <w:numPr>
                <w:ilvl w:val="0"/>
                <w:numId w:val="15"/>
              </w:numPr>
              <w:ind w:left="0" w:hanging="270"/>
            </w:pPr>
            <w:r>
              <w:t>When the priority is higher means</w:t>
            </w:r>
            <w:r w:rsidRPr="004555A6">
              <w:t xml:space="preserve"> when users access the traffic</w:t>
            </w:r>
            <w:r>
              <w:t xml:space="preserve"> </w:t>
            </w:r>
            <w:r w:rsidRPr="004555A6">
              <w:t xml:space="preserve">manager end point, </w:t>
            </w:r>
            <w:proofErr w:type="gramStart"/>
            <w:r w:rsidRPr="004555A6">
              <w:t>all of</w:t>
            </w:r>
            <w:proofErr w:type="gramEnd"/>
            <w:r w:rsidRPr="004555A6">
              <w:t xml:space="preserve"> the users will be directed</w:t>
            </w:r>
            <w:r>
              <w:t xml:space="preserve"> to this VM</w:t>
            </w:r>
            <w:r w:rsidRPr="004555A6">
              <w:t>.</w:t>
            </w:r>
            <w:r>
              <w:t xml:space="preserve"> O</w:t>
            </w:r>
            <w:r w:rsidRPr="004555A6">
              <w:t>nly when the</w:t>
            </w:r>
            <w:r>
              <w:t xml:space="preserve"> primary </w:t>
            </w:r>
            <w:r w:rsidRPr="004555A6">
              <w:t xml:space="preserve">VM goes down that user will be directed </w:t>
            </w:r>
            <w:r>
              <w:t>the secondary VM</w:t>
            </w:r>
            <w:r w:rsidRPr="004555A6">
              <w:t xml:space="preserve"> the IBM or the endpoint,</w:t>
            </w:r>
            <w:r>
              <w:t xml:space="preserve"> </w:t>
            </w:r>
            <w:r w:rsidRPr="004555A6">
              <w:t>this is like a fallback mechanism.</w:t>
            </w:r>
          </w:p>
          <w:p w14:paraId="624C2ADA" w14:textId="77777777" w:rsidR="006662AB" w:rsidRDefault="006662AB" w:rsidP="006662AB">
            <w:pPr>
              <w:pStyle w:val="NoSpacing"/>
              <w:numPr>
                <w:ilvl w:val="0"/>
                <w:numId w:val="15"/>
              </w:numPr>
              <w:ind w:left="0" w:hanging="270"/>
            </w:pPr>
            <w:r>
              <w:t>After adding the endpoint – make sure Monitor Status is “Online”</w:t>
            </w:r>
          </w:p>
          <w:p w14:paraId="1F14E6F5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drawing>
                <wp:inline distT="0" distB="0" distL="0" distR="0" wp14:anchorId="04739396" wp14:editId="60F185D5">
                  <wp:extent cx="5524500" cy="843435"/>
                  <wp:effectExtent l="0" t="0" r="0" b="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820" cy="84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C25A9" w14:textId="77777777" w:rsidR="006662AB" w:rsidRDefault="006662AB" w:rsidP="006662AB">
      <w:pPr>
        <w:pStyle w:val="NoSpacing"/>
        <w:ind w:hanging="270"/>
      </w:pPr>
      <w:r>
        <w:t>STEP 4: Now the VMs can be accessed via Traffic Manager DNS name.</w:t>
      </w:r>
    </w:p>
    <w:p w14:paraId="60ED99BC" w14:textId="77777777" w:rsidR="006662AB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2CA819E4" wp14:editId="47F60DAE">
            <wp:extent cx="5229225" cy="1755180"/>
            <wp:effectExtent l="19050" t="19050" r="9525" b="1651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340" cy="1761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6441"/>
        <w:gridCol w:w="4349"/>
      </w:tblGrid>
      <w:tr w:rsidR="006662AB" w14:paraId="439624F1" w14:textId="77777777" w:rsidTr="00531782">
        <w:tc>
          <w:tcPr>
            <w:tcW w:w="6441" w:type="dxa"/>
          </w:tcPr>
          <w:p w14:paraId="162FBD3B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lastRenderedPageBreak/>
              <w:drawing>
                <wp:inline distT="0" distB="0" distL="0" distR="0" wp14:anchorId="45779B7C" wp14:editId="1894C4A2">
                  <wp:extent cx="3952875" cy="2437606"/>
                  <wp:effectExtent l="0" t="0" r="0" b="1270"/>
                  <wp:docPr id="396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136" cy="244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9" w:type="dxa"/>
          </w:tcPr>
          <w:p w14:paraId="407B448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Note – In the above example – if we stop the primary VM – the request will be then route to secondary endpoint</w:t>
            </w:r>
          </w:p>
          <w:p w14:paraId="5401669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PROBING INTERVAL (In sec.) – The time interval in which probing will happen</w:t>
            </w:r>
          </w:p>
          <w:p w14:paraId="54CA278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TOLERATED NUMBER OF FAILURES – After this TM will consider it as unhealthy resource</w:t>
            </w:r>
          </w:p>
          <w:p w14:paraId="6A5BD42A" w14:textId="77777777" w:rsidR="006662AB" w:rsidRPr="00561D39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 xml:space="preserve">PROBE TIMEOUT - </w:t>
            </w:r>
          </w:p>
          <w:p w14:paraId="5FE732D6" w14:textId="77777777" w:rsidR="006662AB" w:rsidRDefault="006662AB" w:rsidP="00531782">
            <w:pPr>
              <w:pStyle w:val="NoSpacing"/>
              <w:ind w:hanging="270"/>
            </w:pPr>
          </w:p>
        </w:tc>
      </w:tr>
      <w:tr w:rsidR="006662AB" w14:paraId="06284B74" w14:textId="77777777" w:rsidTr="00531782">
        <w:tc>
          <w:tcPr>
            <w:tcW w:w="10790" w:type="dxa"/>
            <w:gridSpan w:val="2"/>
          </w:tcPr>
          <w:p w14:paraId="72140C49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drawing>
                <wp:inline distT="0" distB="0" distL="0" distR="0" wp14:anchorId="1E483380" wp14:editId="52EC7543">
                  <wp:extent cx="4848225" cy="678129"/>
                  <wp:effectExtent l="0" t="0" r="0" b="8255"/>
                  <wp:docPr id="418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50" cy="68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3493A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4045"/>
        <w:gridCol w:w="6745"/>
      </w:tblGrid>
      <w:tr w:rsidR="006662AB" w14:paraId="63515BA0" w14:textId="77777777" w:rsidTr="00531782">
        <w:tc>
          <w:tcPr>
            <w:tcW w:w="4045" w:type="dxa"/>
          </w:tcPr>
          <w:p w14:paraId="747D16BA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545B7B48" wp14:editId="5495613B">
                  <wp:extent cx="2295525" cy="1636574"/>
                  <wp:effectExtent l="0" t="0" r="0" b="1905"/>
                  <wp:docPr id="421" name="Picture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94" cy="164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14:paraId="7DDDC38B" w14:textId="77777777" w:rsidR="006662AB" w:rsidRPr="00242AC3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 w:rsidRPr="00FE753A">
              <w:rPr>
                <w:b/>
                <w:bCs/>
                <w:color w:val="C00000"/>
              </w:rPr>
              <w:t>TO UPDATE THE EXISTING ROUTING METHOD</w:t>
            </w:r>
            <w:r w:rsidRPr="00242AC3">
              <w:rPr>
                <w:b/>
                <w:bCs/>
              </w:rPr>
              <w:t xml:space="preserve"> </w:t>
            </w:r>
          </w:p>
          <w:p w14:paraId="3FA3B3F1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Delete the existing endpoints </w:t>
            </w:r>
          </w:p>
          <w:p w14:paraId="063AF58D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Go to configuration of TM </w:t>
            </w:r>
            <w:r>
              <w:sym w:font="Wingdings" w:char="F0E0"/>
            </w:r>
            <w:r>
              <w:t xml:space="preserve"> Routing Method </w:t>
            </w:r>
            <w:r>
              <w:sym w:font="Wingdings" w:char="F0E0"/>
            </w:r>
            <w:r>
              <w:t xml:space="preserve"> Save</w:t>
            </w:r>
          </w:p>
          <w:p w14:paraId="1EEAE343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Add the endpoints again </w:t>
            </w:r>
          </w:p>
          <w:p w14:paraId="341D4E4B" w14:textId="77777777" w:rsidR="006662AB" w:rsidRDefault="006662AB" w:rsidP="00531782">
            <w:pPr>
              <w:pStyle w:val="NoSpacing"/>
              <w:ind w:hanging="270"/>
            </w:pPr>
          </w:p>
        </w:tc>
      </w:tr>
    </w:tbl>
    <w:p w14:paraId="4334F4CC" w14:textId="77777777" w:rsidR="006662AB" w:rsidRDefault="006662AB" w:rsidP="006662AB">
      <w:pPr>
        <w:pStyle w:val="Heading3"/>
        <w:ind w:hanging="270"/>
      </w:pPr>
      <w:bookmarkStart w:id="24" w:name="_Toc130048086"/>
      <w:bookmarkStart w:id="25" w:name="_Toc130210439"/>
      <w:r>
        <w:t>PERFORMANCE ROUTING METHOD</w:t>
      </w:r>
      <w:bookmarkEnd w:id="24"/>
      <w:bookmarkEnd w:id="25"/>
    </w:p>
    <w:p w14:paraId="61A0109F" w14:textId="77777777" w:rsidR="006662AB" w:rsidRDefault="006662AB" w:rsidP="006662AB">
      <w:pPr>
        <w:pStyle w:val="NoSpacing"/>
        <w:numPr>
          <w:ilvl w:val="0"/>
          <w:numId w:val="20"/>
        </w:numPr>
        <w:ind w:left="0" w:hanging="270"/>
      </w:pPr>
      <w:r>
        <w:t>In performance routing method – it routes the traffic to the location which is closest to use location</w:t>
      </w:r>
    </w:p>
    <w:p w14:paraId="54AA8DC9" w14:textId="77777777" w:rsidR="006662AB" w:rsidRDefault="006662AB" w:rsidP="006662AB">
      <w:pPr>
        <w:pStyle w:val="Heading3"/>
        <w:ind w:hanging="270"/>
      </w:pPr>
      <w:bookmarkStart w:id="26" w:name="_Toc130048087"/>
      <w:bookmarkStart w:id="27" w:name="_Toc130210440"/>
      <w:r>
        <w:t>SUBNET ROUTING METHOD</w:t>
      </w:r>
      <w:bookmarkEnd w:id="26"/>
      <w:bookmarkEnd w:id="27"/>
    </w:p>
    <w:p w14:paraId="2E0E32AF" w14:textId="77777777" w:rsidR="006662AB" w:rsidRDefault="006662AB" w:rsidP="006662AB">
      <w:pPr>
        <w:pStyle w:val="NoSpacing"/>
        <w:ind w:hanging="270"/>
        <w:jc w:val="center"/>
      </w:pPr>
      <w:r w:rsidRPr="007C7187">
        <w:rPr>
          <w:noProof/>
        </w:rPr>
        <w:drawing>
          <wp:inline distT="0" distB="0" distL="0" distR="0" wp14:anchorId="01BFF9BE" wp14:editId="3CDC9151">
            <wp:extent cx="5172075" cy="2184432"/>
            <wp:effectExtent l="19050" t="19050" r="9525" b="2540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5457" cy="21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2046"/>
        <w:gridCol w:w="8744"/>
      </w:tblGrid>
      <w:tr w:rsidR="006662AB" w14:paraId="67F617DB" w14:textId="77777777" w:rsidTr="00531782">
        <w:tc>
          <w:tcPr>
            <w:tcW w:w="2046" w:type="dxa"/>
          </w:tcPr>
          <w:p w14:paraId="71BB352B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lastRenderedPageBreak/>
              <w:drawing>
                <wp:inline distT="0" distB="0" distL="0" distR="0" wp14:anchorId="74BF991B" wp14:editId="756198FE">
                  <wp:extent cx="1159936" cy="3095625"/>
                  <wp:effectExtent l="0" t="0" r="2540" b="0"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43" cy="310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35F3AB68" w14:textId="77777777" w:rsidR="006662AB" w:rsidRDefault="006662AB" w:rsidP="006662AB">
            <w:pPr>
              <w:pStyle w:val="NoSpacing"/>
              <w:numPr>
                <w:ilvl w:val="0"/>
                <w:numId w:val="19"/>
              </w:numPr>
              <w:ind w:left="0" w:hanging="270"/>
            </w:pPr>
            <w:r>
              <w:t>In this routing method – we map a specific set of end-user IP address range to specific endpoint. F</w:t>
            </w:r>
            <w:r w:rsidRPr="00430890">
              <w:t xml:space="preserve">or example, if </w:t>
            </w:r>
            <w:r>
              <w:t xml:space="preserve">we want to direct the traffic from </w:t>
            </w:r>
            <w:r w:rsidRPr="00430890">
              <w:t>on premises environment</w:t>
            </w:r>
            <w:r>
              <w:t xml:space="preserve">- </w:t>
            </w:r>
            <w:r w:rsidRPr="00430890">
              <w:t>hav</w:t>
            </w:r>
            <w:r>
              <w:t>ing</w:t>
            </w:r>
            <w:r w:rsidRPr="00430890">
              <w:t xml:space="preserve"> a particular IP address range</w:t>
            </w:r>
            <w:r>
              <w:t xml:space="preserve"> to an endpoint and </w:t>
            </w:r>
            <w:r w:rsidRPr="00430890">
              <w:t xml:space="preserve">all </w:t>
            </w:r>
            <w:r>
              <w:t>o</w:t>
            </w:r>
            <w:r w:rsidRPr="00430890">
              <w:t>ther internet users onto another endpoint</w:t>
            </w:r>
            <w:r>
              <w:t>.</w:t>
            </w:r>
          </w:p>
          <w:p w14:paraId="60038720" w14:textId="77777777" w:rsidR="006662AB" w:rsidRDefault="006662AB" w:rsidP="006662AB">
            <w:pPr>
              <w:pStyle w:val="NoSpacing"/>
              <w:numPr>
                <w:ilvl w:val="0"/>
                <w:numId w:val="19"/>
              </w:numPr>
              <w:ind w:left="0" w:hanging="270"/>
            </w:pPr>
            <w:r>
              <w:t>The</w:t>
            </w:r>
            <w:r w:rsidRPr="00430890">
              <w:t xml:space="preserve"> subnet routing methods</w:t>
            </w:r>
            <w:r>
              <w:t xml:space="preserve"> - </w:t>
            </w:r>
            <w:r w:rsidRPr="00430890">
              <w:t>looks at the IP address range of the clients that are</w:t>
            </w:r>
            <w:r>
              <w:t xml:space="preserve"> </w:t>
            </w:r>
            <w:r w:rsidRPr="007C7187">
              <w:rPr>
                <w:shd w:val="clear" w:color="auto" w:fill="CEC0FC"/>
              </w:rPr>
              <w:t xml:space="preserve">connecting to </w:t>
            </w:r>
            <w:r>
              <w:rPr>
                <w:shd w:val="clear" w:color="auto" w:fill="CEC0FC"/>
              </w:rPr>
              <w:t>the</w:t>
            </w:r>
            <w:r w:rsidRPr="007C7187">
              <w:rPr>
                <w:shd w:val="clear" w:color="auto" w:fill="CEC0FC"/>
              </w:rPr>
              <w:t xml:space="preserve"> traffic manager</w:t>
            </w:r>
            <w:r>
              <w:rPr>
                <w:shd w:val="clear" w:color="auto" w:fill="CEC0FC"/>
              </w:rPr>
              <w:t xml:space="preserve"> a</w:t>
            </w:r>
            <w:r w:rsidRPr="00430890">
              <w:t>nd then they be directed onto the end point.</w:t>
            </w:r>
          </w:p>
          <w:p w14:paraId="0263C85F" w14:textId="77777777" w:rsidR="006662AB" w:rsidRPr="00AF3894" w:rsidRDefault="006662AB" w:rsidP="006662AB">
            <w:pPr>
              <w:pStyle w:val="NoSpacing"/>
              <w:numPr>
                <w:ilvl w:val="0"/>
                <w:numId w:val="19"/>
              </w:numPr>
              <w:ind w:left="0" w:hanging="270"/>
            </w:pPr>
            <w:r w:rsidRPr="00AF3894">
              <w:t xml:space="preserve">If </w:t>
            </w:r>
            <w:r>
              <w:t>we</w:t>
            </w:r>
            <w:r w:rsidRPr="00AF3894">
              <w:t xml:space="preserve"> want to </w:t>
            </w:r>
            <w:r>
              <w:t xml:space="preserve">create a </w:t>
            </w:r>
            <w:r w:rsidRPr="00AF3894">
              <w:t>default endpoint that is created</w:t>
            </w:r>
            <w:r>
              <w:t>- so that</w:t>
            </w:r>
            <w:r w:rsidRPr="00AF3894">
              <w:t xml:space="preserve"> if the other end points don't</w:t>
            </w:r>
          </w:p>
          <w:p w14:paraId="490A8DA6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 w:rsidRPr="00AF3894">
              <w:t>match the subnet range</w:t>
            </w:r>
            <w:r>
              <w:t xml:space="preserve"> then the default end point will serve the request. </w:t>
            </w:r>
            <w:r w:rsidRPr="00AF3894">
              <w:rPr>
                <w:b/>
                <w:bCs/>
              </w:rPr>
              <w:t>For default endpoint the subnet routing settings is kept empty</w:t>
            </w:r>
            <w:r>
              <w:rPr>
                <w:b/>
                <w:bCs/>
              </w:rPr>
              <w:t>.</w:t>
            </w:r>
          </w:p>
          <w:p w14:paraId="34E8E86F" w14:textId="77777777" w:rsidR="006662AB" w:rsidRPr="00F9332E" w:rsidRDefault="006662AB" w:rsidP="006662AB">
            <w:pPr>
              <w:pStyle w:val="NoSpacing"/>
              <w:numPr>
                <w:ilvl w:val="0"/>
                <w:numId w:val="19"/>
              </w:numPr>
              <w:ind w:left="0" w:hanging="270"/>
              <w:rPr>
                <w:b/>
                <w:bCs/>
              </w:rPr>
            </w:pPr>
            <w:r>
              <w:t xml:space="preserve">Hence – let’s say if the user hit the TM DNS and if the user’s IP does not fall in the range of Subnet routing setting – it </w:t>
            </w:r>
            <w:proofErr w:type="gramStart"/>
            <w:r>
              <w:t>will</w:t>
            </w:r>
            <w:proofErr w:type="gramEnd"/>
            <w:r>
              <w:t xml:space="preserve"> </w:t>
            </w:r>
            <w:proofErr w:type="spellStart"/>
            <w:r>
              <w:t>fallback</w:t>
            </w:r>
            <w:proofErr w:type="spellEnd"/>
            <w:r>
              <w:t xml:space="preserve"> to the default route</w:t>
            </w:r>
          </w:p>
          <w:p w14:paraId="6629AD9C" w14:textId="77777777" w:rsidR="006662AB" w:rsidRDefault="006662AB" w:rsidP="00531782">
            <w:pPr>
              <w:pStyle w:val="NoSpacing"/>
              <w:ind w:hanging="270"/>
            </w:pPr>
          </w:p>
        </w:tc>
      </w:tr>
    </w:tbl>
    <w:p w14:paraId="66FE12C2" w14:textId="77777777" w:rsidR="006662AB" w:rsidRDefault="006662AB" w:rsidP="006662AB">
      <w:pPr>
        <w:pStyle w:val="NoSpacing"/>
        <w:ind w:hanging="270"/>
      </w:pPr>
    </w:p>
    <w:p w14:paraId="3C229363" w14:textId="77777777" w:rsidR="006662AB" w:rsidRDefault="006662AB" w:rsidP="006662AB">
      <w:pPr>
        <w:pStyle w:val="Heading3"/>
        <w:ind w:hanging="270"/>
      </w:pPr>
      <w:bookmarkStart w:id="28" w:name="_Toc130048088"/>
      <w:bookmarkStart w:id="29" w:name="_Toc130210441"/>
      <w:r>
        <w:t>MULTIVALUED ROUTING METHOD</w:t>
      </w:r>
      <w:bookmarkEnd w:id="28"/>
      <w:bookmarkEnd w:id="29"/>
    </w:p>
    <w:p w14:paraId="157D20EC" w14:textId="77777777" w:rsidR="006662AB" w:rsidRDefault="006662AB" w:rsidP="006662AB">
      <w:pPr>
        <w:pStyle w:val="NoSpacing"/>
        <w:ind w:hanging="270"/>
      </w:pPr>
    </w:p>
    <w:p w14:paraId="7C64BD0C" w14:textId="77777777" w:rsidR="006662AB" w:rsidRDefault="006662AB" w:rsidP="006662AB">
      <w:pPr>
        <w:pStyle w:val="Heading3"/>
        <w:ind w:hanging="270"/>
      </w:pPr>
      <w:bookmarkStart w:id="30" w:name="_Toc130048089"/>
      <w:bookmarkStart w:id="31" w:name="_Toc130210442"/>
      <w:r>
        <w:t>WEIGHTED ROUTING METHOD</w:t>
      </w:r>
      <w:bookmarkEnd w:id="30"/>
      <w:bookmarkEnd w:id="31"/>
    </w:p>
    <w:p w14:paraId="3FB561DB" w14:textId="77777777" w:rsidR="006662AB" w:rsidRDefault="006662AB" w:rsidP="006662AB">
      <w:pPr>
        <w:pStyle w:val="NoSpacing"/>
        <w:ind w:hanging="270"/>
        <w:rPr>
          <w:noProof/>
        </w:rPr>
      </w:pP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6846"/>
        <w:gridCol w:w="3944"/>
      </w:tblGrid>
      <w:tr w:rsidR="006662AB" w14:paraId="5088F737" w14:textId="77777777" w:rsidTr="00531782">
        <w:trPr>
          <w:trHeight w:val="3140"/>
        </w:trPr>
        <w:tc>
          <w:tcPr>
            <w:tcW w:w="6846" w:type="dxa"/>
          </w:tcPr>
          <w:p w14:paraId="2C77E900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72F9A" wp14:editId="2C29ED01">
                  <wp:extent cx="4210050" cy="1962150"/>
                  <wp:effectExtent l="0" t="0" r="0" b="0"/>
                  <wp:docPr id="428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</w:tcPr>
          <w:p w14:paraId="0F3261B2" w14:textId="77777777" w:rsidR="006662AB" w:rsidRDefault="006662AB" w:rsidP="006662AB">
            <w:pPr>
              <w:pStyle w:val="NoSpacing"/>
              <w:numPr>
                <w:ilvl w:val="0"/>
                <w:numId w:val="22"/>
              </w:numPr>
              <w:ind w:left="0" w:hanging="270"/>
              <w:rPr>
                <w:noProof/>
              </w:rPr>
            </w:pPr>
            <w:r>
              <w:t>In weighted routing method we weight each endpoint in the traffic manager profile</w:t>
            </w:r>
          </w:p>
          <w:p w14:paraId="1ADAA216" w14:textId="77777777" w:rsidR="006662AB" w:rsidRDefault="006662AB" w:rsidP="006662AB">
            <w:pPr>
              <w:pStyle w:val="NoSpacing"/>
              <w:numPr>
                <w:ilvl w:val="0"/>
                <w:numId w:val="22"/>
              </w:numPr>
              <w:ind w:left="0" w:hanging="270"/>
              <w:rPr>
                <w:noProof/>
              </w:rPr>
            </w:pPr>
            <w:r>
              <w:rPr>
                <w:noProof/>
              </w:rPr>
              <w:t xml:space="preserve">Lets say if we 2 VM (endpoints)- which are weighted </w:t>
            </w:r>
            <w:r w:rsidRPr="00EB7295">
              <w:rPr>
                <w:b/>
                <w:bCs/>
                <w:noProof/>
              </w:rPr>
              <w:t>50</w:t>
            </w:r>
            <w:r>
              <w:rPr>
                <w:b/>
                <w:bCs/>
                <w:noProof/>
              </w:rPr>
              <w:t xml:space="preserve">. </w:t>
            </w:r>
            <w:r>
              <w:rPr>
                <w:noProof/>
              </w:rPr>
              <w:t xml:space="preserve"> The traffic to TM will be distibuted across endoint independently evenly.</w:t>
            </w:r>
          </w:p>
        </w:tc>
      </w:tr>
    </w:tbl>
    <w:p w14:paraId="3180CEED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USE CASE OF WEIGHTED ROUTING METHOD</w:t>
      </w:r>
    </w:p>
    <w:p w14:paraId="358F1AB0" w14:textId="77777777" w:rsidR="006662AB" w:rsidRDefault="006662AB" w:rsidP="006662AB">
      <w:pPr>
        <w:pStyle w:val="NoSpacing"/>
        <w:ind w:hanging="270"/>
      </w:pPr>
    </w:p>
    <w:p w14:paraId="4DFF9B71" w14:textId="77777777" w:rsidR="006662AB" w:rsidRDefault="006662AB" w:rsidP="006662AB">
      <w:pPr>
        <w:pStyle w:val="NoSpacing"/>
        <w:numPr>
          <w:ilvl w:val="0"/>
          <w:numId w:val="21"/>
        </w:numPr>
        <w:ind w:left="0" w:hanging="270"/>
      </w:pPr>
    </w:p>
    <w:p w14:paraId="61FB1F28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in our case, we have two AC vents in place</w:t>
      </w:r>
    </w:p>
    <w:p w14:paraId="79E72AF4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 we can assign leads on to the end points that are mapped on to our traffic margin profile.</w:t>
      </w:r>
    </w:p>
    <w:p w14:paraId="3467C24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So, for example, I can't assign a bit of go on to the end point for the as the IBM in the North,</w:t>
      </w:r>
    </w:p>
    <w:p w14:paraId="0B9536E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their application.</w:t>
      </w:r>
    </w:p>
    <w:p w14:paraId="7666E65F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then I can assign a weight of 50 here by the end point that is marked onto the UK South location.</w:t>
      </w:r>
    </w:p>
    <w:p w14:paraId="64A0B0C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this is like actually load balancing now request across these virtual machines.</w:t>
      </w:r>
    </w:p>
    <w:p w14:paraId="03AB0CF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when half of the users are connecting onto the air traffic manager profile, half of them will be</w:t>
      </w:r>
    </w:p>
    <w:p w14:paraId="541D934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directed onto the beam in the Noctua application and the other half will be directed onto the VM in</w:t>
      </w:r>
    </w:p>
    <w:p w14:paraId="0DA72CE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the UK South location.</w:t>
      </w:r>
    </w:p>
    <w:p w14:paraId="6172A9A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So here the requests are </w:t>
      </w:r>
      <w:proofErr w:type="gramStart"/>
      <w:r w:rsidRPr="00EB7295">
        <w:t>actually distribute</w:t>
      </w:r>
      <w:proofErr w:type="gramEnd"/>
      <w:r w:rsidRPr="00EB7295">
        <w:t xml:space="preserve"> based on the bits.</w:t>
      </w:r>
    </w:p>
    <w:p w14:paraId="06E26E2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Now, one of the most useful scenarios of using the reedit routing method is when it comes onto something</w:t>
      </w:r>
    </w:p>
    <w:p w14:paraId="37A9119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known as blue green deployments.</w:t>
      </w:r>
    </w:p>
    <w:p w14:paraId="6C14502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 normally what happens is that initially all your users.</w:t>
      </w:r>
    </w:p>
    <w:p w14:paraId="6254C063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rPr>
          <w:shd w:val="clear" w:color="auto" w:fill="CEC0FC"/>
        </w:rPr>
        <w:t>So</w:t>
      </w:r>
      <w:proofErr w:type="gramEnd"/>
      <w:r w:rsidRPr="00EB7295">
        <w:rPr>
          <w:shd w:val="clear" w:color="auto" w:fill="CEC0FC"/>
        </w:rPr>
        <w:t xml:space="preserve"> you could be having an endpoint with a bit of full 100 percent when an after users are being directed</w:t>
      </w:r>
    </w:p>
    <w:p w14:paraId="6865817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lastRenderedPageBreak/>
        <w:t>onto one end point.</w:t>
      </w:r>
    </w:p>
    <w:p w14:paraId="192564F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 let's say you are deploying a newer version of the application on new end point, so it could be</w:t>
      </w:r>
    </w:p>
    <w:p w14:paraId="4AA009D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 A-Z IBM.</w:t>
      </w:r>
    </w:p>
    <w:p w14:paraId="78A54A7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could be a ACR bebop.</w:t>
      </w:r>
    </w:p>
    <w:p w14:paraId="782702F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could be another endpoint.</w:t>
      </w:r>
    </w:p>
    <w:p w14:paraId="0BA96CB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 now you want us to form some of the users to be detected on to the newer version of your application.</w:t>
      </w:r>
    </w:p>
    <w:p w14:paraId="7DBC57C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you might maybe change the reteach from 80 percent here and 20 here.</w:t>
      </w:r>
    </w:p>
    <w:p w14:paraId="3D7F9EE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20 percent of the users are now directed onto the newer version of the application.</w:t>
      </w:r>
    </w:p>
    <w:p w14:paraId="6400778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Once you know you know that there are no issues with the newer version of your application, then you</w:t>
      </w:r>
    </w:p>
    <w:p w14:paraId="00F5A3C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can slowly switch up.</w:t>
      </w:r>
    </w:p>
    <w:p w14:paraId="6A98ABD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know, you could make this 80 percent and you can make this 20 percent.</w:t>
      </w:r>
    </w:p>
    <w:p w14:paraId="7E05007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in the end, you could do a full cut over that, and this could be 100 percent and you can just</w:t>
      </w:r>
    </w:p>
    <w:p w14:paraId="20EFC4B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go and disable this endpoint.</w:t>
      </w:r>
    </w:p>
    <w:p w14:paraId="295AD1D6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this is good for actually distributing the traffic across multiple endpoints.</w:t>
      </w:r>
    </w:p>
    <w:p w14:paraId="1C30D66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Again, this is very easy to achieve.</w:t>
      </w:r>
    </w:p>
    <w:p w14:paraId="189E418E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Let's see how we can implement this.</w:t>
      </w:r>
    </w:p>
    <w:p w14:paraId="0A459C0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So again, </w:t>
      </w:r>
      <w:proofErr w:type="gramStart"/>
      <w:r w:rsidRPr="00EB7295">
        <w:t>first of all</w:t>
      </w:r>
      <w:proofErr w:type="gramEnd"/>
      <w:r w:rsidRPr="00EB7295">
        <w:t>, I'll go onto my traffic manager profile.</w:t>
      </w:r>
    </w:p>
    <w:p w14:paraId="2B7FC8A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I'll go on to my end points and let's delete and points.</w:t>
      </w:r>
    </w:p>
    <w:p w14:paraId="6040ADA4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I'll go back to my profile.</w:t>
      </w:r>
    </w:p>
    <w:p w14:paraId="2C524EA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Let's change the configuration.</w:t>
      </w:r>
    </w:p>
    <w:p w14:paraId="6CA07A5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from the multi value onto the </w:t>
      </w:r>
      <w:proofErr w:type="spellStart"/>
      <w:r w:rsidRPr="00EB7295">
        <w:t>Beated</w:t>
      </w:r>
      <w:proofErr w:type="spellEnd"/>
      <w:r w:rsidRPr="00EB7295">
        <w:t>.</w:t>
      </w:r>
    </w:p>
    <w:p w14:paraId="638155D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 me click on Save.</w:t>
      </w:r>
    </w:p>
    <w:p w14:paraId="73C7AA1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Go on to the profile.</w:t>
      </w:r>
    </w:p>
    <w:p w14:paraId="4DD44383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 me go on to and points out and then point.</w:t>
      </w:r>
    </w:p>
    <w:p w14:paraId="632EE3CF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can put an end point one there, I can choose the cloud service, the public IP address, you can</w:t>
      </w:r>
    </w:p>
    <w:p w14:paraId="18E679A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put traffic via one.</w:t>
      </w:r>
    </w:p>
    <w:p w14:paraId="5CD4F1E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here in the weeds, you can put 50 and you can go out and click on Add.</w:t>
      </w:r>
    </w:p>
    <w:p w14:paraId="704FF6C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Take a look</w:t>
      </w:r>
      <w:proofErr w:type="gramEnd"/>
      <w:r w:rsidRPr="00EB7295">
        <w:t xml:space="preserve"> at the other end point.</w:t>
      </w:r>
    </w:p>
    <w:p w14:paraId="46BB8A1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Give it a name.</w:t>
      </w:r>
    </w:p>
    <w:p w14:paraId="23AE2F36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Yeah, public IP address to the public IP does a stop at the M2 and put the webpage has again 15.</w:t>
      </w:r>
    </w:p>
    <w:p w14:paraId="6C55F8B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click on Add.</w:t>
      </w:r>
    </w:p>
    <w:p w14:paraId="3932827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have no unequal distribution when it comes onto the beach on two end points.</w:t>
      </w:r>
    </w:p>
    <w:p w14:paraId="61C47CF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And if I go ahead and just take the </w:t>
      </w:r>
      <w:proofErr w:type="spellStart"/>
      <w:r w:rsidRPr="00EB7295">
        <w:t>the</w:t>
      </w:r>
      <w:proofErr w:type="spellEnd"/>
      <w:r w:rsidRPr="00EB7295">
        <w:t xml:space="preserve"> innocent point.</w:t>
      </w:r>
    </w:p>
    <w:p w14:paraId="49FB69E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In a new type, if I go on to be followed, </w:t>
      </w:r>
      <w:proofErr w:type="spellStart"/>
      <w:r w:rsidRPr="00EB7295">
        <w:t>Estima</w:t>
      </w:r>
      <w:proofErr w:type="spellEnd"/>
      <w:r w:rsidRPr="00EB7295">
        <w:t>, so I'm being directed onto the Not Europe location.</w:t>
      </w:r>
    </w:p>
    <w:p w14:paraId="4D1B5A2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with the help of the state, you can actually go in and disrupt traffic across the end points when</w:t>
      </w:r>
    </w:p>
    <w:p w14:paraId="2D5F493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comes as air traffic manager.</w:t>
      </w:r>
    </w:p>
    <w:p w14:paraId="3B8886CB" w14:textId="77777777" w:rsidR="006662AB" w:rsidRDefault="006662AB" w:rsidP="006662AB">
      <w:pPr>
        <w:pStyle w:val="NoSpacing"/>
        <w:numPr>
          <w:ilvl w:val="0"/>
          <w:numId w:val="21"/>
        </w:numPr>
        <w:ind w:left="0" w:hanging="270"/>
      </w:pPr>
    </w:p>
    <w:p w14:paraId="289C6647" w14:textId="77777777" w:rsidR="00AE1727" w:rsidRPr="00D63868" w:rsidRDefault="00AE1727">
      <w:pPr>
        <w:rPr>
          <w:sz w:val="20"/>
          <w:szCs w:val="20"/>
        </w:rPr>
      </w:pPr>
    </w:p>
    <w:sectPr w:rsidR="00AE1727" w:rsidRPr="00D63868" w:rsidSect="00862E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A8E"/>
    <w:multiLevelType w:val="hybridMultilevel"/>
    <w:tmpl w:val="360A6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C356E"/>
    <w:multiLevelType w:val="hybridMultilevel"/>
    <w:tmpl w:val="51B86C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117CF5"/>
    <w:multiLevelType w:val="hybridMultilevel"/>
    <w:tmpl w:val="34528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804E4"/>
    <w:multiLevelType w:val="hybridMultilevel"/>
    <w:tmpl w:val="86DC3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1A0B57"/>
    <w:multiLevelType w:val="hybridMultilevel"/>
    <w:tmpl w:val="7F100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274D6A"/>
    <w:multiLevelType w:val="hybridMultilevel"/>
    <w:tmpl w:val="1F4AB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2968C0"/>
    <w:multiLevelType w:val="hybridMultilevel"/>
    <w:tmpl w:val="0E38EE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AC1D37"/>
    <w:multiLevelType w:val="hybridMultilevel"/>
    <w:tmpl w:val="A3B85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575DD3"/>
    <w:multiLevelType w:val="hybridMultilevel"/>
    <w:tmpl w:val="90905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57508"/>
    <w:multiLevelType w:val="hybridMultilevel"/>
    <w:tmpl w:val="ABFEE1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6907F0"/>
    <w:multiLevelType w:val="hybridMultilevel"/>
    <w:tmpl w:val="4BD46BD0"/>
    <w:lvl w:ilvl="0" w:tplc="2068A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280AA7"/>
    <w:multiLevelType w:val="hybridMultilevel"/>
    <w:tmpl w:val="C61CD2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26A59"/>
    <w:multiLevelType w:val="hybridMultilevel"/>
    <w:tmpl w:val="49FE23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D93186"/>
    <w:multiLevelType w:val="hybridMultilevel"/>
    <w:tmpl w:val="7A103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262FF2"/>
    <w:multiLevelType w:val="hybridMultilevel"/>
    <w:tmpl w:val="D1788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2673A"/>
    <w:multiLevelType w:val="hybridMultilevel"/>
    <w:tmpl w:val="4B461E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A77645"/>
    <w:multiLevelType w:val="hybridMultilevel"/>
    <w:tmpl w:val="093CC8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D42C69"/>
    <w:multiLevelType w:val="hybridMultilevel"/>
    <w:tmpl w:val="7EAADCC2"/>
    <w:lvl w:ilvl="0" w:tplc="818A2E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153268"/>
    <w:multiLevelType w:val="hybridMultilevel"/>
    <w:tmpl w:val="DB028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A15FA7"/>
    <w:multiLevelType w:val="hybridMultilevel"/>
    <w:tmpl w:val="9DCE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7B4C64"/>
    <w:multiLevelType w:val="hybridMultilevel"/>
    <w:tmpl w:val="8E747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5C5B2B"/>
    <w:multiLevelType w:val="hybridMultilevel"/>
    <w:tmpl w:val="7FB6CC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053025"/>
    <w:multiLevelType w:val="hybridMultilevel"/>
    <w:tmpl w:val="568EE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1523644">
    <w:abstractNumId w:val="13"/>
  </w:num>
  <w:num w:numId="2" w16cid:durableId="781456561">
    <w:abstractNumId w:val="11"/>
  </w:num>
  <w:num w:numId="3" w16cid:durableId="16466838">
    <w:abstractNumId w:val="12"/>
  </w:num>
  <w:num w:numId="4" w16cid:durableId="485827122">
    <w:abstractNumId w:val="18"/>
  </w:num>
  <w:num w:numId="5" w16cid:durableId="377977364">
    <w:abstractNumId w:val="17"/>
  </w:num>
  <w:num w:numId="6" w16cid:durableId="896404623">
    <w:abstractNumId w:val="5"/>
  </w:num>
  <w:num w:numId="7" w16cid:durableId="2044943069">
    <w:abstractNumId w:val="4"/>
  </w:num>
  <w:num w:numId="8" w16cid:durableId="570891406">
    <w:abstractNumId w:val="8"/>
  </w:num>
  <w:num w:numId="9" w16cid:durableId="399638966">
    <w:abstractNumId w:val="10"/>
  </w:num>
  <w:num w:numId="10" w16cid:durableId="1156456147">
    <w:abstractNumId w:val="20"/>
  </w:num>
  <w:num w:numId="11" w16cid:durableId="1327367679">
    <w:abstractNumId w:val="21"/>
  </w:num>
  <w:num w:numId="12" w16cid:durableId="768625855">
    <w:abstractNumId w:val="7"/>
  </w:num>
  <w:num w:numId="13" w16cid:durableId="2140343521">
    <w:abstractNumId w:val="22"/>
  </w:num>
  <w:num w:numId="14" w16cid:durableId="1311135668">
    <w:abstractNumId w:val="1"/>
  </w:num>
  <w:num w:numId="15" w16cid:durableId="1725639350">
    <w:abstractNumId w:val="3"/>
  </w:num>
  <w:num w:numId="16" w16cid:durableId="1059211561">
    <w:abstractNumId w:val="19"/>
  </w:num>
  <w:num w:numId="17" w16cid:durableId="1754351124">
    <w:abstractNumId w:val="9"/>
  </w:num>
  <w:num w:numId="18" w16cid:durableId="909198913">
    <w:abstractNumId w:val="14"/>
  </w:num>
  <w:num w:numId="19" w16cid:durableId="1585264951">
    <w:abstractNumId w:val="15"/>
  </w:num>
  <w:num w:numId="20" w16cid:durableId="1061710196">
    <w:abstractNumId w:val="6"/>
  </w:num>
  <w:num w:numId="21" w16cid:durableId="1711416668">
    <w:abstractNumId w:val="0"/>
  </w:num>
  <w:num w:numId="22" w16cid:durableId="69932367">
    <w:abstractNumId w:val="2"/>
  </w:num>
  <w:num w:numId="23" w16cid:durableId="7240680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72"/>
    <w:rsid w:val="006662AB"/>
    <w:rsid w:val="00862E72"/>
    <w:rsid w:val="00883901"/>
    <w:rsid w:val="00AE1727"/>
    <w:rsid w:val="00D6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756E"/>
  <w15:chartTrackingRefBased/>
  <w15:docId w15:val="{9124653D-CADF-4506-97CD-FDA692A83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8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3"/>
    </w:pPr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62AB"/>
    <w:pPr>
      <w:keepNext/>
      <w:keepLines/>
      <w:pBdr>
        <w:bottom w:val="single" w:sz="6" w:space="0" w:color="auto"/>
      </w:pBd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8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386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662AB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62AB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62AB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662AB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6662AB"/>
    <w:pPr>
      <w:spacing w:after="0" w:line="240" w:lineRule="auto"/>
    </w:pPr>
    <w:rPr>
      <w:rFonts w:ascii="Segoe UI" w:hAnsi="Segoe UI"/>
      <w:sz w:val="20"/>
    </w:rPr>
  </w:style>
  <w:style w:type="table" w:styleId="TableGrid">
    <w:name w:val="Table Grid"/>
    <w:basedOn w:val="TableNormal"/>
    <w:uiPriority w:val="39"/>
    <w:rsid w:val="00666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6662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62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662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0641A-5F96-4A0E-A4CB-37BE3EA9F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2364</Words>
  <Characters>13475</Characters>
  <Application>Microsoft Office Word</Application>
  <DocSecurity>0</DocSecurity>
  <Lines>112</Lines>
  <Paragraphs>31</Paragraphs>
  <ScaleCrop>false</ScaleCrop>
  <Company/>
  <LinksUpToDate>false</LinksUpToDate>
  <CharactersWithSpaces>15808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</cp:revision>
  <dcterms:created xsi:type="dcterms:W3CDTF">2023-03-20T07:22:00Z</dcterms:created>
  <dcterms:modified xsi:type="dcterms:W3CDTF">2023-03-20T07:43:00Z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2023-03-20T07:22:45Z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28e7fad4-a459-403f-bd26-2a30bf104501</vt:lpwstr>
  </property>
  <property fmtid="{D5CDD505-2E9C-101B-9397-08002B2CF9AE}" pid="8" name="MSIP_Label_a8a73c85-e524-44a6-bd58-7df7ef87be8f_ContentBits">
    <vt:lpwstr>0</vt:lpwstr>
  </property>
</Properties>
</file>