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4338" w14:textId="37E46F31" w:rsidR="007A34FE" w:rsidRPr="0045447C" w:rsidRDefault="00646B84" w:rsidP="00A027AF">
      <w:pPr>
        <w:bidi/>
        <w:jc w:val="center"/>
        <w:rPr>
          <w:b/>
          <w:bCs/>
          <w:color w:val="0070C0"/>
          <w:sz w:val="44"/>
          <w:szCs w:val="44"/>
          <w:u w:val="single"/>
          <w:rtl/>
        </w:rPr>
      </w:pPr>
      <w:r w:rsidRPr="0045447C">
        <w:rPr>
          <w:rFonts w:hint="cs"/>
          <w:b/>
          <w:bCs/>
          <w:color w:val="0070C0"/>
          <w:sz w:val="44"/>
          <w:szCs w:val="44"/>
          <w:u w:val="single"/>
          <w:rtl/>
        </w:rPr>
        <w:t xml:space="preserve">מיני </w:t>
      </w:r>
      <w:proofErr w:type="spellStart"/>
      <w:r w:rsidRPr="0045447C">
        <w:rPr>
          <w:rFonts w:hint="cs"/>
          <w:b/>
          <w:bCs/>
          <w:color w:val="0070C0"/>
          <w:sz w:val="44"/>
          <w:szCs w:val="44"/>
          <w:u w:val="single"/>
          <w:rtl/>
        </w:rPr>
        <w:t>פרוייקט</w:t>
      </w:r>
      <w:proofErr w:type="spellEnd"/>
      <w:r w:rsidRPr="0045447C">
        <w:rPr>
          <w:rFonts w:hint="cs"/>
          <w:b/>
          <w:bCs/>
          <w:color w:val="0070C0"/>
          <w:sz w:val="44"/>
          <w:szCs w:val="44"/>
          <w:u w:val="single"/>
          <w:rtl/>
        </w:rPr>
        <w:t xml:space="preserve"> במערכת חלונות </w:t>
      </w:r>
      <w:r w:rsidRPr="0045447C">
        <w:rPr>
          <w:b/>
          <w:bCs/>
          <w:color w:val="0070C0"/>
          <w:sz w:val="44"/>
          <w:szCs w:val="44"/>
          <w:u w:val="single"/>
          <w:rtl/>
        </w:rPr>
        <w:t>–</w:t>
      </w:r>
      <w:r w:rsidRPr="0045447C">
        <w:rPr>
          <w:rFonts w:hint="cs"/>
          <w:b/>
          <w:bCs/>
          <w:color w:val="0070C0"/>
          <w:sz w:val="44"/>
          <w:szCs w:val="44"/>
          <w:u w:val="single"/>
          <w:rtl/>
        </w:rPr>
        <w:t xml:space="preserve"> רשימת בונוסים</w:t>
      </w:r>
    </w:p>
    <w:p w14:paraId="3DBC6CE5" w14:textId="77777777" w:rsidR="0045447C" w:rsidRDefault="0045447C" w:rsidP="0045447C">
      <w:pPr>
        <w:bidi/>
        <w:jc w:val="center"/>
        <w:rPr>
          <w:b/>
          <w:bCs/>
          <w:color w:val="0070C0"/>
          <w:sz w:val="36"/>
          <w:szCs w:val="36"/>
          <w:u w:val="single"/>
          <w:rtl/>
        </w:rPr>
      </w:pPr>
    </w:p>
    <w:p w14:paraId="3AEB7A8E" w14:textId="1FB0EF83" w:rsidR="00A027AF" w:rsidRPr="0045447C" w:rsidRDefault="00681DED" w:rsidP="00681DED">
      <w:pPr>
        <w:pStyle w:val="a3"/>
        <w:numPr>
          <w:ilvl w:val="0"/>
          <w:numId w:val="7"/>
        </w:numPr>
        <w:bidi/>
        <w:spacing w:line="480" w:lineRule="auto"/>
        <w:jc w:val="left"/>
        <w:rPr>
          <w:color w:val="000000" w:themeColor="text1"/>
          <w:sz w:val="36"/>
          <w:szCs w:val="36"/>
        </w:rPr>
      </w:pPr>
      <w:r w:rsidRPr="0045447C">
        <w:rPr>
          <w:rFonts w:hint="cs"/>
          <w:color w:val="000000" w:themeColor="text1"/>
          <w:sz w:val="36"/>
          <w:szCs w:val="36"/>
          <w:u w:val="single"/>
          <w:rtl/>
        </w:rPr>
        <w:t>מבנה 2 :</w:t>
      </w:r>
      <w:r w:rsidR="001A6C10" w:rsidRPr="0045447C">
        <w:rPr>
          <w:rFonts w:hint="cs"/>
          <w:color w:val="000000" w:themeColor="text1"/>
          <w:sz w:val="36"/>
          <w:szCs w:val="36"/>
          <w:rtl/>
        </w:rPr>
        <w:t xml:space="preserve"> </w:t>
      </w:r>
      <w:r w:rsidRPr="0045447C">
        <w:rPr>
          <w:rFonts w:hint="cs"/>
          <w:color w:val="000000" w:themeColor="text1"/>
          <w:sz w:val="36"/>
          <w:szCs w:val="36"/>
          <w:rtl/>
        </w:rPr>
        <w:t>עם גישה לאטריבוטים באלמנטים שב</w:t>
      </w:r>
      <w:r w:rsidRPr="0045447C">
        <w:rPr>
          <w:color w:val="000000" w:themeColor="text1"/>
          <w:sz w:val="36"/>
          <w:szCs w:val="36"/>
        </w:rPr>
        <w:t xml:space="preserve">dal-config </w:t>
      </w:r>
      <w:r w:rsidRPr="0045447C">
        <w:rPr>
          <w:rFonts w:hint="cs"/>
          <w:color w:val="000000" w:themeColor="text1"/>
          <w:sz w:val="36"/>
          <w:szCs w:val="36"/>
          <w:rtl/>
        </w:rPr>
        <w:t>.</w:t>
      </w:r>
    </w:p>
    <w:p w14:paraId="69EE8285" w14:textId="61E13FBE" w:rsidR="00681DED" w:rsidRPr="0045447C" w:rsidRDefault="00681DED" w:rsidP="00681DED">
      <w:pPr>
        <w:pStyle w:val="a3"/>
        <w:numPr>
          <w:ilvl w:val="0"/>
          <w:numId w:val="7"/>
        </w:numPr>
        <w:bidi/>
        <w:spacing w:line="480" w:lineRule="auto"/>
        <w:jc w:val="left"/>
        <w:rPr>
          <w:color w:val="000000" w:themeColor="text1"/>
          <w:sz w:val="36"/>
          <w:szCs w:val="36"/>
        </w:rPr>
      </w:pPr>
      <w:r w:rsidRPr="0045447C">
        <w:rPr>
          <w:rFonts w:hint="cs"/>
          <w:color w:val="000000" w:themeColor="text1"/>
          <w:sz w:val="36"/>
          <w:szCs w:val="36"/>
          <w:u w:val="single"/>
          <w:rtl/>
        </w:rPr>
        <w:t>שיפור ארכיטקטורה של שכבת תצוגה :</w:t>
      </w:r>
      <w:r w:rsidRPr="0045447C">
        <w:rPr>
          <w:rFonts w:hint="cs"/>
          <w:color w:val="000000" w:themeColor="text1"/>
          <w:sz w:val="36"/>
          <w:szCs w:val="36"/>
          <w:rtl/>
        </w:rPr>
        <w:t xml:space="preserve"> יצירת יש</w:t>
      </w:r>
      <w:r w:rsidR="001A6C10" w:rsidRPr="0045447C">
        <w:rPr>
          <w:rFonts w:hint="cs"/>
          <w:color w:val="000000" w:themeColor="text1"/>
          <w:sz w:val="36"/>
          <w:szCs w:val="36"/>
          <w:rtl/>
        </w:rPr>
        <w:t>ו</w:t>
      </w:r>
      <w:r w:rsidRPr="0045447C">
        <w:rPr>
          <w:rFonts w:hint="cs"/>
          <w:color w:val="000000" w:themeColor="text1"/>
          <w:sz w:val="36"/>
          <w:szCs w:val="36"/>
          <w:rtl/>
        </w:rPr>
        <w:t xml:space="preserve">יות </w:t>
      </w:r>
      <w:r w:rsidRPr="0045447C">
        <w:rPr>
          <w:rFonts w:hint="cs"/>
          <w:color w:val="000000" w:themeColor="text1"/>
          <w:sz w:val="36"/>
          <w:szCs w:val="36"/>
        </w:rPr>
        <w:t>PO</w:t>
      </w:r>
      <w:r w:rsidRPr="0045447C">
        <w:rPr>
          <w:rFonts w:hint="cs"/>
          <w:color w:val="000000" w:themeColor="text1"/>
          <w:sz w:val="36"/>
          <w:szCs w:val="36"/>
          <w:rtl/>
        </w:rPr>
        <w:t xml:space="preserve"> </w:t>
      </w:r>
      <w:r w:rsidR="001A6C10" w:rsidRPr="0045447C">
        <w:rPr>
          <w:rFonts w:hint="cs"/>
          <w:color w:val="000000" w:themeColor="text1"/>
          <w:sz w:val="36"/>
          <w:szCs w:val="36"/>
          <w:rtl/>
        </w:rPr>
        <w:t>,</w:t>
      </w:r>
      <w:r w:rsidRPr="0045447C">
        <w:rPr>
          <w:rFonts w:hint="cs"/>
          <w:color w:val="000000" w:themeColor="text1"/>
          <w:sz w:val="36"/>
          <w:szCs w:val="36"/>
          <w:rtl/>
        </w:rPr>
        <w:t>שמירת אוספים ב</w:t>
      </w:r>
      <w:r w:rsidR="00B4160C" w:rsidRPr="0045447C">
        <w:rPr>
          <w:rFonts w:hint="cs"/>
          <w:color w:val="000000" w:themeColor="text1"/>
          <w:sz w:val="36"/>
          <w:szCs w:val="36"/>
          <w:rtl/>
        </w:rPr>
        <w:t xml:space="preserve">מחלקת </w:t>
      </w:r>
      <w:r w:rsidR="00B4160C" w:rsidRPr="0045447C">
        <w:rPr>
          <w:rFonts w:hint="cs"/>
          <w:color w:val="000000" w:themeColor="text1"/>
          <w:sz w:val="36"/>
          <w:szCs w:val="36"/>
        </w:rPr>
        <w:t>M</w:t>
      </w:r>
      <w:r w:rsidR="00B4160C" w:rsidRPr="0045447C">
        <w:rPr>
          <w:color w:val="000000" w:themeColor="text1"/>
          <w:sz w:val="36"/>
          <w:szCs w:val="36"/>
        </w:rPr>
        <w:t>odel</w:t>
      </w:r>
      <w:r w:rsidR="001A6C10" w:rsidRPr="0045447C">
        <w:rPr>
          <w:rFonts w:hint="cs"/>
          <w:color w:val="000000" w:themeColor="text1"/>
          <w:sz w:val="36"/>
          <w:szCs w:val="36"/>
          <w:rtl/>
        </w:rPr>
        <w:t xml:space="preserve"> וקישור הנתונים לתצוגה ע"י </w:t>
      </w:r>
      <w:r w:rsidR="001A6C10" w:rsidRPr="0045447C">
        <w:rPr>
          <w:rFonts w:hint="cs"/>
          <w:color w:val="000000" w:themeColor="text1"/>
          <w:sz w:val="36"/>
          <w:szCs w:val="36"/>
        </w:rPr>
        <w:t>B</w:t>
      </w:r>
      <w:r w:rsidR="001A6C10" w:rsidRPr="0045447C">
        <w:rPr>
          <w:color w:val="000000" w:themeColor="text1"/>
          <w:sz w:val="36"/>
          <w:szCs w:val="36"/>
        </w:rPr>
        <w:t>inding</w:t>
      </w:r>
      <w:r w:rsidR="001A6C10" w:rsidRPr="0045447C">
        <w:rPr>
          <w:rFonts w:hint="cs"/>
          <w:color w:val="000000" w:themeColor="text1"/>
          <w:sz w:val="36"/>
          <w:szCs w:val="36"/>
          <w:rtl/>
        </w:rPr>
        <w:t xml:space="preserve"> מלא.</w:t>
      </w:r>
    </w:p>
    <w:p w14:paraId="4653A9FB" w14:textId="13159B90" w:rsidR="001A6C10" w:rsidRDefault="001A6C10" w:rsidP="001A6C10">
      <w:pPr>
        <w:pStyle w:val="a3"/>
        <w:numPr>
          <w:ilvl w:val="0"/>
          <w:numId w:val="7"/>
        </w:numPr>
        <w:bidi/>
        <w:spacing w:line="480" w:lineRule="auto"/>
        <w:jc w:val="left"/>
        <w:rPr>
          <w:color w:val="000000" w:themeColor="text1"/>
          <w:sz w:val="36"/>
          <w:szCs w:val="36"/>
        </w:rPr>
      </w:pPr>
      <w:r w:rsidRPr="0045447C">
        <w:rPr>
          <w:rFonts w:hint="cs"/>
          <w:color w:val="000000" w:themeColor="text1"/>
          <w:sz w:val="36"/>
          <w:szCs w:val="36"/>
          <w:u w:val="single"/>
          <w:rtl/>
        </w:rPr>
        <w:t xml:space="preserve">פונקציונאליות נוספת של </w:t>
      </w:r>
      <w:r w:rsidRPr="0045447C">
        <w:rPr>
          <w:rFonts w:hint="cs"/>
          <w:color w:val="000000" w:themeColor="text1"/>
          <w:sz w:val="36"/>
          <w:szCs w:val="36"/>
          <w:u w:val="single"/>
        </w:rPr>
        <w:t>WPF</w:t>
      </w:r>
      <w:r w:rsidRPr="0045447C">
        <w:rPr>
          <w:rFonts w:hint="cs"/>
          <w:color w:val="000000" w:themeColor="text1"/>
          <w:sz w:val="36"/>
          <w:szCs w:val="36"/>
          <w:u w:val="single"/>
          <w:rtl/>
        </w:rPr>
        <w:t xml:space="preserve"> :</w:t>
      </w:r>
      <w:r w:rsidRPr="0045447C">
        <w:rPr>
          <w:rFonts w:hint="cs"/>
          <w:color w:val="000000" w:themeColor="text1"/>
          <w:sz w:val="36"/>
          <w:szCs w:val="36"/>
          <w:rtl/>
        </w:rPr>
        <w:t xml:space="preserve"> טריגרים</w:t>
      </w:r>
      <w:r w:rsidR="0045447C" w:rsidRPr="0045447C">
        <w:rPr>
          <w:rFonts w:hint="cs"/>
          <w:color w:val="000000" w:themeColor="text1"/>
          <w:sz w:val="36"/>
          <w:szCs w:val="36"/>
          <w:rtl/>
        </w:rPr>
        <w:t xml:space="preserve">, </w:t>
      </w:r>
      <w:r w:rsidR="0045447C" w:rsidRPr="0045447C">
        <w:rPr>
          <w:rFonts w:hint="cs"/>
          <w:color w:val="000000" w:themeColor="text1"/>
          <w:sz w:val="36"/>
          <w:szCs w:val="36"/>
        </w:rPr>
        <w:t>M</w:t>
      </w:r>
      <w:r w:rsidR="0045447C" w:rsidRPr="0045447C">
        <w:rPr>
          <w:color w:val="000000" w:themeColor="text1"/>
          <w:sz w:val="36"/>
          <w:szCs w:val="36"/>
        </w:rPr>
        <w:t>ulti-binding</w:t>
      </w:r>
      <w:r w:rsidR="0045447C" w:rsidRPr="0045447C">
        <w:rPr>
          <w:rFonts w:hint="cs"/>
          <w:color w:val="000000" w:themeColor="text1"/>
          <w:sz w:val="36"/>
          <w:szCs w:val="36"/>
          <w:rtl/>
        </w:rPr>
        <w:t xml:space="preserve">, </w:t>
      </w:r>
      <w:proofErr w:type="spellStart"/>
      <w:r w:rsidR="0045447C" w:rsidRPr="0045447C">
        <w:rPr>
          <w:rFonts w:hint="cs"/>
          <w:color w:val="000000" w:themeColor="text1"/>
          <w:sz w:val="36"/>
          <w:szCs w:val="36"/>
          <w:rtl/>
        </w:rPr>
        <w:t>ביינדינג</w:t>
      </w:r>
      <w:proofErr w:type="spellEnd"/>
      <w:r w:rsidR="0045447C" w:rsidRPr="0045447C">
        <w:rPr>
          <w:rFonts w:hint="cs"/>
          <w:color w:val="000000" w:themeColor="text1"/>
          <w:sz w:val="36"/>
          <w:szCs w:val="36"/>
          <w:rtl/>
        </w:rPr>
        <w:t xml:space="preserve"> עם </w:t>
      </w:r>
      <w:r w:rsidR="0045447C" w:rsidRPr="0045447C">
        <w:rPr>
          <w:rFonts w:hint="cs"/>
          <w:color w:val="000000" w:themeColor="text1"/>
          <w:sz w:val="36"/>
          <w:szCs w:val="36"/>
        </w:rPr>
        <w:t>C</w:t>
      </w:r>
      <w:r w:rsidR="0045447C" w:rsidRPr="0045447C">
        <w:rPr>
          <w:color w:val="000000" w:themeColor="text1"/>
          <w:sz w:val="36"/>
          <w:szCs w:val="36"/>
        </w:rPr>
        <w:t>onverters</w:t>
      </w:r>
      <w:r w:rsidR="0045447C" w:rsidRPr="0045447C">
        <w:rPr>
          <w:rFonts w:hint="cs"/>
          <w:color w:val="000000" w:themeColor="text1"/>
          <w:sz w:val="36"/>
          <w:szCs w:val="36"/>
          <w:rtl/>
        </w:rPr>
        <w:t xml:space="preserve">, </w:t>
      </w:r>
      <w:r w:rsidR="0045447C" w:rsidRPr="0045447C">
        <w:rPr>
          <w:rFonts w:hint="cs"/>
          <w:color w:val="000000" w:themeColor="text1"/>
          <w:sz w:val="36"/>
          <w:szCs w:val="36"/>
        </w:rPr>
        <w:t>C</w:t>
      </w:r>
      <w:r w:rsidR="0045447C" w:rsidRPr="0045447C">
        <w:rPr>
          <w:color w:val="000000" w:themeColor="text1"/>
          <w:sz w:val="36"/>
          <w:szCs w:val="36"/>
        </w:rPr>
        <w:t>ontrol templates</w:t>
      </w:r>
      <w:r w:rsidR="0045447C" w:rsidRPr="0045447C">
        <w:rPr>
          <w:rFonts w:hint="cs"/>
          <w:color w:val="000000" w:themeColor="text1"/>
          <w:sz w:val="36"/>
          <w:szCs w:val="36"/>
          <w:rtl/>
        </w:rPr>
        <w:t>.</w:t>
      </w:r>
    </w:p>
    <w:p w14:paraId="3EFDA09B" w14:textId="2EEDEAFB" w:rsidR="00497F3D" w:rsidRPr="0045447C" w:rsidRDefault="00497F3D" w:rsidP="00497F3D">
      <w:pPr>
        <w:pStyle w:val="a3"/>
        <w:numPr>
          <w:ilvl w:val="0"/>
          <w:numId w:val="7"/>
        </w:numPr>
        <w:bidi/>
        <w:spacing w:line="480" w:lineRule="auto"/>
        <w:jc w:val="left"/>
        <w:rPr>
          <w:rFonts w:hint="cs"/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u w:val="single"/>
          <w:rtl/>
        </w:rPr>
        <w:t>סימולטור :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רחפנים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במקביל, עדכון מיקום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כשרחפן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בתזוזה</w:t>
      </w:r>
    </w:p>
    <w:p w14:paraId="29247F3E" w14:textId="03A48B4D" w:rsidR="00A027AF" w:rsidRPr="00A027AF" w:rsidRDefault="00A027AF" w:rsidP="00A027AF">
      <w:pPr>
        <w:pStyle w:val="a3"/>
        <w:bidi/>
        <w:ind w:left="1440"/>
        <w:jc w:val="left"/>
        <w:rPr>
          <w:rFonts w:hint="cs"/>
          <w:color w:val="000000" w:themeColor="text1"/>
          <w:sz w:val="28"/>
          <w:szCs w:val="28"/>
          <w:rtl/>
        </w:rPr>
      </w:pPr>
    </w:p>
    <w:p w14:paraId="29ECBF40" w14:textId="77777777" w:rsidR="00646B84" w:rsidRPr="00646B84" w:rsidRDefault="00646B84" w:rsidP="00A027AF">
      <w:pPr>
        <w:bidi/>
        <w:jc w:val="center"/>
        <w:rPr>
          <w:b/>
          <w:bCs/>
          <w:color w:val="0070C0"/>
          <w:sz w:val="36"/>
          <w:szCs w:val="36"/>
        </w:rPr>
      </w:pPr>
    </w:p>
    <w:p w14:paraId="6EF964FA" w14:textId="691A22F2" w:rsidR="00646B84" w:rsidRDefault="00646B84" w:rsidP="00A027AF">
      <w:pPr>
        <w:bidi/>
        <w:jc w:val="center"/>
        <w:rPr>
          <w:b/>
          <w:bCs/>
          <w:color w:val="0070C0"/>
          <w:sz w:val="36"/>
          <w:szCs w:val="36"/>
          <w:rtl/>
        </w:rPr>
      </w:pPr>
    </w:p>
    <w:p w14:paraId="7E7CAB58" w14:textId="77777777" w:rsidR="00497F3D" w:rsidRDefault="00497F3D" w:rsidP="00497F3D">
      <w:pPr>
        <w:bidi/>
        <w:jc w:val="left"/>
        <w:rPr>
          <w:b/>
          <w:bCs/>
          <w:color w:val="0070C0"/>
          <w:sz w:val="36"/>
          <w:szCs w:val="36"/>
          <w:rtl/>
        </w:rPr>
      </w:pPr>
    </w:p>
    <w:p w14:paraId="4534442D" w14:textId="77777777" w:rsidR="00497F3D" w:rsidRDefault="00497F3D" w:rsidP="00497F3D">
      <w:pPr>
        <w:bidi/>
        <w:jc w:val="left"/>
        <w:rPr>
          <w:b/>
          <w:bCs/>
          <w:color w:val="0070C0"/>
          <w:sz w:val="36"/>
          <w:szCs w:val="36"/>
          <w:rtl/>
        </w:rPr>
      </w:pPr>
    </w:p>
    <w:p w14:paraId="04BA1FB0" w14:textId="77777777" w:rsidR="00497F3D" w:rsidRDefault="00497F3D" w:rsidP="00497F3D">
      <w:pPr>
        <w:bidi/>
        <w:jc w:val="left"/>
        <w:rPr>
          <w:b/>
          <w:bCs/>
          <w:color w:val="0070C0"/>
          <w:sz w:val="36"/>
          <w:szCs w:val="36"/>
          <w:rtl/>
        </w:rPr>
      </w:pPr>
    </w:p>
    <w:p w14:paraId="047C6550" w14:textId="77777777" w:rsidR="00497F3D" w:rsidRDefault="00497F3D" w:rsidP="00497F3D">
      <w:pPr>
        <w:bidi/>
        <w:jc w:val="left"/>
        <w:rPr>
          <w:b/>
          <w:bCs/>
          <w:color w:val="0070C0"/>
          <w:sz w:val="36"/>
          <w:szCs w:val="36"/>
          <w:rtl/>
        </w:rPr>
      </w:pPr>
    </w:p>
    <w:p w14:paraId="51A71D23" w14:textId="77777777" w:rsidR="00497F3D" w:rsidRDefault="00497F3D" w:rsidP="00497F3D">
      <w:pPr>
        <w:bidi/>
        <w:jc w:val="left"/>
        <w:rPr>
          <w:b/>
          <w:bCs/>
          <w:color w:val="0070C0"/>
          <w:sz w:val="36"/>
          <w:szCs w:val="36"/>
          <w:rtl/>
        </w:rPr>
      </w:pPr>
    </w:p>
    <w:p w14:paraId="49B8AF04" w14:textId="33474ECF" w:rsidR="0045447C" w:rsidRPr="00497F3D" w:rsidRDefault="00497F3D" w:rsidP="00497F3D">
      <w:pPr>
        <w:bidi/>
        <w:jc w:val="left"/>
        <w:rPr>
          <w:b/>
          <w:bCs/>
          <w:i/>
          <w:iCs/>
          <w:color w:val="000000" w:themeColor="text1"/>
          <w:sz w:val="40"/>
          <w:szCs w:val="40"/>
          <w:u w:val="single"/>
          <w:rtl/>
        </w:rPr>
      </w:pPr>
      <w:r w:rsidRPr="00497F3D">
        <w:rPr>
          <w:rFonts w:hint="cs"/>
          <w:b/>
          <w:bCs/>
          <w:i/>
          <w:iCs/>
          <w:color w:val="000000" w:themeColor="text1"/>
          <w:sz w:val="40"/>
          <w:szCs w:val="40"/>
          <w:u w:val="single"/>
          <w:rtl/>
        </w:rPr>
        <w:t>מוגש ע"י:</w:t>
      </w:r>
    </w:p>
    <w:p w14:paraId="432C173E" w14:textId="77777777" w:rsidR="00497F3D" w:rsidRPr="0045447C" w:rsidRDefault="00497F3D" w:rsidP="00497F3D">
      <w:pPr>
        <w:bidi/>
        <w:rPr>
          <w:i/>
          <w:iCs/>
          <w:color w:val="000000" w:themeColor="text1"/>
          <w:sz w:val="36"/>
          <w:szCs w:val="36"/>
        </w:rPr>
      </w:pPr>
      <w:r w:rsidRPr="0045447C">
        <w:rPr>
          <w:rFonts w:hint="cs"/>
          <w:i/>
          <w:iCs/>
          <w:color w:val="000000" w:themeColor="text1"/>
          <w:sz w:val="36"/>
          <w:szCs w:val="36"/>
          <w:rtl/>
        </w:rPr>
        <w:t xml:space="preserve">אבישי פרקש </w:t>
      </w:r>
      <w:r w:rsidRPr="0045447C">
        <w:rPr>
          <w:i/>
          <w:iCs/>
          <w:color w:val="000000" w:themeColor="text1"/>
          <w:sz w:val="36"/>
          <w:szCs w:val="36"/>
          <w:rtl/>
        </w:rPr>
        <w:t>–</w:t>
      </w:r>
      <w:r w:rsidRPr="0045447C">
        <w:rPr>
          <w:rFonts w:hint="cs"/>
          <w:i/>
          <w:iCs/>
          <w:color w:val="000000" w:themeColor="text1"/>
          <w:sz w:val="36"/>
          <w:szCs w:val="36"/>
          <w:rtl/>
        </w:rPr>
        <w:t xml:space="preserve"> 205918790</w:t>
      </w:r>
    </w:p>
    <w:p w14:paraId="30F41A74" w14:textId="43515692" w:rsidR="00497F3D" w:rsidRPr="0045447C" w:rsidRDefault="00497F3D" w:rsidP="00497F3D">
      <w:pPr>
        <w:bidi/>
        <w:rPr>
          <w:i/>
          <w:iCs/>
          <w:color w:val="000000" w:themeColor="text1"/>
          <w:sz w:val="36"/>
          <w:szCs w:val="36"/>
          <w:rtl/>
        </w:rPr>
      </w:pPr>
      <w:r w:rsidRPr="0045447C">
        <w:rPr>
          <w:rFonts w:hint="cs"/>
          <w:i/>
          <w:iCs/>
          <w:color w:val="000000" w:themeColor="text1"/>
          <w:sz w:val="36"/>
          <w:szCs w:val="36"/>
          <w:rtl/>
        </w:rPr>
        <w:t xml:space="preserve">חיים </w:t>
      </w:r>
      <w:proofErr w:type="spellStart"/>
      <w:r w:rsidRPr="0045447C">
        <w:rPr>
          <w:rFonts w:hint="cs"/>
          <w:i/>
          <w:iCs/>
          <w:color w:val="000000" w:themeColor="text1"/>
          <w:sz w:val="36"/>
          <w:szCs w:val="36"/>
          <w:rtl/>
        </w:rPr>
        <w:t>גוטווין</w:t>
      </w:r>
      <w:proofErr w:type="spellEnd"/>
      <w:r w:rsidRPr="0045447C">
        <w:rPr>
          <w:rFonts w:hint="cs"/>
          <w:i/>
          <w:iCs/>
          <w:color w:val="000000" w:themeColor="text1"/>
          <w:sz w:val="36"/>
          <w:szCs w:val="36"/>
          <w:rtl/>
        </w:rPr>
        <w:t xml:space="preserve"> - 205459738</w:t>
      </w:r>
    </w:p>
    <w:sectPr w:rsidR="00497F3D" w:rsidRPr="0045447C" w:rsidSect="001C04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6EA"/>
    <w:multiLevelType w:val="hybridMultilevel"/>
    <w:tmpl w:val="BB90FAC8"/>
    <w:lvl w:ilvl="0" w:tplc="0409000F">
      <w:start w:val="1"/>
      <w:numFmt w:val="decimal"/>
      <w:lvlText w:val="%1."/>
      <w:lvlJc w:val="left"/>
      <w:pPr>
        <w:ind w:left="72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2310171"/>
    <w:multiLevelType w:val="hybridMultilevel"/>
    <w:tmpl w:val="EEA01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A033C9"/>
    <w:multiLevelType w:val="hybridMultilevel"/>
    <w:tmpl w:val="D376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33EF8"/>
    <w:multiLevelType w:val="hybridMultilevel"/>
    <w:tmpl w:val="BF92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59A6"/>
    <w:multiLevelType w:val="hybridMultilevel"/>
    <w:tmpl w:val="E160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756D7"/>
    <w:multiLevelType w:val="hybridMultilevel"/>
    <w:tmpl w:val="5816B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8DA2282"/>
    <w:multiLevelType w:val="hybridMultilevel"/>
    <w:tmpl w:val="10722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F"/>
    <w:rsid w:val="001A6C10"/>
    <w:rsid w:val="001C04C8"/>
    <w:rsid w:val="002B409F"/>
    <w:rsid w:val="0045447C"/>
    <w:rsid w:val="00497F3D"/>
    <w:rsid w:val="00646B84"/>
    <w:rsid w:val="00681DED"/>
    <w:rsid w:val="007A34FE"/>
    <w:rsid w:val="00A027AF"/>
    <w:rsid w:val="00B4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7D4"/>
  <w15:chartTrackingRefBased/>
  <w15:docId w15:val="{54F04425-C3CE-4878-842E-8AEB7DBA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פרקש</dc:creator>
  <cp:keywords/>
  <dc:description/>
  <cp:lastModifiedBy>אבישי פרקש</cp:lastModifiedBy>
  <cp:revision>2</cp:revision>
  <dcterms:created xsi:type="dcterms:W3CDTF">2022-02-01T12:12:00Z</dcterms:created>
  <dcterms:modified xsi:type="dcterms:W3CDTF">2022-02-01T13:06:00Z</dcterms:modified>
</cp:coreProperties>
</file>