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410C" w14:textId="77777777" w:rsidR="00FA7AAA" w:rsidRPr="00490E5E" w:rsidRDefault="00FA7AAA" w:rsidP="00FA7AAA">
      <w:pPr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542"/>
        <w:tblW w:w="10008" w:type="dxa"/>
        <w:tblLayout w:type="fixed"/>
        <w:tblLook w:val="04A0" w:firstRow="1" w:lastRow="0" w:firstColumn="1" w:lastColumn="0" w:noHBand="0" w:noVBand="1"/>
      </w:tblPr>
      <w:tblGrid>
        <w:gridCol w:w="2340"/>
        <w:gridCol w:w="7668"/>
      </w:tblGrid>
      <w:tr w:rsidR="00194B28" w:rsidRPr="00490E5E" w14:paraId="7BEFB76D" w14:textId="77777777" w:rsidTr="00194B28">
        <w:tc>
          <w:tcPr>
            <w:tcW w:w="2340" w:type="dxa"/>
            <w:shd w:val="clear" w:color="auto" w:fill="D9D9D9" w:themeFill="background1" w:themeFillShade="D9"/>
          </w:tcPr>
          <w:p w14:paraId="2C6EED71" w14:textId="77777777" w:rsidR="00194B28" w:rsidRPr="00103606" w:rsidRDefault="00194B28" w:rsidP="00194B2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3697E317" w14:textId="77777777" w:rsidR="00194B28" w:rsidRPr="00103606" w:rsidRDefault="00194B28" w:rsidP="00194B2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194B28" w:rsidRPr="00490E5E" w14:paraId="537E1D7A" w14:textId="77777777" w:rsidTr="00194B28">
        <w:tc>
          <w:tcPr>
            <w:tcW w:w="2340" w:type="dxa"/>
            <w:shd w:val="clear" w:color="auto" w:fill="auto"/>
          </w:tcPr>
          <w:p w14:paraId="234FC860" w14:textId="100D7F69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668" w:type="dxa"/>
            <w:shd w:val="clear" w:color="auto" w:fill="auto"/>
          </w:tcPr>
          <w:p w14:paraId="46C6CB9D" w14:textId="73BA99C9" w:rsidR="00194B28" w:rsidRPr="000F567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to which this data applies</w:t>
            </w:r>
          </w:p>
        </w:tc>
      </w:tr>
      <w:tr w:rsidR="00194B28" w:rsidRPr="00490E5E" w14:paraId="210488C4" w14:textId="77777777" w:rsidTr="00194B28">
        <w:tc>
          <w:tcPr>
            <w:tcW w:w="2340" w:type="dxa"/>
            <w:shd w:val="clear" w:color="auto" w:fill="auto"/>
          </w:tcPr>
          <w:p w14:paraId="60B6B73F" w14:textId="07F8B6F4" w:rsidR="00194B28" w:rsidRPr="00FA7AAA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Positive Tests</w:t>
            </w:r>
          </w:p>
        </w:tc>
        <w:tc>
          <w:tcPr>
            <w:tcW w:w="7668" w:type="dxa"/>
            <w:shd w:val="clear" w:color="auto" w:fill="auto"/>
          </w:tcPr>
          <w:p w14:paraId="7078D6A1" w14:textId="0A30BADF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positive tests on that date, based on the date when the patient was tested</w:t>
            </w:r>
            <w:r w:rsidR="004521A0">
              <w:rPr>
                <w:rFonts w:asciiTheme="minorHAnsi" w:hAnsiTheme="minorHAnsi"/>
                <w:sz w:val="22"/>
                <w:szCs w:val="22"/>
              </w:rPr>
              <w:t xml:space="preserve"> – this is the total number of positive tests, including repeated tests per person</w:t>
            </w:r>
          </w:p>
          <w:p w14:paraId="5CA0D47C" w14:textId="2A41FD82" w:rsidR="00194B28" w:rsidRPr="00490E5E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column “</w:t>
            </w:r>
            <w:r w:rsidR="004521A0">
              <w:rPr>
                <w:rFonts w:asciiTheme="minorHAnsi" w:hAnsiTheme="minorHAnsi"/>
                <w:sz w:val="22"/>
                <w:szCs w:val="22"/>
              </w:rPr>
              <w:t>All</w:t>
            </w:r>
            <w:r w:rsidR="00A73953" w:rsidRPr="00A73953">
              <w:rPr>
                <w:rFonts w:asciiTheme="minorHAnsi" w:hAnsiTheme="minorHAnsi"/>
                <w:sz w:val="22"/>
                <w:szCs w:val="22"/>
              </w:rPr>
              <w:t xml:space="preserve"> Positive </w:t>
            </w:r>
            <w:r w:rsidR="004521A0">
              <w:rPr>
                <w:rFonts w:asciiTheme="minorHAnsi" w:hAnsiTheme="minorHAnsi"/>
                <w:sz w:val="22"/>
                <w:szCs w:val="22"/>
              </w:rPr>
              <w:t>Molecular Tests”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in the TestingByDate.CSV]</w:t>
            </w:r>
          </w:p>
        </w:tc>
      </w:tr>
      <w:tr w:rsidR="00194B28" w:rsidRPr="00490E5E" w14:paraId="048516C6" w14:textId="77777777" w:rsidTr="00194B28">
        <w:tc>
          <w:tcPr>
            <w:tcW w:w="2340" w:type="dxa"/>
            <w:shd w:val="clear" w:color="auto" w:fill="auto"/>
          </w:tcPr>
          <w:p w14:paraId="79D2202D" w14:textId="6F77A463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Tests</w:t>
            </w:r>
          </w:p>
        </w:tc>
        <w:tc>
          <w:tcPr>
            <w:tcW w:w="7668" w:type="dxa"/>
            <w:shd w:val="clear" w:color="auto" w:fill="auto"/>
          </w:tcPr>
          <w:p w14:paraId="053EEF72" w14:textId="0947E914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new tests on that date, based on the date when the patient was tested</w:t>
            </w:r>
            <w:r w:rsidR="004521A0">
              <w:rPr>
                <w:rFonts w:asciiTheme="minorHAnsi" w:hAnsiTheme="minorHAnsi"/>
                <w:sz w:val="22"/>
                <w:szCs w:val="22"/>
              </w:rPr>
              <w:t xml:space="preserve"> – this is all the molecular tests that have been administered, including repeated tests per person</w:t>
            </w:r>
          </w:p>
          <w:p w14:paraId="0D294D3F" w14:textId="3399F212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</w:rPr>
              <w:t>mn “</w:t>
            </w:r>
            <w:r w:rsidR="004521A0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A73953" w:rsidRPr="00A73953">
              <w:rPr>
                <w:rFonts w:asciiTheme="minorHAnsi" w:hAnsiTheme="minorHAnsi"/>
                <w:sz w:val="22"/>
                <w:szCs w:val="22"/>
              </w:rPr>
              <w:t xml:space="preserve">Molecular </w:t>
            </w:r>
            <w:r w:rsidR="004521A0">
              <w:rPr>
                <w:rFonts w:asciiTheme="minorHAnsi" w:hAnsiTheme="minorHAnsi"/>
                <w:sz w:val="22"/>
                <w:szCs w:val="22"/>
              </w:rPr>
              <w:t>Tests</w:t>
            </w:r>
            <w:r>
              <w:rPr>
                <w:rFonts w:asciiTheme="minorHAnsi" w:hAnsiTheme="minorHAnsi"/>
                <w:sz w:val="22"/>
                <w:szCs w:val="22"/>
              </w:rPr>
              <w:t>” in the TestingByDate.CSV]</w:t>
            </w:r>
          </w:p>
        </w:tc>
      </w:tr>
      <w:tr w:rsidR="00194B28" w:rsidRPr="00490E5E" w14:paraId="2AA7B5B1" w14:textId="77777777" w:rsidTr="00194B28">
        <w:tc>
          <w:tcPr>
            <w:tcW w:w="2340" w:type="dxa"/>
            <w:shd w:val="clear" w:color="auto" w:fill="auto"/>
          </w:tcPr>
          <w:p w14:paraId="7A34DD83" w14:textId="003487D4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Tests</w:t>
            </w:r>
          </w:p>
        </w:tc>
        <w:tc>
          <w:tcPr>
            <w:tcW w:w="7668" w:type="dxa"/>
            <w:shd w:val="clear" w:color="auto" w:fill="auto"/>
          </w:tcPr>
          <w:p w14:paraId="5922E493" w14:textId="2D237D4F" w:rsidR="00194B28" w:rsidRPr="004521A0" w:rsidRDefault="004521A0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Running total of the n</w:t>
            </w:r>
            <w:r w:rsidR="00194B28">
              <w:rPr>
                <w:rFonts w:asciiTheme="minorHAnsi" w:hAnsiTheme="minorHAnsi"/>
                <w:sz w:val="22"/>
                <w:szCs w:val="22"/>
              </w:rPr>
              <w:t xml:space="preserve">umber of </w:t>
            </w:r>
            <w:r>
              <w:rPr>
                <w:rFonts w:asciiTheme="minorHAnsi" w:hAnsiTheme="minorHAnsi"/>
                <w:sz w:val="22"/>
                <w:szCs w:val="22"/>
              </w:rPr>
              <w:t>molecular tests by</w:t>
            </w:r>
            <w:r w:rsidR="00194B28">
              <w:rPr>
                <w:rFonts w:asciiTheme="minorHAnsi" w:hAnsiTheme="minorHAnsi"/>
                <w:sz w:val="22"/>
                <w:szCs w:val="22"/>
              </w:rPr>
              <w:t xml:space="preserve"> that date, based on the date when the patient was tested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including repeated tests per person</w:t>
            </w:r>
          </w:p>
        </w:tc>
      </w:tr>
      <w:tr w:rsidR="00194B28" w:rsidRPr="00490E5E" w14:paraId="2BB32467" w14:textId="77777777" w:rsidTr="00194B28">
        <w:tc>
          <w:tcPr>
            <w:tcW w:w="2340" w:type="dxa"/>
            <w:shd w:val="clear" w:color="auto" w:fill="auto"/>
          </w:tcPr>
          <w:p w14:paraId="29391BE6" w14:textId="6B042FBE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Positive Test Rate</w:t>
            </w:r>
          </w:p>
        </w:tc>
        <w:tc>
          <w:tcPr>
            <w:tcW w:w="7668" w:type="dxa"/>
            <w:shd w:val="clear" w:color="auto" w:fill="auto"/>
          </w:tcPr>
          <w:p w14:paraId="0EF0171B" w14:textId="0C9E0A3F" w:rsidR="00194B28" w:rsidRPr="000F567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number of positive tests on that date divided by the number of new tests on that date</w:t>
            </w:r>
          </w:p>
        </w:tc>
      </w:tr>
      <w:tr w:rsidR="00194B28" w:rsidRPr="00490E5E" w14:paraId="2191B61D" w14:textId="77777777" w:rsidTr="00194B28">
        <w:tc>
          <w:tcPr>
            <w:tcW w:w="2340" w:type="dxa"/>
            <w:shd w:val="clear" w:color="auto" w:fill="auto"/>
          </w:tcPr>
          <w:p w14:paraId="1074EC6F" w14:textId="742694AA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 day Positive Test Average</w:t>
            </w:r>
          </w:p>
        </w:tc>
        <w:tc>
          <w:tcPr>
            <w:tcW w:w="7668" w:type="dxa"/>
            <w:shd w:val="clear" w:color="auto" w:fill="auto"/>
          </w:tcPr>
          <w:p w14:paraId="709F1266" w14:textId="143EF1C5" w:rsidR="00194B28" w:rsidRPr="001A5B0D" w:rsidRDefault="00B93301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 running 7 day average of the positive test rate, weighted </w:t>
            </w:r>
            <w:r w:rsidR="00266CC5">
              <w:rPr>
                <w:rFonts w:ascii="Calibri" w:hAnsi="Calibri"/>
                <w:color w:val="000000"/>
                <w:sz w:val="22"/>
                <w:szCs w:val="22"/>
              </w:rPr>
              <w:t>(calculated as the positive tests for the last 7 days added together divided by the new tests for the last 7 days added together)</w:t>
            </w:r>
          </w:p>
        </w:tc>
      </w:tr>
      <w:tr w:rsidR="00194B28" w:rsidRPr="00490E5E" w14:paraId="61D87330" w14:textId="77777777" w:rsidTr="00194B28">
        <w:tc>
          <w:tcPr>
            <w:tcW w:w="2340" w:type="dxa"/>
            <w:shd w:val="clear" w:color="auto" w:fill="auto"/>
          </w:tcPr>
          <w:p w14:paraId="318FFDF8" w14:textId="6EE5CDFF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COVID patients in hospital</w:t>
            </w:r>
          </w:p>
        </w:tc>
        <w:tc>
          <w:tcPr>
            <w:tcW w:w="7668" w:type="dxa"/>
            <w:shd w:val="clear" w:color="auto" w:fill="auto"/>
          </w:tcPr>
          <w:p w14:paraId="500E47D5" w14:textId="77777777" w:rsidR="00194B28" w:rsidRDefault="003B2A42" w:rsidP="00194B2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Total number of COVID</w:t>
            </w:r>
            <w:r>
              <w:rPr>
                <w:rFonts w:asciiTheme="minorHAnsi" w:hAnsiTheme="minorHAnsi"/>
                <w:sz w:val="22"/>
                <w:szCs w:val="22"/>
              </w:rPr>
              <w:t>-19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 xml:space="preserve"> patients in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>hospital today</w:t>
            </w:r>
          </w:p>
          <w:p w14:paraId="7C0EE0F1" w14:textId="2F567964" w:rsidR="003B2A42" w:rsidRPr="001A5B0D" w:rsidRDefault="003B2A42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the column “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>Total number of COVID patients in hospital today</w:t>
            </w:r>
            <w:r>
              <w:rPr>
                <w:rFonts w:asciiTheme="minorHAnsi" w:hAnsiTheme="minorHAnsi"/>
                <w:sz w:val="22"/>
                <w:szCs w:val="22"/>
              </w:rPr>
              <w:t>” in the Hospitalizations from Hospitals.CSV]</w:t>
            </w:r>
          </w:p>
        </w:tc>
      </w:tr>
      <w:tr w:rsidR="00194B28" w:rsidRPr="00490E5E" w14:paraId="2D4DA1A5" w14:textId="77777777" w:rsidTr="00194B28">
        <w:tc>
          <w:tcPr>
            <w:tcW w:w="2340" w:type="dxa"/>
            <w:shd w:val="clear" w:color="auto" w:fill="auto"/>
          </w:tcPr>
          <w:p w14:paraId="58E33391" w14:textId="4C836A25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day average of COVID patients in hospital</w:t>
            </w:r>
          </w:p>
        </w:tc>
        <w:tc>
          <w:tcPr>
            <w:tcW w:w="7668" w:type="dxa"/>
            <w:shd w:val="clear" w:color="auto" w:fill="auto"/>
          </w:tcPr>
          <w:p w14:paraId="1F3E1F90" w14:textId="3A9DDE9F" w:rsidR="00194B28" w:rsidRPr="001A5B0D" w:rsidRDefault="0078634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running 3 day average of the total number of COVID-19 patients in a hospital today (calculated as the last 3 days total number of patients in the hospital added together then divided by 3)</w:t>
            </w:r>
          </w:p>
        </w:tc>
      </w:tr>
      <w:tr w:rsidR="00194B28" w:rsidRPr="00490E5E" w14:paraId="635A7B27" w14:textId="77777777" w:rsidTr="00194B28">
        <w:tc>
          <w:tcPr>
            <w:tcW w:w="2340" w:type="dxa"/>
            <w:shd w:val="clear" w:color="auto" w:fill="auto"/>
          </w:tcPr>
          <w:p w14:paraId="07C7D022" w14:textId="0111894A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Hospitals using surge capacity</w:t>
            </w:r>
          </w:p>
        </w:tc>
        <w:tc>
          <w:tcPr>
            <w:tcW w:w="7668" w:type="dxa"/>
            <w:shd w:val="clear" w:color="auto" w:fill="auto"/>
          </w:tcPr>
          <w:p w14:paraId="17884F64" w14:textId="6D24F45A" w:rsidR="00194B28" w:rsidRPr="001A5B0D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number of hospitals using their surge capacity.</w:t>
            </w:r>
          </w:p>
        </w:tc>
      </w:tr>
      <w:tr w:rsidR="00194B28" w:rsidRPr="00490E5E" w14:paraId="15D145CE" w14:textId="77777777" w:rsidTr="00194B28">
        <w:tc>
          <w:tcPr>
            <w:tcW w:w="2340" w:type="dxa"/>
            <w:shd w:val="clear" w:color="auto" w:fill="auto"/>
          </w:tcPr>
          <w:p w14:paraId="4FD4A515" w14:textId="414D7693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COVID deaths</w:t>
            </w:r>
          </w:p>
        </w:tc>
        <w:tc>
          <w:tcPr>
            <w:tcW w:w="7668" w:type="dxa"/>
            <w:shd w:val="clear" w:color="auto" w:fill="auto"/>
          </w:tcPr>
          <w:p w14:paraId="7AC8830E" w14:textId="77777777" w:rsidR="0068091D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 xml:space="preserve">Count of individuals who died on that date </w:t>
            </w:r>
          </w:p>
          <w:p w14:paraId="2BCDEB86" w14:textId="58CF0E09" w:rsidR="00194B28" w:rsidRPr="000F567E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>[Note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 this will equal the “</w:t>
            </w:r>
            <w:r w:rsidR="00A73953" w:rsidRPr="00A73953">
              <w:rPr>
                <w:rFonts w:asciiTheme="minorHAnsi" w:hAnsiTheme="minorHAnsi"/>
                <w:sz w:val="22"/>
                <w:szCs w:val="22"/>
              </w:rPr>
              <w:t>Confirmed Deaths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” column in the DateofDeath.CSV]</w:t>
            </w: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194B28" w:rsidRPr="00490E5E" w14:paraId="66CE7445" w14:textId="77777777" w:rsidTr="00194B28">
        <w:tc>
          <w:tcPr>
            <w:tcW w:w="2340" w:type="dxa"/>
            <w:shd w:val="clear" w:color="auto" w:fill="auto"/>
          </w:tcPr>
          <w:p w14:paraId="0E4C0091" w14:textId="245B9211" w:rsidR="00194B28" w:rsidRPr="001A5B0D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 day average of COVID deaths</w:t>
            </w:r>
          </w:p>
        </w:tc>
        <w:tc>
          <w:tcPr>
            <w:tcW w:w="7668" w:type="dxa"/>
            <w:shd w:val="clear" w:color="auto" w:fill="auto"/>
          </w:tcPr>
          <w:p w14:paraId="14BE6251" w14:textId="30A95091" w:rsidR="00194B28" w:rsidRPr="001A5B0D" w:rsidRDefault="0068091D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running 3 day average of the number of individuals that died of COVID-19 (calculated as the last 3 days total number of COVID deaths added together then divided by 3)</w:t>
            </w:r>
          </w:p>
        </w:tc>
      </w:tr>
    </w:tbl>
    <w:p w14:paraId="1817C79D" w14:textId="58AAA8C2" w:rsidR="00A2044D" w:rsidRPr="0078634D" w:rsidRDefault="004521A0" w:rsidP="00350B83">
      <w:pPr>
        <w:shd w:val="clear" w:color="auto" w:fill="FFFFFF" w:themeFill="background1"/>
        <w:rPr>
          <w:sz w:val="22"/>
          <w:szCs w:val="22"/>
        </w:rPr>
      </w:pPr>
    </w:p>
    <w:p w14:paraId="2618F451" w14:textId="1F3E45BD" w:rsidR="00194B28" w:rsidRPr="0078634D" w:rsidRDefault="00194B28" w:rsidP="00350B83">
      <w:pPr>
        <w:shd w:val="clear" w:color="auto" w:fill="FFFFFF" w:themeFill="background1"/>
        <w:rPr>
          <w:sz w:val="22"/>
          <w:szCs w:val="22"/>
        </w:rPr>
      </w:pPr>
      <w:r w:rsidRPr="0078634D">
        <w:rPr>
          <w:sz w:val="22"/>
          <w:szCs w:val="22"/>
        </w:rPr>
        <w:t>The Key Metrics Excel Sheet combines data from several of the CSVs (and then uses them to calculate running averages</w:t>
      </w:r>
      <w:r w:rsidR="00116812">
        <w:rPr>
          <w:sz w:val="22"/>
          <w:szCs w:val="22"/>
        </w:rPr>
        <w:t>)</w:t>
      </w:r>
      <w:r w:rsidRPr="0078634D">
        <w:rPr>
          <w:sz w:val="22"/>
          <w:szCs w:val="22"/>
        </w:rPr>
        <w:t>. The formulas for the calculations are present in the Excel worksheet.</w:t>
      </w:r>
    </w:p>
    <w:p w14:paraId="5F9A75C9" w14:textId="77777777" w:rsidR="00194B28" w:rsidRDefault="00194B28" w:rsidP="00350B83">
      <w:pPr>
        <w:shd w:val="clear" w:color="auto" w:fill="FFFFFF" w:themeFill="background1"/>
      </w:pPr>
    </w:p>
    <w:p w14:paraId="7A7194D8" w14:textId="77777777" w:rsidR="00194B28" w:rsidRDefault="00194B28" w:rsidP="00350B83">
      <w:pPr>
        <w:shd w:val="clear" w:color="auto" w:fill="FFFFFF" w:themeFill="background1"/>
      </w:pPr>
    </w:p>
    <w:sectPr w:rsidR="00194B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1CD8" w14:textId="77777777" w:rsidR="0082593A" w:rsidRDefault="0082593A" w:rsidP="00F61331">
      <w:r>
        <w:separator/>
      </w:r>
    </w:p>
  </w:endnote>
  <w:endnote w:type="continuationSeparator" w:id="0">
    <w:p w14:paraId="17CAAC99" w14:textId="77777777" w:rsidR="0082593A" w:rsidRDefault="0082593A" w:rsidP="00F6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646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FF14C" w14:textId="77777777" w:rsidR="00F61331" w:rsidRDefault="00F6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0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8D65C" w14:textId="77777777" w:rsidR="00F61331" w:rsidRDefault="00F6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968D1" w14:textId="77777777" w:rsidR="0082593A" w:rsidRDefault="0082593A" w:rsidP="00F61331">
      <w:r>
        <w:separator/>
      </w:r>
    </w:p>
  </w:footnote>
  <w:footnote w:type="continuationSeparator" w:id="0">
    <w:p w14:paraId="0021A47B" w14:textId="77777777" w:rsidR="0082593A" w:rsidRDefault="0082593A" w:rsidP="00F6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92C"/>
    <w:multiLevelType w:val="hybridMultilevel"/>
    <w:tmpl w:val="1AAC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4B"/>
    <w:multiLevelType w:val="hybridMultilevel"/>
    <w:tmpl w:val="FC4C9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E0"/>
    <w:multiLevelType w:val="hybridMultilevel"/>
    <w:tmpl w:val="1880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18F"/>
    <w:multiLevelType w:val="hybridMultilevel"/>
    <w:tmpl w:val="0A4E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6375"/>
    <w:multiLevelType w:val="hybridMultilevel"/>
    <w:tmpl w:val="F29C0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27D"/>
    <w:multiLevelType w:val="hybridMultilevel"/>
    <w:tmpl w:val="8AAE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D8"/>
    <w:multiLevelType w:val="hybridMultilevel"/>
    <w:tmpl w:val="369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D17"/>
    <w:multiLevelType w:val="hybridMultilevel"/>
    <w:tmpl w:val="B8CA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5F6C"/>
    <w:multiLevelType w:val="hybridMultilevel"/>
    <w:tmpl w:val="2070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D7F"/>
    <w:multiLevelType w:val="hybridMultilevel"/>
    <w:tmpl w:val="5ABE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</w:docVars>
  <w:rsids>
    <w:rsidRoot w:val="00FA7AAA"/>
    <w:rsid w:val="0000662F"/>
    <w:rsid w:val="00054625"/>
    <w:rsid w:val="000C1EF4"/>
    <w:rsid w:val="000F567E"/>
    <w:rsid w:val="00103606"/>
    <w:rsid w:val="00116812"/>
    <w:rsid w:val="00177712"/>
    <w:rsid w:val="00181078"/>
    <w:rsid w:val="00194B28"/>
    <w:rsid w:val="001A1122"/>
    <w:rsid w:val="001A5B0D"/>
    <w:rsid w:val="001E1179"/>
    <w:rsid w:val="00214E4C"/>
    <w:rsid w:val="00263FE0"/>
    <w:rsid w:val="00266CC5"/>
    <w:rsid w:val="00283551"/>
    <w:rsid w:val="002C4F8E"/>
    <w:rsid w:val="00311C79"/>
    <w:rsid w:val="00350B83"/>
    <w:rsid w:val="00391CF0"/>
    <w:rsid w:val="003B2A42"/>
    <w:rsid w:val="003D3275"/>
    <w:rsid w:val="00443828"/>
    <w:rsid w:val="004521A0"/>
    <w:rsid w:val="004525FA"/>
    <w:rsid w:val="0048178E"/>
    <w:rsid w:val="00584569"/>
    <w:rsid w:val="005B2A4A"/>
    <w:rsid w:val="005F1A35"/>
    <w:rsid w:val="0068091D"/>
    <w:rsid w:val="00683C3B"/>
    <w:rsid w:val="0068580A"/>
    <w:rsid w:val="006F7586"/>
    <w:rsid w:val="00737456"/>
    <w:rsid w:val="0078375E"/>
    <w:rsid w:val="0078634D"/>
    <w:rsid w:val="007D75F9"/>
    <w:rsid w:val="00810B9A"/>
    <w:rsid w:val="0082593A"/>
    <w:rsid w:val="0083078C"/>
    <w:rsid w:val="00834CD8"/>
    <w:rsid w:val="0084465C"/>
    <w:rsid w:val="0093602C"/>
    <w:rsid w:val="009953DF"/>
    <w:rsid w:val="009A4864"/>
    <w:rsid w:val="009C346D"/>
    <w:rsid w:val="009D3BFB"/>
    <w:rsid w:val="009D67B4"/>
    <w:rsid w:val="00A60272"/>
    <w:rsid w:val="00A6250D"/>
    <w:rsid w:val="00A73953"/>
    <w:rsid w:val="00AB489C"/>
    <w:rsid w:val="00AD09E7"/>
    <w:rsid w:val="00B93301"/>
    <w:rsid w:val="00BC3D9A"/>
    <w:rsid w:val="00BD7F87"/>
    <w:rsid w:val="00C75F2F"/>
    <w:rsid w:val="00C8213D"/>
    <w:rsid w:val="00CC16FC"/>
    <w:rsid w:val="00DA0596"/>
    <w:rsid w:val="00DF3757"/>
    <w:rsid w:val="00EF22B4"/>
    <w:rsid w:val="00F247EA"/>
    <w:rsid w:val="00F61331"/>
    <w:rsid w:val="00FA7AAA"/>
    <w:rsid w:val="00FC0C9A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9F41"/>
  <w15:docId w15:val="{CD295213-A685-4429-B95F-E5227CB7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7AAA"/>
    <w:pPr>
      <w:spacing w:after="0" w:line="240" w:lineRule="auto"/>
    </w:pPr>
    <w:rPr>
      <w:rFonts w:eastAsia="Times New Roman" w:cs="Times New Roman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3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31"/>
    <w:rPr>
      <w:rFonts w:eastAsia="Times New Roman" w:cs="Times New Roman"/>
      <w:sz w:val="19"/>
      <w:szCs w:val="20"/>
    </w:rPr>
  </w:style>
  <w:style w:type="paragraph" w:styleId="Footer">
    <w:name w:val="footer"/>
    <w:basedOn w:val="Normal"/>
    <w:link w:val="Foot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31"/>
    <w:rPr>
      <w:rFonts w:eastAsia="Times New Roman" w:cs="Times New Roman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Bettano, Amy (DPH)</dc:creator>
  <cp:lastModifiedBy>Bettano, Amy (DPH)</cp:lastModifiedBy>
  <cp:revision>10</cp:revision>
  <dcterms:created xsi:type="dcterms:W3CDTF">2020-05-18T16:44:00Z</dcterms:created>
  <dcterms:modified xsi:type="dcterms:W3CDTF">2020-08-11T12:05:00Z</dcterms:modified>
</cp:coreProperties>
</file>