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208F1E" w14:textId="10A89B72" w:rsidR="004A5E78" w:rsidRPr="00E035E2" w:rsidRDefault="00E035E2">
      <w:pPr>
        <w:rPr>
          <w:b/>
          <w:bCs/>
          <w:lang w:val="en-GB"/>
        </w:rPr>
      </w:pPr>
      <w:r w:rsidRPr="00E035E2">
        <w:rPr>
          <w:b/>
          <w:bCs/>
          <w:lang w:val="en-GB"/>
        </w:rPr>
        <w:t xml:space="preserve">Market Research </w:t>
      </w:r>
    </w:p>
    <w:p w14:paraId="4AFD9612" w14:textId="08721297" w:rsidR="00E035E2" w:rsidRDefault="00E035E2">
      <w:pPr>
        <w:rPr>
          <w:lang w:val="en-GB"/>
        </w:rPr>
      </w:pPr>
      <w:r>
        <w:rPr>
          <w:lang w:val="en-GB"/>
        </w:rPr>
        <w:t>Market research Is important as to gauge the pain points of the customers and their current experience about a particular problem and how to develop a consumer centric product.</w:t>
      </w:r>
    </w:p>
    <w:p w14:paraId="1B3FE800" w14:textId="6BCDB91E" w:rsidR="00E035E2" w:rsidRDefault="00E035E2">
      <w:pPr>
        <w:rPr>
          <w:lang w:val="en-GB"/>
        </w:rPr>
      </w:pPr>
      <w:r>
        <w:rPr>
          <w:lang w:val="en-GB"/>
        </w:rPr>
        <w:t>This can be achieved by conducting surveys and interviews with the customer.</w:t>
      </w:r>
    </w:p>
    <w:p w14:paraId="4E439947" w14:textId="7FC0584B" w:rsidR="00E035E2" w:rsidRDefault="00E035E2">
      <w:pPr>
        <w:rPr>
          <w:lang w:val="en-GB"/>
        </w:rPr>
      </w:pPr>
      <w:r>
        <w:rPr>
          <w:lang w:val="en-GB"/>
        </w:rPr>
        <w:t>Some of the questions to ask the customer are</w:t>
      </w:r>
    </w:p>
    <w:p w14:paraId="11084317" w14:textId="674E0EAD" w:rsidR="00E035E2" w:rsidRDefault="00E035E2" w:rsidP="00E035E2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What is the hardest part of the </w:t>
      </w:r>
      <w:r w:rsidR="00DF2B83">
        <w:rPr>
          <w:lang w:val="en-GB"/>
        </w:rPr>
        <w:t>problem?</w:t>
      </w:r>
    </w:p>
    <w:p w14:paraId="3CC0F5D3" w14:textId="75B98A54" w:rsidR="00E035E2" w:rsidRDefault="00E035E2" w:rsidP="00E035E2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When did you last observe the paint </w:t>
      </w:r>
      <w:r w:rsidR="00DF2B83">
        <w:rPr>
          <w:lang w:val="en-GB"/>
        </w:rPr>
        <w:t>point?</w:t>
      </w:r>
    </w:p>
    <w:p w14:paraId="018C2C2C" w14:textId="4E469A49" w:rsidR="00E035E2" w:rsidRDefault="00560BD3" w:rsidP="00E035E2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Why was this a difficult problem</w:t>
      </w:r>
    </w:p>
    <w:p w14:paraId="0599BADD" w14:textId="7C0B6C47" w:rsidR="00DF2B83" w:rsidRPr="00DF2B83" w:rsidRDefault="00DF2B83" w:rsidP="00DF2B83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What have you done to solve the problem?</w:t>
      </w:r>
    </w:p>
    <w:p w14:paraId="478B6800" w14:textId="2894DCBD" w:rsidR="00560BD3" w:rsidRDefault="00560BD3" w:rsidP="00E035E2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What did you dislike about the possible </w:t>
      </w:r>
      <w:r w:rsidR="00DF2B83">
        <w:rPr>
          <w:lang w:val="en-GB"/>
        </w:rPr>
        <w:t>solutions?</w:t>
      </w:r>
    </w:p>
    <w:p w14:paraId="57864C81" w14:textId="7AF6CD2D" w:rsidR="00560BD3" w:rsidRPr="0055269C" w:rsidRDefault="00560BD3" w:rsidP="00560BD3">
      <w:pPr>
        <w:rPr>
          <w:b/>
          <w:bCs/>
          <w:lang w:val="en-GB"/>
        </w:rPr>
      </w:pPr>
      <w:r w:rsidRPr="0055269C">
        <w:rPr>
          <w:b/>
          <w:bCs/>
          <w:lang w:val="en-GB"/>
        </w:rPr>
        <w:t>Once this is done, analyse the data provided by the customers</w:t>
      </w:r>
    </w:p>
    <w:p w14:paraId="692A2F02" w14:textId="3F4C7B59" w:rsidR="0055269C" w:rsidRPr="0055269C" w:rsidRDefault="0055269C" w:rsidP="00560BD3">
      <w:pPr>
        <w:rPr>
          <w:b/>
          <w:bCs/>
          <w:noProof/>
        </w:rPr>
      </w:pPr>
      <w:r w:rsidRPr="0055269C">
        <w:rPr>
          <w:b/>
          <w:bCs/>
          <w:noProof/>
        </w:rPr>
        <w:t>Steps in organizing interview results</w:t>
      </w:r>
    </w:p>
    <w:p w14:paraId="7424E0D1" w14:textId="363014A6" w:rsidR="0055269C" w:rsidRDefault="0055269C" w:rsidP="0055269C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Highlight key findings</w:t>
      </w:r>
    </w:p>
    <w:p w14:paraId="5201474D" w14:textId="37ABE1E4" w:rsidR="0055269C" w:rsidRDefault="0055269C" w:rsidP="0055269C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Create post-it notes for each finding</w:t>
      </w:r>
    </w:p>
    <w:p w14:paraId="5805C39D" w14:textId="316B63C0" w:rsidR="0055269C" w:rsidRDefault="0055269C" w:rsidP="0055269C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Repeat It with different colour for another interview</w:t>
      </w:r>
    </w:p>
    <w:p w14:paraId="7FDE8C3F" w14:textId="52FA00FE" w:rsidR="0055269C" w:rsidRDefault="0055269C" w:rsidP="0055269C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Group post-its</w:t>
      </w:r>
    </w:p>
    <w:p w14:paraId="5C04F4E7" w14:textId="612B5371" w:rsidR="0055269C" w:rsidRDefault="0055269C" w:rsidP="0055269C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Retain group of post-its by more than two people</w:t>
      </w:r>
    </w:p>
    <w:p w14:paraId="518ACBC5" w14:textId="120EE43E" w:rsidR="0055269C" w:rsidRDefault="0055269C" w:rsidP="0055269C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Sort results by priority</w:t>
      </w:r>
    </w:p>
    <w:p w14:paraId="75B6A759" w14:textId="24DE064F" w:rsidR="0055269C" w:rsidRPr="0055269C" w:rsidRDefault="0055269C" w:rsidP="0055269C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Create a summary report.</w:t>
      </w:r>
    </w:p>
    <w:p w14:paraId="7D197A88" w14:textId="617804E8" w:rsidR="0055269C" w:rsidRDefault="00665DC1" w:rsidP="0055269C">
      <w:pPr>
        <w:rPr>
          <w:b/>
          <w:bCs/>
          <w:lang w:val="en-GB"/>
        </w:rPr>
      </w:pPr>
      <w:proofErr w:type="gramStart"/>
      <w:r w:rsidRPr="00665DC1">
        <w:rPr>
          <w:b/>
          <w:bCs/>
          <w:lang w:val="en-GB"/>
        </w:rPr>
        <w:t>Quantitative(</w:t>
      </w:r>
      <w:proofErr w:type="gramEnd"/>
      <w:r w:rsidRPr="00665DC1">
        <w:rPr>
          <w:b/>
          <w:bCs/>
          <w:lang w:val="en-GB"/>
        </w:rPr>
        <w:t>customer surveys) and Qualitative(customer interviews) research</w:t>
      </w:r>
    </w:p>
    <w:p w14:paraId="6293AB62" w14:textId="506A77A6" w:rsidR="008F42C9" w:rsidRDefault="008F42C9" w:rsidP="0055269C">
      <w:pPr>
        <w:rPr>
          <w:b/>
          <w:bCs/>
          <w:lang w:val="en-GB"/>
        </w:rPr>
      </w:pPr>
      <w:r>
        <w:rPr>
          <w:b/>
          <w:bCs/>
          <w:lang w:val="en-GB"/>
        </w:rPr>
        <w:t>Survey tools for research and analysis</w:t>
      </w:r>
    </w:p>
    <w:p w14:paraId="1F7CFEF6" w14:textId="3221A27C" w:rsidR="008F42C9" w:rsidRDefault="002754B3" w:rsidP="0055269C">
      <w:pPr>
        <w:rPr>
          <w:b/>
          <w:bCs/>
          <w:lang w:val="en-GB"/>
        </w:rPr>
      </w:pPr>
      <w:hyperlink r:id="rId5" w:history="1">
        <w:r w:rsidR="008B1A0C" w:rsidRPr="00C00023">
          <w:rPr>
            <w:rStyle w:val="Hyperlink"/>
            <w:b/>
            <w:bCs/>
            <w:lang w:val="en-GB"/>
          </w:rPr>
          <w:t>https://www.wordstream.com/blog/ws/2014/11/10/best-online-survey-tools</w:t>
        </w:r>
      </w:hyperlink>
    </w:p>
    <w:p w14:paraId="4605239D" w14:textId="50CD94F2" w:rsidR="00C20406" w:rsidRPr="00665DC1" w:rsidRDefault="00C20406" w:rsidP="0055269C">
      <w:pPr>
        <w:rPr>
          <w:b/>
          <w:bCs/>
          <w:lang w:val="en-GB"/>
        </w:rPr>
      </w:pPr>
      <w:r>
        <w:rPr>
          <w:b/>
          <w:bCs/>
          <w:lang w:val="en-GB"/>
        </w:rPr>
        <w:t xml:space="preserve">Important links </w:t>
      </w:r>
    </w:p>
    <w:p w14:paraId="06F9D4B0" w14:textId="43526516" w:rsidR="00665DC1" w:rsidRDefault="002754B3" w:rsidP="0055269C">
      <w:pPr>
        <w:rPr>
          <w:lang w:val="en-GB"/>
        </w:rPr>
      </w:pPr>
      <w:hyperlink r:id="rId6" w:history="1">
        <w:r w:rsidR="00C20406" w:rsidRPr="00C00023">
          <w:rPr>
            <w:rStyle w:val="Hyperlink"/>
            <w:lang w:val="en-GB"/>
          </w:rPr>
          <w:t>https://www.marketingprofs.com/opinions/2014/25374/five-reasons-marketers-should-be-customer-centric</w:t>
        </w:r>
      </w:hyperlink>
    </w:p>
    <w:p w14:paraId="51BC4DF4" w14:textId="36CBA751" w:rsidR="00C20406" w:rsidRDefault="002754B3" w:rsidP="0055269C">
      <w:pPr>
        <w:rPr>
          <w:lang w:val="en-GB"/>
        </w:rPr>
      </w:pPr>
      <w:hyperlink r:id="rId7" w:history="1">
        <w:r w:rsidR="00C20406" w:rsidRPr="00C00023">
          <w:rPr>
            <w:rStyle w:val="Hyperlink"/>
            <w:lang w:val="en-GB"/>
          </w:rPr>
          <w:t>https://www.strategyzer.com/blog/posts/2015/11/8-tips-for-conducting-interviews-that-deliver-relevant-customer-insights</w:t>
        </w:r>
      </w:hyperlink>
    </w:p>
    <w:p w14:paraId="50EAC56E" w14:textId="44F5843F" w:rsidR="00C20406" w:rsidRDefault="002754B3" w:rsidP="0055269C">
      <w:pPr>
        <w:rPr>
          <w:lang w:val="en-GB"/>
        </w:rPr>
      </w:pPr>
      <w:hyperlink r:id="rId8" w:anchor=".YNgfaOgzY2w" w:history="1">
        <w:r w:rsidR="00C20406" w:rsidRPr="00C00023">
          <w:rPr>
            <w:rStyle w:val="Hyperlink"/>
            <w:lang w:val="en-GB"/>
          </w:rPr>
          <w:t>https://openviewpartners.com/blog/conducting-customer-interviews/#.YNgfaOgzY2w</w:t>
        </w:r>
      </w:hyperlink>
    </w:p>
    <w:p w14:paraId="6ECBDDA7" w14:textId="6095E6CC" w:rsidR="00C20406" w:rsidRDefault="002754B3" w:rsidP="0055269C">
      <w:pPr>
        <w:rPr>
          <w:lang w:val="en-GB"/>
        </w:rPr>
      </w:pPr>
      <w:hyperlink r:id="rId9" w:history="1">
        <w:r w:rsidR="00C20406" w:rsidRPr="00C00023">
          <w:rPr>
            <w:rStyle w:val="Hyperlink"/>
            <w:lang w:val="en-GB"/>
          </w:rPr>
          <w:t>https://www.helpscout.com/blog/customer-survey/</w:t>
        </w:r>
      </w:hyperlink>
    </w:p>
    <w:p w14:paraId="1E7CD33A" w14:textId="3E7A2F20" w:rsidR="00C20406" w:rsidRDefault="002754B3" w:rsidP="0055269C">
      <w:pPr>
        <w:rPr>
          <w:lang w:val="en-GB"/>
        </w:rPr>
      </w:pPr>
      <w:hyperlink r:id="rId10" w:history="1">
        <w:r w:rsidR="00C20406" w:rsidRPr="00C00023">
          <w:rPr>
            <w:rStyle w:val="Hyperlink"/>
            <w:lang w:val="en-GB"/>
          </w:rPr>
          <w:t>http://www.verticalresponse.com/blog/12-steps-to-create-an-effective-customer-survey/</w:t>
        </w:r>
      </w:hyperlink>
    </w:p>
    <w:p w14:paraId="14679B5E" w14:textId="77777777" w:rsidR="00C20406" w:rsidRPr="0055269C" w:rsidRDefault="00C20406" w:rsidP="0055269C">
      <w:pPr>
        <w:rPr>
          <w:lang w:val="en-GB"/>
        </w:rPr>
      </w:pPr>
    </w:p>
    <w:sectPr w:rsidR="00C20406" w:rsidRPr="005526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B332F3"/>
    <w:multiLevelType w:val="hybridMultilevel"/>
    <w:tmpl w:val="E55A2E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94086D"/>
    <w:multiLevelType w:val="hybridMultilevel"/>
    <w:tmpl w:val="FC4A56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5E2"/>
    <w:rsid w:val="002754B3"/>
    <w:rsid w:val="004A5E78"/>
    <w:rsid w:val="0055269C"/>
    <w:rsid w:val="00560BD3"/>
    <w:rsid w:val="00585CCF"/>
    <w:rsid w:val="00665DC1"/>
    <w:rsid w:val="008B1A0C"/>
    <w:rsid w:val="008F42C9"/>
    <w:rsid w:val="00C20406"/>
    <w:rsid w:val="00DF2B83"/>
    <w:rsid w:val="00E03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B1488"/>
  <w15:chartTrackingRefBased/>
  <w15:docId w15:val="{CA0F05CE-333E-4EF5-863D-F4108E016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35E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B1A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1A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viewpartners.com/blog/conducting-customer-interview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trategyzer.com/blog/posts/2015/11/8-tips-for-conducting-interviews-that-deliver-relevant-customer-insight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arketingprofs.com/opinions/2014/25374/five-reasons-marketers-should-be-customer-centric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wordstream.com/blog/ws/2014/11/10/best-online-survey-tools" TargetMode="External"/><Relationship Id="rId10" Type="http://schemas.openxmlformats.org/officeDocument/2006/relationships/hyperlink" Target="http://www.verticalresponse.com/blog/12-steps-to-create-an-effective-customer-survey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helpscout.com/blog/customer-surve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1674</TotalTime>
  <Pages>1</Pages>
  <Words>313</Words>
  <Characters>1787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 Tankaria</dc:creator>
  <cp:keywords/>
  <dc:description/>
  <cp:lastModifiedBy>Avi Tankaria</cp:lastModifiedBy>
  <cp:revision>6</cp:revision>
  <dcterms:created xsi:type="dcterms:W3CDTF">2021-06-26T15:16:00Z</dcterms:created>
  <dcterms:modified xsi:type="dcterms:W3CDTF">2021-06-29T15:34:00Z</dcterms:modified>
</cp:coreProperties>
</file>