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Sentiment Analysis Using LSTM, AWD-LSTM (ULMFiT), and BERT</w:t>
      </w:r>
    </w:p>
    <w:p>
      <w:r>
        <w:t>This report presents a comprehensive comparative study of three deep learning architectures for sentiment analysis on the IMDb Movie Reviews dataset: a Custom Long Short-Term Memory (LSTM) network trained from scratch, a pretrained AWD-LSTM fine-tuned using the ULMFiT methodology, and a Transformer-based BERT model. The objective is to evaluate the impact of transfer learning and architectural design on model performance, convergence speed, and computational efficiency.</w:t>
      </w:r>
    </w:p>
    <w:p>
      <w:pPr>
        <w:pStyle w:val="Heading2"/>
      </w:pPr>
      <w:r>
        <w:t>1. Introduction</w:t>
      </w:r>
    </w:p>
    <w:p>
      <w:r>
        <w:t>Sentiment analysis is a fundamental task in Natural Language Processing (NLP) with wide-ranging applications such as opinion mining, brand monitoring, and customer feedback analysis. Traditional recurrent neural networks, particularly LSTMs, have been widely used for sequence modeling tasks. However, recent advancements in pretrained language models and transformer architectures have significantly improved performance in NLP tasks. This project investigates this progression by systematically comparing three models of increasing complexity.</w:t>
      </w:r>
    </w:p>
    <w:p>
      <w:pPr>
        <w:pStyle w:val="Heading2"/>
      </w:pPr>
      <w:r>
        <w:t>2. Dataset Description</w:t>
      </w:r>
    </w:p>
    <w:p>
      <w:r>
        <w:t>The IMDb Movie Reviews dataset consists of 50,000 long-form movie reviews labeled as either positive or negative. The dataset is evenly split into training and testing sets, making it well-suited for binary sentiment classification. The length and complexity of the reviews present a challenging benchmark for evaluating long-term dependency modeling.</w:t>
      </w:r>
    </w:p>
    <w:p>
      <w:pPr>
        <w:pStyle w:val="Heading2"/>
      </w:pPr>
      <w:r>
        <w:t>3. Methodology</w:t>
      </w:r>
    </w:p>
    <w:p>
      <w:pPr>
        <w:pStyle w:val="Heading3"/>
      </w:pPr>
      <w:r>
        <w:t>3.1 Custom LSTM Model</w:t>
      </w:r>
    </w:p>
    <w:p>
      <w:r>
        <w:t>The custom LSTM model was implemented using PyTorch and trained entirely from scratch. The architecture consists of an embedding layer followed by a single LSTM layer and a fully connected output layer. Text preprocessing included tokenization, vocabulary construction, padding, and truncation. Due to the absence of pretrained linguistic knowledge, the model required multiple epochs to train and demonstrated slow convergence.</w:t>
      </w:r>
    </w:p>
    <w:p>
      <w:pPr>
        <w:pStyle w:val="Heading3"/>
      </w:pPr>
      <w:r>
        <w:t>3.2 AWD-LSTM with ULMFiT</w:t>
      </w:r>
    </w:p>
    <w:p>
      <w:r>
        <w:t>The AWD-LSTM model leverages a pretrained language model using the Universal Language Model Fine-tuning (ULMFiT) approach. Fine-tuning was performed using the fastai framework, where only the classifier head was trained initially. This transfer learning approach enabled the model to achieve strong performance with minimal task-specific training.</w:t>
      </w:r>
    </w:p>
    <w:p>
      <w:pPr>
        <w:pStyle w:val="Heading3"/>
      </w:pPr>
      <w:r>
        <w:t>3.3 BERT Transformer Model</w:t>
      </w:r>
    </w:p>
    <w:p>
      <w:r>
        <w:t>The BERT model employed a transformer-based architecture with self-attention mechanisms, allowing for bidirectional contextual understanding. The pretrained bert-base-uncased model was fine-tuned using the HuggingFace Transformers library. A classification head was trained on top of the encoder for sentiment prediction.</w:t>
      </w:r>
    </w:p>
    <w:p>
      <w:pPr>
        <w:pStyle w:val="Heading2"/>
      </w:pPr>
      <w:r>
        <w:t>4. Experimental Setup</w:t>
      </w:r>
    </w:p>
    <w:p>
      <w:r>
        <w:t>All models were trained and evaluated using consistent metrics, including accuracy, precision, recall, and F1-score. Training was conducted on a GPU-enabled Google Colab environment to ensure feasibility and fair comparison across models.</w:t>
      </w:r>
    </w:p>
    <w:p>
      <w:pPr>
        <w:pStyle w:val="Heading2"/>
      </w:pPr>
      <w:r>
        <w:t>5. Results and Analysis</w:t>
      </w:r>
    </w:p>
    <w:p>
      <w:r>
        <w:t>The custom LSTM model achieved approximately 50% accuracy after multiple epochs, indicating difficulty in learning complex linguistic patterns from scratch. The AWD-LSTM model reached 83.9% accuracy after a single epoch, demonstrating the effectiveness of transfer learning. The BERT model achieved the highest accuracy, exceeding 90%, and exhibited the fastest convergence.</w:t>
      </w:r>
    </w:p>
    <w:p>
      <w:pPr>
        <w:pStyle w:val="Heading2"/>
      </w:pPr>
      <w:r>
        <w:t>6. Computational Cost Comparison</w:t>
      </w:r>
    </w:p>
    <w:p>
      <w:r>
        <w:t>The custom LSTM model required the least computational resources and could be trained on CPU. AWD-LSTM required moderate computational power and benefited from GPU acceleration. BERT incurred the highest computational cost due to its large parameter count and attention-based architecture but delivered superior performance.</w:t>
      </w:r>
    </w:p>
    <w:p>
      <w:pPr>
        <w:pStyle w:val="Heading2"/>
      </w:pPr>
      <w:r>
        <w:t>7. Discussion</w:t>
      </w:r>
    </w:p>
    <w:p>
      <w:r>
        <w:t>The experimental results highlight the importance of pretrained representations in modern NLP. While training from scratch offers educational value, it is inefficient for real-world tasks. Transfer learning significantly improves both accuracy and training efficiency, with transformers representing the current state-of-the-art.</w:t>
      </w:r>
    </w:p>
    <w:p>
      <w:pPr>
        <w:pStyle w:val="Heading2"/>
      </w:pPr>
      <w:r>
        <w:t>8. Conclusion</w:t>
      </w:r>
    </w:p>
    <w:p>
      <w:r>
        <w:t>This study demonstrates a clear performance progression from traditional LSTM models to pretrained recurrent and transformer-based architectures. BERT emerged as the best-performing model, while AWD-LSTM provided an effective balance between accuracy and computational cost. The findings reinforce the dominance of transfer learning and transformers in contemporary NLP.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