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CA073" w14:textId="4C365A83" w:rsidR="00073EC1" w:rsidRDefault="003D2EA9" w:rsidP="00E249B0">
      <w:pPr>
        <w:pStyle w:val="Heading1"/>
        <w:jc w:val="center"/>
        <w:rPr>
          <w:lang w:val="en-US"/>
        </w:rPr>
      </w:pPr>
      <w:r>
        <w:rPr>
          <w:lang w:val="en-US"/>
        </w:rPr>
        <w:t>Ad Quality</w:t>
      </w:r>
    </w:p>
    <w:p w14:paraId="1B643BB0" w14:textId="77777777" w:rsidR="00F6778A" w:rsidRPr="00944F0B" w:rsidRDefault="00F6778A">
      <w:pPr>
        <w:rPr>
          <w:b/>
          <w:lang w:val="en-US"/>
        </w:rPr>
      </w:pPr>
    </w:p>
    <w:p w14:paraId="6F529598" w14:textId="77777777" w:rsidR="00DF065C" w:rsidRDefault="008E53F5" w:rsidP="0000336F">
      <w:pPr>
        <w:pStyle w:val="Heading2"/>
        <w:rPr>
          <w:lang w:val="en-US"/>
        </w:rPr>
      </w:pPr>
      <w:r>
        <w:rPr>
          <w:lang w:val="en-US"/>
        </w:rPr>
        <w:t>Background</w:t>
      </w:r>
    </w:p>
    <w:p w14:paraId="4E41CD12" w14:textId="77777777" w:rsidR="004167F9" w:rsidRDefault="00814AAB" w:rsidP="00ED75D6">
      <w:pPr>
        <w:jc w:val="both"/>
        <w:rPr>
          <w:lang w:val="en-US"/>
        </w:rPr>
      </w:pPr>
      <w:r>
        <w:rPr>
          <w:lang w:val="en-US"/>
        </w:rPr>
        <w:t xml:space="preserve">We see thousands of </w:t>
      </w:r>
      <w:r w:rsidR="00720172">
        <w:rPr>
          <w:lang w:val="en-US"/>
        </w:rPr>
        <w:t>new</w:t>
      </w:r>
      <w:r>
        <w:rPr>
          <w:lang w:val="en-US"/>
        </w:rPr>
        <w:t xml:space="preserve"> and distinct creatives on our platform daily</w:t>
      </w:r>
      <w:r w:rsidR="00720172">
        <w:rPr>
          <w:lang w:val="en-US"/>
        </w:rPr>
        <w:t xml:space="preserve"> </w:t>
      </w:r>
      <w:r w:rsidR="008E53F5">
        <w:rPr>
          <w:lang w:val="en-US"/>
        </w:rPr>
        <w:t>(</w:t>
      </w:r>
      <w:r w:rsidR="00720172">
        <w:rPr>
          <w:lang w:val="en-US"/>
        </w:rPr>
        <w:t xml:space="preserve">coming via the DSPs that we </w:t>
      </w:r>
      <w:r w:rsidR="00676A96">
        <w:rPr>
          <w:lang w:val="en-US"/>
        </w:rPr>
        <w:t xml:space="preserve">are </w:t>
      </w:r>
      <w:r w:rsidR="00720172">
        <w:rPr>
          <w:lang w:val="en-US"/>
        </w:rPr>
        <w:t>integrate</w:t>
      </w:r>
      <w:r w:rsidR="00676A96">
        <w:rPr>
          <w:lang w:val="en-US"/>
        </w:rPr>
        <w:t>d</w:t>
      </w:r>
      <w:r w:rsidR="00720172">
        <w:rPr>
          <w:lang w:val="en-US"/>
        </w:rPr>
        <w:t xml:space="preserve"> with</w:t>
      </w:r>
      <w:r w:rsidR="008E53F5">
        <w:rPr>
          <w:lang w:val="en-US"/>
        </w:rPr>
        <w:t>)</w:t>
      </w:r>
      <w:r>
        <w:rPr>
          <w:lang w:val="en-US"/>
        </w:rPr>
        <w:t xml:space="preserve">. These creatives need to </w:t>
      </w:r>
      <w:r w:rsidR="00F50064">
        <w:rPr>
          <w:lang w:val="en-US"/>
        </w:rPr>
        <w:t xml:space="preserve">be </w:t>
      </w:r>
      <w:r w:rsidR="008C0805">
        <w:rPr>
          <w:lang w:val="en-US"/>
        </w:rPr>
        <w:t xml:space="preserve">manually </w:t>
      </w:r>
      <w:r>
        <w:rPr>
          <w:lang w:val="en-US"/>
        </w:rPr>
        <w:t xml:space="preserve">classified or </w:t>
      </w:r>
      <w:r w:rsidR="008425B3">
        <w:rPr>
          <w:lang w:val="en-US"/>
        </w:rPr>
        <w:t xml:space="preserve">need to be classified </w:t>
      </w:r>
      <w:r w:rsidR="008C0805">
        <w:rPr>
          <w:lang w:val="en-US"/>
        </w:rPr>
        <w:t>using</w:t>
      </w:r>
      <w:r>
        <w:rPr>
          <w:lang w:val="en-US"/>
        </w:rPr>
        <w:t xml:space="preserve"> automated tools</w:t>
      </w:r>
      <w:r w:rsidR="00944F0B">
        <w:rPr>
          <w:lang w:val="en-US"/>
        </w:rPr>
        <w:t xml:space="preserve"> like AdSnoop</w:t>
      </w:r>
      <w:r w:rsidR="00012DBE">
        <w:rPr>
          <w:lang w:val="en-US"/>
        </w:rPr>
        <w:t xml:space="preserve"> &amp; </w:t>
      </w:r>
      <w:r w:rsidR="00944F0B">
        <w:rPr>
          <w:lang w:val="en-US"/>
        </w:rPr>
        <w:t>Confiant in order to determine if the creative meets the ad quality requirements of our publishers</w:t>
      </w:r>
      <w:r w:rsidR="004B66DA">
        <w:rPr>
          <w:lang w:val="en-US"/>
        </w:rPr>
        <w:t xml:space="preserve"> or not</w:t>
      </w:r>
      <w:r>
        <w:rPr>
          <w:lang w:val="en-US"/>
        </w:rPr>
        <w:t xml:space="preserve">. </w:t>
      </w:r>
      <w:r w:rsidR="008E53F5">
        <w:rPr>
          <w:lang w:val="en-US"/>
        </w:rPr>
        <w:t xml:space="preserve"> </w:t>
      </w:r>
      <w:r>
        <w:rPr>
          <w:lang w:val="en-US"/>
        </w:rPr>
        <w:t xml:space="preserve">Our </w:t>
      </w:r>
      <w:r w:rsidR="000B698F">
        <w:rPr>
          <w:lang w:val="en-US"/>
        </w:rPr>
        <w:t xml:space="preserve">current </w:t>
      </w:r>
      <w:r w:rsidR="00944F0B">
        <w:rPr>
          <w:lang w:val="en-US"/>
        </w:rPr>
        <w:t xml:space="preserve">ad </w:t>
      </w:r>
      <w:r>
        <w:rPr>
          <w:lang w:val="en-US"/>
        </w:rPr>
        <w:t xml:space="preserve">ops team </w:t>
      </w:r>
      <w:r w:rsidR="00944F0B">
        <w:rPr>
          <w:lang w:val="en-US"/>
        </w:rPr>
        <w:t xml:space="preserve">can </w:t>
      </w:r>
      <w:r w:rsidR="000B698F">
        <w:rPr>
          <w:lang w:val="en-US"/>
        </w:rPr>
        <w:t>manually</w:t>
      </w:r>
      <w:r w:rsidR="00944F0B">
        <w:rPr>
          <w:lang w:val="en-US"/>
        </w:rPr>
        <w:t xml:space="preserve"> classify around 2,0</w:t>
      </w:r>
      <w:r>
        <w:rPr>
          <w:lang w:val="en-US"/>
        </w:rPr>
        <w:t xml:space="preserve">00 creatives per </w:t>
      </w:r>
      <w:r w:rsidR="006A0E06">
        <w:rPr>
          <w:lang w:val="en-US"/>
        </w:rPr>
        <w:t>day,</w:t>
      </w:r>
      <w:r w:rsidR="004D4FEB">
        <w:rPr>
          <w:lang w:val="en-US"/>
        </w:rPr>
        <w:t xml:space="preserve"> </w:t>
      </w:r>
      <w:r w:rsidR="008E53F5">
        <w:rPr>
          <w:lang w:val="en-US"/>
        </w:rPr>
        <w:t>but we see a lot more creatives each day.</w:t>
      </w:r>
      <w:r w:rsidR="00ED75D6">
        <w:rPr>
          <w:lang w:val="en-US"/>
        </w:rPr>
        <w:t xml:space="preserve"> It is in the best interest of all parties (publishers, DSPs and us) that the creatives are accurately classified as soon as possible.</w:t>
      </w:r>
    </w:p>
    <w:p w14:paraId="4D651842" w14:textId="77777777" w:rsidR="004167F9" w:rsidRDefault="004167F9">
      <w:pPr>
        <w:rPr>
          <w:lang w:val="en-US"/>
        </w:rPr>
      </w:pPr>
    </w:p>
    <w:p w14:paraId="3A608B52" w14:textId="77777777" w:rsidR="00ED75D6" w:rsidRDefault="00ED75D6" w:rsidP="004167F9">
      <w:pPr>
        <w:pStyle w:val="Heading2"/>
        <w:rPr>
          <w:lang w:val="en-US"/>
        </w:rPr>
      </w:pPr>
    </w:p>
    <w:p w14:paraId="24CD9F7C" w14:textId="77777777" w:rsidR="004167F9" w:rsidRDefault="004167F9" w:rsidP="004167F9">
      <w:pPr>
        <w:pStyle w:val="Heading2"/>
        <w:rPr>
          <w:lang w:val="en-US"/>
        </w:rPr>
      </w:pPr>
      <w:r>
        <w:rPr>
          <w:lang w:val="en-US"/>
        </w:rPr>
        <w:t xml:space="preserve">Goal: </w:t>
      </w:r>
    </w:p>
    <w:p w14:paraId="7F6C1197" w14:textId="742B6D37" w:rsidR="00DC1E86" w:rsidRPr="00906DBD" w:rsidRDefault="004167F9" w:rsidP="002B6BD1">
      <w:pPr>
        <w:jc w:val="both"/>
      </w:pPr>
      <w:r>
        <w:rPr>
          <w:lang w:val="en-US"/>
        </w:rPr>
        <w:t>Apply machine learning to</w:t>
      </w:r>
      <w:r w:rsidR="008747B4">
        <w:rPr>
          <w:lang w:val="en-US"/>
        </w:rPr>
        <w:t xml:space="preserve"> determine which creatives</w:t>
      </w:r>
      <w:r w:rsidR="0006253E">
        <w:rPr>
          <w:lang w:val="en-US"/>
        </w:rPr>
        <w:t xml:space="preserve"> from a list of </w:t>
      </w:r>
      <w:r w:rsidR="00E91797">
        <w:rPr>
          <w:lang w:val="en-US"/>
        </w:rPr>
        <w:t>uncategorized</w:t>
      </w:r>
      <w:r w:rsidR="008747B4">
        <w:rPr>
          <w:lang w:val="en-US"/>
        </w:rPr>
        <w:t xml:space="preserve"> </w:t>
      </w:r>
      <w:r w:rsidR="007A6F80">
        <w:rPr>
          <w:lang w:val="en-US"/>
        </w:rPr>
        <w:t xml:space="preserve">creatives </w:t>
      </w:r>
      <w:r w:rsidR="008747B4">
        <w:rPr>
          <w:lang w:val="en-US"/>
        </w:rPr>
        <w:t xml:space="preserve">should be </w:t>
      </w:r>
      <w:r w:rsidR="0028458F">
        <w:rPr>
          <w:lang w:val="en-US"/>
        </w:rPr>
        <w:t>prioritized and sent for</w:t>
      </w:r>
      <w:r w:rsidR="008747B4">
        <w:rPr>
          <w:lang w:val="en-US"/>
        </w:rPr>
        <w:t xml:space="preserve"> manual review</w:t>
      </w:r>
      <w:r w:rsidR="00944F0B">
        <w:rPr>
          <w:lang w:val="en-US"/>
        </w:rPr>
        <w:t xml:space="preserve"> so that the ad ops team </w:t>
      </w:r>
      <w:r w:rsidR="0028458F">
        <w:rPr>
          <w:lang w:val="en-US"/>
        </w:rPr>
        <w:t>is manually scanning the most suspicious creatives first.</w:t>
      </w:r>
      <w:r w:rsidR="00ED75D6">
        <w:rPr>
          <w:lang w:val="en-US"/>
        </w:rPr>
        <w:t xml:space="preserve"> This would help reduce the creative related</w:t>
      </w:r>
      <w:r w:rsidR="00490F9C">
        <w:rPr>
          <w:lang w:val="en-US"/>
        </w:rPr>
        <w:t xml:space="preserve"> issues</w:t>
      </w:r>
      <w:r w:rsidR="00ED75D6">
        <w:rPr>
          <w:lang w:val="en-US"/>
        </w:rPr>
        <w:t xml:space="preserve"> on our platform.</w:t>
      </w:r>
      <w:r w:rsidR="00DC1E86">
        <w:rPr>
          <w:lang w:val="en-US"/>
        </w:rPr>
        <w:t xml:space="preserve"> </w:t>
      </w:r>
      <w:r w:rsidR="00DC1E86">
        <w:t>Note that here it is important that we send all unacceptable creatives for manual review and if in this process we send some potentially high-quality creatives for manual review t</w:t>
      </w:r>
      <w:r w:rsidR="002B6BD1">
        <w:t>oo then that is fine i.e. when in doubt err on the side of caution and send the creative for manual review.</w:t>
      </w:r>
    </w:p>
    <w:p w14:paraId="6FEBBAE0" w14:textId="77777777" w:rsidR="00F6778A" w:rsidRDefault="00F6778A" w:rsidP="00ED75D6">
      <w:pPr>
        <w:jc w:val="both"/>
        <w:rPr>
          <w:lang w:val="en-US"/>
        </w:rPr>
      </w:pPr>
    </w:p>
    <w:p w14:paraId="416D084E" w14:textId="77777777" w:rsidR="00F6778A" w:rsidRDefault="00F6778A">
      <w:pPr>
        <w:rPr>
          <w:lang w:val="en-US"/>
        </w:rPr>
      </w:pPr>
    </w:p>
    <w:p w14:paraId="0EE46597" w14:textId="77777777" w:rsidR="00F6778A" w:rsidRDefault="00F6778A" w:rsidP="003509A6">
      <w:pPr>
        <w:pStyle w:val="Heading2"/>
        <w:rPr>
          <w:lang w:val="en-US"/>
        </w:rPr>
      </w:pPr>
      <w:r>
        <w:rPr>
          <w:lang w:val="en-US"/>
        </w:rPr>
        <w:t>Input:</w:t>
      </w:r>
    </w:p>
    <w:p w14:paraId="6B1A0FBE" w14:textId="50F00AAA" w:rsidR="00F6778A" w:rsidRPr="00F6778A" w:rsidRDefault="00F6778A" w:rsidP="00F6778A">
      <w:pPr>
        <w:rPr>
          <w:lang w:val="en-US"/>
        </w:rPr>
      </w:pPr>
      <w:r>
        <w:rPr>
          <w:rFonts w:ascii="Calibri" w:hAnsi="Calibri" w:cs="Calibri"/>
        </w:rPr>
        <w:t>Input data set that can be used for training and validation can be downloaded from</w:t>
      </w:r>
      <w:r w:rsidR="00456959">
        <w:rPr>
          <w:rFonts w:ascii="Calibri" w:hAnsi="Calibri" w:cs="Calibri"/>
        </w:rPr>
        <w:t xml:space="preserve"> </w:t>
      </w:r>
      <w:hyperlink r:id="rId5" w:history="1">
        <w:r w:rsidR="00456959" w:rsidRPr="00456959">
          <w:rPr>
            <w:rStyle w:val="Hyperlink"/>
            <w:rFonts w:ascii="Calibri" w:hAnsi="Calibri" w:cs="Calibri"/>
          </w:rPr>
          <w:t>here</w:t>
        </w:r>
      </w:hyperlink>
      <w:r>
        <w:rPr>
          <w:rFonts w:ascii="Calibri" w:hAnsi="Calibri" w:cs="Calibri"/>
        </w:rPr>
        <w:t xml:space="preserve"> </w:t>
      </w:r>
    </w:p>
    <w:p w14:paraId="61DAED93" w14:textId="77777777" w:rsidR="00F6778A" w:rsidRDefault="00F6778A">
      <w:pPr>
        <w:rPr>
          <w:lang w:val="en-US"/>
        </w:rPr>
      </w:pPr>
    </w:p>
    <w:p w14:paraId="26D8FC7E" w14:textId="77777777" w:rsidR="00D92463" w:rsidRDefault="00D92463">
      <w:pPr>
        <w:rPr>
          <w:lang w:val="en-US"/>
        </w:rPr>
      </w:pPr>
    </w:p>
    <w:p w14:paraId="6D5B2A50" w14:textId="77777777" w:rsidR="00F6778A" w:rsidRDefault="00F6778A" w:rsidP="0000336F">
      <w:pPr>
        <w:pStyle w:val="Heading2"/>
      </w:pPr>
      <w:r>
        <w:t xml:space="preserve">Data Description </w:t>
      </w:r>
    </w:p>
    <w:p w14:paraId="5D733646" w14:textId="77777777" w:rsidR="000C7191" w:rsidRDefault="000C7191" w:rsidP="00E45D84">
      <w:pPr>
        <w:jc w:val="both"/>
        <w:rPr>
          <w:lang w:val="en-US"/>
        </w:rPr>
      </w:pPr>
      <w:r>
        <w:rPr>
          <w:lang w:val="en-US"/>
        </w:rPr>
        <w:t xml:space="preserve">Each row in the file represents a unique creative and </w:t>
      </w:r>
      <w:r w:rsidR="0093654B">
        <w:rPr>
          <w:lang w:val="en-US"/>
        </w:rPr>
        <w:t>has nine columns. A</w:t>
      </w:r>
      <w:r>
        <w:rPr>
          <w:lang w:val="en-US"/>
        </w:rPr>
        <w:t xml:space="preserve"> brief description of each of the nine columns is as follows - </w:t>
      </w:r>
    </w:p>
    <w:p w14:paraId="27F5F4F9" w14:textId="77777777" w:rsidR="000C7191" w:rsidRDefault="000C7191" w:rsidP="00E45D84">
      <w:pPr>
        <w:pStyle w:val="ListParagraph"/>
        <w:numPr>
          <w:ilvl w:val="0"/>
          <w:numId w:val="1"/>
        </w:numPr>
        <w:jc w:val="both"/>
        <w:rPr>
          <w:lang w:val="en-US"/>
        </w:rPr>
      </w:pPr>
      <w:proofErr w:type="spellStart"/>
      <w:r w:rsidRPr="000C7191">
        <w:rPr>
          <w:lang w:val="en-US"/>
        </w:rPr>
        <w:t>ucrid</w:t>
      </w:r>
      <w:proofErr w:type="spellEnd"/>
      <w:r w:rsidRPr="000C7191">
        <w:rPr>
          <w:lang w:val="en-US"/>
        </w:rPr>
        <w:t xml:space="preserve"> – This numeric identifier is used to uniquely identify a creative on our platform and is generated using a combination of other features such as the DSP from which the creative was received, the corresponding creative identifier used by the DSP etc.</w:t>
      </w:r>
    </w:p>
    <w:p w14:paraId="21C3AA42" w14:textId="77777777" w:rsidR="000C7191" w:rsidRDefault="000C7191" w:rsidP="00E45D84">
      <w:pPr>
        <w:pStyle w:val="ListParagraph"/>
        <w:numPr>
          <w:ilvl w:val="0"/>
          <w:numId w:val="1"/>
        </w:numPr>
        <w:jc w:val="both"/>
        <w:rPr>
          <w:lang w:val="en-US"/>
        </w:rPr>
      </w:pPr>
      <w:proofErr w:type="spellStart"/>
      <w:r w:rsidRPr="000C7191">
        <w:rPr>
          <w:lang w:val="en-US"/>
        </w:rPr>
        <w:t>dspid</w:t>
      </w:r>
      <w:proofErr w:type="spellEnd"/>
      <w:r w:rsidRPr="000C7191">
        <w:rPr>
          <w:lang w:val="en-US"/>
        </w:rPr>
        <w:t xml:space="preserve"> – The id of the DSP on our platform from which a specific creative was received</w:t>
      </w:r>
    </w:p>
    <w:p w14:paraId="6A67697C" w14:textId="77777777" w:rsidR="000C7191" w:rsidRDefault="000C7191" w:rsidP="00E45D84">
      <w:pPr>
        <w:pStyle w:val="ListParagraph"/>
        <w:numPr>
          <w:ilvl w:val="0"/>
          <w:numId w:val="1"/>
        </w:numPr>
        <w:jc w:val="both"/>
        <w:rPr>
          <w:lang w:val="en-US"/>
        </w:rPr>
      </w:pPr>
      <w:proofErr w:type="spellStart"/>
      <w:r>
        <w:rPr>
          <w:lang w:val="en-US"/>
        </w:rPr>
        <w:t>landing_page_url</w:t>
      </w:r>
      <w:proofErr w:type="spellEnd"/>
      <w:r>
        <w:rPr>
          <w:lang w:val="en-US"/>
        </w:rPr>
        <w:t xml:space="preserve"> – This represents the domain of the page that the creative points to i.e. the user would be taken to this domain if the user clicked on the creative.</w:t>
      </w:r>
    </w:p>
    <w:p w14:paraId="1C46AD24" w14:textId="77777777" w:rsidR="000C7191" w:rsidRDefault="00FC256A" w:rsidP="00E45D84">
      <w:pPr>
        <w:pStyle w:val="ListParagraph"/>
        <w:numPr>
          <w:ilvl w:val="0"/>
          <w:numId w:val="1"/>
        </w:numPr>
        <w:jc w:val="both"/>
        <w:rPr>
          <w:lang w:val="en-US"/>
        </w:rPr>
      </w:pPr>
      <w:r>
        <w:rPr>
          <w:lang w:val="en-US"/>
        </w:rPr>
        <w:t>Ad Size Id – A numeric identifier used to uniquely represent the ad size of the creative. Creatives of the same size would have the same ad size id. Mapping of ad size id to actual ad sizes can be provided if needed.</w:t>
      </w:r>
    </w:p>
    <w:p w14:paraId="5E6CF18D" w14:textId="77777777" w:rsidR="00FC256A" w:rsidRDefault="00FC256A" w:rsidP="00E45D84">
      <w:pPr>
        <w:pStyle w:val="ListParagraph"/>
        <w:numPr>
          <w:ilvl w:val="0"/>
          <w:numId w:val="1"/>
        </w:numPr>
        <w:jc w:val="both"/>
        <w:rPr>
          <w:lang w:val="en-US"/>
        </w:rPr>
      </w:pPr>
      <w:r>
        <w:rPr>
          <w:lang w:val="en-US"/>
        </w:rPr>
        <w:t>Geo Id – This represents the id of the country where this creative was first seen. Note that the same creative could have been served in multiple countries but we record just the first country where this creative was observed on our platform</w:t>
      </w:r>
    </w:p>
    <w:p w14:paraId="147BA643" w14:textId="77777777" w:rsidR="00FC256A" w:rsidRDefault="00FC256A" w:rsidP="00E45D84">
      <w:pPr>
        <w:pStyle w:val="ListParagraph"/>
        <w:numPr>
          <w:ilvl w:val="0"/>
          <w:numId w:val="1"/>
        </w:numPr>
        <w:jc w:val="both"/>
        <w:rPr>
          <w:lang w:val="en-US"/>
        </w:rPr>
      </w:pPr>
      <w:r>
        <w:rPr>
          <w:lang w:val="en-US"/>
        </w:rPr>
        <w:t>Platform Id – A numeric value indicating the platform where the creative was to be served. 1 represents desktop, 2 is mobile web, 4 is iOS mobile app, 5 is Android mobile app. Any other value here indicates that the exact platform is unknown.</w:t>
      </w:r>
    </w:p>
    <w:p w14:paraId="66A60B5D" w14:textId="080D39BC" w:rsidR="00FC256A" w:rsidRDefault="00FC256A" w:rsidP="00E45D84">
      <w:pPr>
        <w:pStyle w:val="ListParagraph"/>
        <w:numPr>
          <w:ilvl w:val="0"/>
          <w:numId w:val="1"/>
        </w:numPr>
        <w:jc w:val="both"/>
        <w:rPr>
          <w:lang w:val="en-US"/>
        </w:rPr>
      </w:pPr>
      <w:r>
        <w:rPr>
          <w:lang w:val="en-US"/>
        </w:rPr>
        <w:lastRenderedPageBreak/>
        <w:t xml:space="preserve">AdSnoop Classification – A value of 1 here indicates that the creative was determined by AdSnoop as being of acceptable quality whereas a value of 0 indicates that the creative quality was poor and not up to the mark </w:t>
      </w:r>
      <w:r w:rsidR="00645865" w:rsidRPr="006C39F3">
        <w:rPr>
          <w:lang w:val="en-US"/>
        </w:rPr>
        <w:t xml:space="preserve">i.e. </w:t>
      </w:r>
      <w:r w:rsidR="00645865">
        <w:rPr>
          <w:lang w:val="en-US"/>
        </w:rPr>
        <w:t xml:space="preserve">it </w:t>
      </w:r>
      <w:r w:rsidR="00645865" w:rsidRPr="006C39F3">
        <w:rPr>
          <w:lang w:val="en-US"/>
        </w:rPr>
        <w:t xml:space="preserve">resulted in errors on being rendered, </w:t>
      </w:r>
      <w:r w:rsidR="00645865">
        <w:rPr>
          <w:lang w:val="en-US"/>
        </w:rPr>
        <w:t>creative code was</w:t>
      </w:r>
      <w:r w:rsidR="00645865" w:rsidRPr="006C39F3">
        <w:rPr>
          <w:lang w:val="en-US"/>
        </w:rPr>
        <w:t xml:space="preserve"> malformed, </w:t>
      </w:r>
      <w:r w:rsidR="00645865">
        <w:rPr>
          <w:lang w:val="en-US"/>
        </w:rPr>
        <w:t>had</w:t>
      </w:r>
      <w:r w:rsidR="00645865" w:rsidRPr="006C39F3">
        <w:rPr>
          <w:lang w:val="en-US"/>
        </w:rPr>
        <w:t xml:space="preserve"> forceful redirects, spoof</w:t>
      </w:r>
      <w:r w:rsidR="00645865">
        <w:rPr>
          <w:lang w:val="en-US"/>
        </w:rPr>
        <w:t>ed</w:t>
      </w:r>
      <w:r w:rsidR="00645865" w:rsidRPr="006C39F3">
        <w:rPr>
          <w:lang w:val="en-US"/>
        </w:rPr>
        <w:t xml:space="preserve"> the landing page URL, contained malware, had auto play audio or video etc</w:t>
      </w:r>
      <w:r w:rsidR="00645865">
        <w:rPr>
          <w:lang w:val="en-US"/>
        </w:rPr>
        <w:t>.</w:t>
      </w:r>
      <w:r w:rsidR="00854480">
        <w:rPr>
          <w:lang w:val="en-US"/>
        </w:rPr>
        <w:t xml:space="preserve"> A value of NULL indicates that the classification is unknown.</w:t>
      </w:r>
    </w:p>
    <w:p w14:paraId="0B0EE361" w14:textId="3F2C1460" w:rsidR="006C39F3" w:rsidRPr="00BF1EC8" w:rsidRDefault="009C36C8" w:rsidP="00BF1EC8">
      <w:pPr>
        <w:pStyle w:val="ListParagraph"/>
        <w:numPr>
          <w:ilvl w:val="0"/>
          <w:numId w:val="1"/>
        </w:numPr>
        <w:jc w:val="both"/>
        <w:rPr>
          <w:lang w:val="en-US"/>
        </w:rPr>
      </w:pPr>
      <w:r>
        <w:rPr>
          <w:lang w:val="en-US"/>
        </w:rPr>
        <w:t>Confiant</w:t>
      </w:r>
      <w:r w:rsidR="006C39F3" w:rsidRPr="006C39F3">
        <w:rPr>
          <w:lang w:val="en-US"/>
        </w:rPr>
        <w:t xml:space="preserve"> Classification – A value of 1 here indicates that the creative was determined by </w:t>
      </w:r>
      <w:r>
        <w:rPr>
          <w:lang w:val="en-US"/>
        </w:rPr>
        <w:t>Confiant (an external technology partner that we work with)</w:t>
      </w:r>
      <w:r w:rsidR="006C39F3" w:rsidRPr="006C39F3">
        <w:rPr>
          <w:lang w:val="en-US"/>
        </w:rPr>
        <w:t xml:space="preserve"> as being of acceptable quality whereas a value of 0 indicates that the creative quality was poor and not up to the mark </w:t>
      </w:r>
      <w:r w:rsidR="00AA7408" w:rsidRPr="006C39F3">
        <w:rPr>
          <w:lang w:val="en-US"/>
        </w:rPr>
        <w:t xml:space="preserve">i.e. </w:t>
      </w:r>
      <w:r w:rsidR="00AA7408">
        <w:rPr>
          <w:lang w:val="en-US"/>
        </w:rPr>
        <w:t xml:space="preserve">it </w:t>
      </w:r>
      <w:r w:rsidR="00AA7408" w:rsidRPr="006C39F3">
        <w:rPr>
          <w:lang w:val="en-US"/>
        </w:rPr>
        <w:t xml:space="preserve">resulted in errors on being rendered, </w:t>
      </w:r>
      <w:r w:rsidR="00AA7408">
        <w:rPr>
          <w:lang w:val="en-US"/>
        </w:rPr>
        <w:t>creative code was</w:t>
      </w:r>
      <w:r w:rsidR="00AA7408" w:rsidRPr="006C39F3">
        <w:rPr>
          <w:lang w:val="en-US"/>
        </w:rPr>
        <w:t xml:space="preserve"> malformed, </w:t>
      </w:r>
      <w:r w:rsidR="00AA7408">
        <w:rPr>
          <w:lang w:val="en-US"/>
        </w:rPr>
        <w:t>had</w:t>
      </w:r>
      <w:r w:rsidR="00AA7408" w:rsidRPr="006C39F3">
        <w:rPr>
          <w:lang w:val="en-US"/>
        </w:rPr>
        <w:t xml:space="preserve"> forceful redirects, spoof</w:t>
      </w:r>
      <w:r w:rsidR="00AA7408">
        <w:rPr>
          <w:lang w:val="en-US"/>
        </w:rPr>
        <w:t>ed</w:t>
      </w:r>
      <w:r w:rsidR="00AA7408" w:rsidRPr="006C39F3">
        <w:rPr>
          <w:lang w:val="en-US"/>
        </w:rPr>
        <w:t xml:space="preserve"> the landing page URL, contained malware, had auto play audio or video etc</w:t>
      </w:r>
      <w:r w:rsidR="00AA7408">
        <w:rPr>
          <w:lang w:val="en-US"/>
        </w:rPr>
        <w:t>.</w:t>
      </w:r>
      <w:r w:rsidR="00BF1EC8">
        <w:rPr>
          <w:lang w:val="en-US"/>
        </w:rPr>
        <w:t xml:space="preserve"> A value of NULL indicates that the classification is unknown.</w:t>
      </w:r>
    </w:p>
    <w:p w14:paraId="5535A5A0" w14:textId="77777777" w:rsidR="00102E89" w:rsidRDefault="006D0D6C" w:rsidP="00E45D84">
      <w:pPr>
        <w:pStyle w:val="ListParagraph"/>
        <w:numPr>
          <w:ilvl w:val="0"/>
          <w:numId w:val="1"/>
        </w:numPr>
        <w:jc w:val="both"/>
        <w:rPr>
          <w:lang w:val="en-US"/>
        </w:rPr>
      </w:pPr>
      <w:r>
        <w:rPr>
          <w:lang w:val="en-US"/>
        </w:rPr>
        <w:t>Actual</w:t>
      </w:r>
      <w:r w:rsidR="00102E89">
        <w:rPr>
          <w:lang w:val="en-US"/>
        </w:rPr>
        <w:t xml:space="preserve"> Classification – </w:t>
      </w:r>
      <w:r w:rsidR="00102E89" w:rsidRPr="006C39F3">
        <w:rPr>
          <w:lang w:val="en-US"/>
        </w:rPr>
        <w:t xml:space="preserve">A value of 1 here indicates that the creative was determined by </w:t>
      </w:r>
      <w:r w:rsidR="00102E89">
        <w:rPr>
          <w:lang w:val="en-US"/>
        </w:rPr>
        <w:t xml:space="preserve">our ad ops team via manual review </w:t>
      </w:r>
      <w:r w:rsidR="00102E89" w:rsidRPr="006C39F3">
        <w:rPr>
          <w:lang w:val="en-US"/>
        </w:rPr>
        <w:t xml:space="preserve">as being of acceptable quality whereas a value of 0 indicates that the creative quality was poor and not up to the mark i.e. </w:t>
      </w:r>
      <w:r w:rsidR="00EB3084">
        <w:rPr>
          <w:lang w:val="en-US"/>
        </w:rPr>
        <w:t xml:space="preserve">it </w:t>
      </w:r>
      <w:r w:rsidR="00102E89" w:rsidRPr="006C39F3">
        <w:rPr>
          <w:lang w:val="en-US"/>
        </w:rPr>
        <w:t xml:space="preserve">resulted in errors on being rendered, </w:t>
      </w:r>
      <w:r w:rsidR="00EB3084">
        <w:rPr>
          <w:lang w:val="en-US"/>
        </w:rPr>
        <w:t>creative code was</w:t>
      </w:r>
      <w:r w:rsidR="00102E89" w:rsidRPr="006C39F3">
        <w:rPr>
          <w:lang w:val="en-US"/>
        </w:rPr>
        <w:t xml:space="preserve"> malformed, </w:t>
      </w:r>
      <w:r w:rsidR="00EB3084">
        <w:rPr>
          <w:lang w:val="en-US"/>
        </w:rPr>
        <w:t>had</w:t>
      </w:r>
      <w:r w:rsidR="00102E89" w:rsidRPr="006C39F3">
        <w:rPr>
          <w:lang w:val="en-US"/>
        </w:rPr>
        <w:t xml:space="preserve"> forceful redirects, spoof</w:t>
      </w:r>
      <w:r w:rsidR="00EB3084">
        <w:rPr>
          <w:lang w:val="en-US"/>
        </w:rPr>
        <w:t>ed</w:t>
      </w:r>
      <w:r w:rsidR="00102E89" w:rsidRPr="006C39F3">
        <w:rPr>
          <w:lang w:val="en-US"/>
        </w:rPr>
        <w:t xml:space="preserve"> the landing page URL, contained malware, had auto play audio or video etc</w:t>
      </w:r>
      <w:r w:rsidR="001A00C9">
        <w:rPr>
          <w:lang w:val="en-US"/>
        </w:rPr>
        <w:t>. This would be target / label that the ML model is expected to predict given the other 8 attributes</w:t>
      </w:r>
      <w:r w:rsidR="005E7754">
        <w:rPr>
          <w:lang w:val="en-US"/>
        </w:rPr>
        <w:t xml:space="preserve"> above</w:t>
      </w:r>
      <w:r w:rsidR="001A00C9">
        <w:rPr>
          <w:lang w:val="en-US"/>
        </w:rPr>
        <w:t>.</w:t>
      </w:r>
    </w:p>
    <w:p w14:paraId="061FDD78" w14:textId="199D7CB8" w:rsidR="000C7191" w:rsidRDefault="000C7191" w:rsidP="00E45D84">
      <w:pPr>
        <w:jc w:val="both"/>
        <w:rPr>
          <w:lang w:val="en-US"/>
        </w:rPr>
      </w:pPr>
    </w:p>
    <w:p w14:paraId="49C66640" w14:textId="3AC8D157" w:rsidR="00D5794F" w:rsidRDefault="00D5794F" w:rsidP="00E45D84">
      <w:pPr>
        <w:jc w:val="both"/>
        <w:rPr>
          <w:lang w:val="en-US"/>
        </w:rPr>
      </w:pPr>
      <w:r>
        <w:rPr>
          <w:lang w:val="en-US"/>
        </w:rPr>
        <w:t xml:space="preserve">Please refer to the appendix section for data sets that include additional information like IAB categories of the landing page </w:t>
      </w:r>
      <w:proofErr w:type="spellStart"/>
      <w:r>
        <w:rPr>
          <w:lang w:val="en-US"/>
        </w:rPr>
        <w:t>url</w:t>
      </w:r>
      <w:proofErr w:type="spellEnd"/>
      <w:r>
        <w:rPr>
          <w:lang w:val="en-US"/>
        </w:rPr>
        <w:t xml:space="preserve"> as well as the raw classification values.</w:t>
      </w:r>
    </w:p>
    <w:p w14:paraId="66E1EF31" w14:textId="77777777" w:rsidR="00D5794F" w:rsidRDefault="00D5794F" w:rsidP="00E45D84">
      <w:pPr>
        <w:jc w:val="both"/>
        <w:rPr>
          <w:lang w:val="en-US"/>
        </w:rPr>
      </w:pPr>
    </w:p>
    <w:p w14:paraId="0F7FFF1E" w14:textId="6FA9B1A7" w:rsidR="000C7191" w:rsidRDefault="007E4842" w:rsidP="00763E18">
      <w:pPr>
        <w:jc w:val="both"/>
        <w:rPr>
          <w:lang w:val="en-US"/>
        </w:rPr>
      </w:pPr>
      <w:r>
        <w:rPr>
          <w:lang w:val="en-US"/>
        </w:rPr>
        <w:t xml:space="preserve">Please reach out to Dinesh Kandhari or Abbas </w:t>
      </w:r>
      <w:proofErr w:type="spellStart"/>
      <w:r w:rsidR="00D213C9">
        <w:rPr>
          <w:lang w:val="en-US"/>
        </w:rPr>
        <w:t>Suterwala</w:t>
      </w:r>
      <w:proofErr w:type="spellEnd"/>
      <w:r w:rsidR="00D213C9">
        <w:rPr>
          <w:lang w:val="en-US"/>
        </w:rPr>
        <w:t xml:space="preserve"> </w:t>
      </w:r>
      <w:r>
        <w:rPr>
          <w:lang w:val="en-US"/>
        </w:rPr>
        <w:t>in case you have any queries or sugge</w:t>
      </w:r>
      <w:r w:rsidR="00743FED">
        <w:rPr>
          <w:lang w:val="en-US"/>
        </w:rPr>
        <w:t>stions related to the data set.</w:t>
      </w:r>
    </w:p>
    <w:p w14:paraId="3C6AD00E" w14:textId="5D960EC3" w:rsidR="007E4842" w:rsidRDefault="007E4842" w:rsidP="00763E18">
      <w:pPr>
        <w:jc w:val="both"/>
        <w:rPr>
          <w:lang w:val="en-US"/>
        </w:rPr>
      </w:pPr>
    </w:p>
    <w:p w14:paraId="60C13DF5" w14:textId="77777777" w:rsidR="00F922CD" w:rsidRDefault="00F922CD" w:rsidP="00763E18">
      <w:pPr>
        <w:jc w:val="both"/>
        <w:rPr>
          <w:lang w:val="en-US"/>
        </w:rPr>
      </w:pPr>
    </w:p>
    <w:p w14:paraId="68BC7EBA" w14:textId="4A982996" w:rsidR="00FA77AD" w:rsidRPr="00E45D84" w:rsidRDefault="00FA77AD" w:rsidP="00763E18">
      <w:pPr>
        <w:jc w:val="both"/>
        <w:rPr>
          <w:lang w:val="en-US"/>
        </w:rPr>
      </w:pPr>
      <w:r>
        <w:rPr>
          <w:rFonts w:ascii="Calibri" w:hAnsi="Calibri" w:cs="Calibri"/>
          <w:b/>
          <w:bCs/>
        </w:rPr>
        <w:t xml:space="preserve">Test data set </w:t>
      </w:r>
      <w:r>
        <w:rPr>
          <w:rFonts w:ascii="Calibri" w:hAnsi="Calibri" w:cs="Calibri"/>
        </w:rPr>
        <w:t xml:space="preserve">that would be used to measure the accuracy of </w:t>
      </w:r>
      <w:r w:rsidR="00F922CD">
        <w:rPr>
          <w:rFonts w:ascii="Calibri" w:hAnsi="Calibri" w:cs="Calibri"/>
        </w:rPr>
        <w:t>your trained and final</w:t>
      </w:r>
      <w:r>
        <w:rPr>
          <w:rFonts w:ascii="Calibri" w:hAnsi="Calibri" w:cs="Calibri"/>
        </w:rPr>
        <w:t xml:space="preserve"> ML model can be downloaded from</w:t>
      </w:r>
      <w:r w:rsidR="00456959">
        <w:rPr>
          <w:rFonts w:ascii="Calibri" w:hAnsi="Calibri" w:cs="Calibri"/>
          <w:color w:val="FF0000"/>
        </w:rPr>
        <w:t xml:space="preserve"> </w:t>
      </w:r>
      <w:hyperlink r:id="rId6" w:history="1">
        <w:r w:rsidR="00456959" w:rsidRPr="00456959">
          <w:rPr>
            <w:rStyle w:val="Hyperlink"/>
            <w:rFonts w:ascii="Calibri" w:hAnsi="Calibri" w:cs="Calibri"/>
          </w:rPr>
          <w:t>here</w:t>
        </w:r>
      </w:hyperlink>
      <w:r>
        <w:rPr>
          <w:rFonts w:ascii="Calibri" w:hAnsi="Calibri" w:cs="Calibri"/>
        </w:rPr>
        <w:t xml:space="preserve">. Please do not use the test data set for training nor tuning the model in any way. Please use this only to present the results around how accurate the trained model was while </w:t>
      </w:r>
      <w:r w:rsidR="002219EF">
        <w:rPr>
          <w:rFonts w:ascii="Calibri" w:hAnsi="Calibri" w:cs="Calibri"/>
        </w:rPr>
        <w:t>classifying creatives</w:t>
      </w:r>
      <w:r>
        <w:rPr>
          <w:rFonts w:ascii="Calibri" w:hAnsi="Calibri" w:cs="Calibri"/>
        </w:rPr>
        <w:t xml:space="preserve"> that were not seen during the training and validation phase. </w:t>
      </w:r>
    </w:p>
    <w:p w14:paraId="22569704" w14:textId="77777777" w:rsidR="00DF065C" w:rsidRDefault="00DF065C">
      <w:pPr>
        <w:rPr>
          <w:lang w:val="en-US"/>
        </w:rPr>
      </w:pPr>
    </w:p>
    <w:p w14:paraId="6EEC2814" w14:textId="77777777" w:rsidR="00F6778A" w:rsidRDefault="00F6778A" w:rsidP="0000336F">
      <w:pPr>
        <w:pStyle w:val="Heading2"/>
      </w:pPr>
      <w:r>
        <w:t xml:space="preserve">Output / Deliverables </w:t>
      </w:r>
    </w:p>
    <w:p w14:paraId="74CA66DF" w14:textId="79301E27" w:rsidR="00906DBD" w:rsidRDefault="0011680C" w:rsidP="004F2650">
      <w:pPr>
        <w:pStyle w:val="ListParagraph"/>
        <w:numPr>
          <w:ilvl w:val="0"/>
          <w:numId w:val="2"/>
        </w:numPr>
        <w:jc w:val="both"/>
      </w:pPr>
      <w:r>
        <w:t xml:space="preserve">A logistic regression </w:t>
      </w:r>
      <w:r w:rsidR="00906DBD">
        <w:t xml:space="preserve">model that predicts </w:t>
      </w:r>
      <w:r w:rsidR="006D0D6C">
        <w:t xml:space="preserve">if a </w:t>
      </w:r>
      <w:r w:rsidR="005E7754">
        <w:t xml:space="preserve">creative is of acceptable quality or not. </w:t>
      </w:r>
      <w:r w:rsidR="00676A96">
        <w:t>Input would be the first eight attributes from the data description section above and the actual classification would be what the model would predict.</w:t>
      </w:r>
    </w:p>
    <w:p w14:paraId="1924AF3C" w14:textId="285E8156" w:rsidR="00645CF5" w:rsidRDefault="00F23089" w:rsidP="004F2650">
      <w:pPr>
        <w:pStyle w:val="ListParagraph"/>
        <w:numPr>
          <w:ilvl w:val="0"/>
          <w:numId w:val="2"/>
        </w:numPr>
        <w:jc w:val="both"/>
      </w:pPr>
      <w:r>
        <w:t>F1 score, precision, recall</w:t>
      </w:r>
      <w:r w:rsidR="00873DB4">
        <w:t>, accuracy</w:t>
      </w:r>
      <w:r>
        <w:t xml:space="preserve"> and the confusion matrix for the above model corresponding to the test data set. Please share the </w:t>
      </w:r>
      <w:r w:rsidR="00AD0F46">
        <w:t xml:space="preserve">corresponding </w:t>
      </w:r>
      <w:r>
        <w:t>ROC curve and AUC as well.</w:t>
      </w:r>
      <w:r w:rsidR="0011680C">
        <w:t xml:space="preserve"> </w:t>
      </w:r>
    </w:p>
    <w:p w14:paraId="17BE93BB" w14:textId="10A374A4" w:rsidR="00F23089" w:rsidRDefault="00F23089" w:rsidP="004F2650">
      <w:pPr>
        <w:pStyle w:val="ListParagraph"/>
        <w:numPr>
          <w:ilvl w:val="0"/>
          <w:numId w:val="2"/>
        </w:numPr>
        <w:jc w:val="both"/>
      </w:pPr>
      <w:r>
        <w:t>A brief description of the proposed solution &amp; it’s pros and cons.</w:t>
      </w:r>
      <w:r w:rsidR="0011680C">
        <w:t xml:space="preserve"> </w:t>
      </w:r>
    </w:p>
    <w:p w14:paraId="69BE7218" w14:textId="40793A4A" w:rsidR="0011680C" w:rsidRDefault="0011680C" w:rsidP="004F2650">
      <w:pPr>
        <w:pStyle w:val="ListParagraph"/>
        <w:numPr>
          <w:ilvl w:val="0"/>
          <w:numId w:val="2"/>
        </w:numPr>
        <w:jc w:val="both"/>
      </w:pPr>
      <w:r>
        <w:t>Details of any other mod</w:t>
      </w:r>
      <w:r w:rsidR="004E40B1">
        <w:t xml:space="preserve">els </w:t>
      </w:r>
      <w:r w:rsidR="00550E5F">
        <w:t xml:space="preserve">that you tried </w:t>
      </w:r>
      <w:r w:rsidR="004E40B1">
        <w:t>that performed better than the</w:t>
      </w:r>
      <w:r>
        <w:t xml:space="preserve"> tuned logistic regression model.</w:t>
      </w:r>
    </w:p>
    <w:p w14:paraId="0536389D" w14:textId="77777777" w:rsidR="00F23089" w:rsidRDefault="00F23089" w:rsidP="00906DBD"/>
    <w:p w14:paraId="0C26A40C" w14:textId="7D1CB198" w:rsidR="00F23089" w:rsidRDefault="00F23089" w:rsidP="00906DBD"/>
    <w:p w14:paraId="435D948F" w14:textId="2F5B2418" w:rsidR="00D90824" w:rsidRPr="00743FED" w:rsidRDefault="00DF5F38" w:rsidP="00D90824">
      <w:pPr>
        <w:pStyle w:val="Heading2"/>
        <w:rPr>
          <w:b/>
        </w:rPr>
      </w:pPr>
      <w:r w:rsidRPr="00743FED">
        <w:rPr>
          <w:b/>
        </w:rPr>
        <w:lastRenderedPageBreak/>
        <w:t>Part 2</w:t>
      </w:r>
      <w:r w:rsidR="00C7414B" w:rsidRPr="00743FED">
        <w:rPr>
          <w:b/>
        </w:rPr>
        <w:t xml:space="preserve"> – Creative classification</w:t>
      </w:r>
    </w:p>
    <w:p w14:paraId="56848176" w14:textId="25AEC21C" w:rsidR="008A7CDE" w:rsidRPr="008A7CDE" w:rsidRDefault="008A7CDE" w:rsidP="008A7CDE">
      <w:pPr>
        <w:pStyle w:val="Heading3"/>
      </w:pPr>
      <w:r>
        <w:t>Background</w:t>
      </w:r>
    </w:p>
    <w:p w14:paraId="134C1C01" w14:textId="3C59771A" w:rsidR="00041B82" w:rsidRDefault="00041B82" w:rsidP="00BE49A0">
      <w:pPr>
        <w:jc w:val="both"/>
      </w:pPr>
      <w:r>
        <w:t>Some publishers are more sensitive to creative violations than others. For such publishers we enable strict mode i.e. unclassified creatives are not served on such publishers. This means that until a creative is classified via automated tools or via a manual review</w:t>
      </w:r>
      <w:r w:rsidR="00A0791C">
        <w:t xml:space="preserve"> (which could take several minutes, hours or days)</w:t>
      </w:r>
      <w:r>
        <w:t xml:space="preserve"> they cannot be served on such publishers which in turn negatively affects monetisation.</w:t>
      </w:r>
    </w:p>
    <w:p w14:paraId="4F3AEC7F" w14:textId="228FABFD" w:rsidR="008A7CDE" w:rsidRDefault="008A7CDE" w:rsidP="00BE49A0">
      <w:pPr>
        <w:jc w:val="both"/>
      </w:pPr>
    </w:p>
    <w:p w14:paraId="7CC5D94E" w14:textId="10F3ACF5" w:rsidR="008A7CDE" w:rsidRDefault="008A7CDE" w:rsidP="008A7CDE">
      <w:pPr>
        <w:pStyle w:val="Heading3"/>
      </w:pPr>
      <w:r>
        <w:t>Goal</w:t>
      </w:r>
    </w:p>
    <w:p w14:paraId="12ADF1FC" w14:textId="4D071FBA" w:rsidR="006841AF" w:rsidRDefault="008A7CDE" w:rsidP="00BE49A0">
      <w:pPr>
        <w:jc w:val="both"/>
      </w:pPr>
      <w:r>
        <w:t>B</w:t>
      </w:r>
      <w:r w:rsidR="00107570">
        <w:t xml:space="preserve">uild a ML model that </w:t>
      </w:r>
      <w:r w:rsidR="00A0791C">
        <w:t>does not use AdS</w:t>
      </w:r>
      <w:r w:rsidR="004E67C9">
        <w:t>noop classification nor C</w:t>
      </w:r>
      <w:r w:rsidR="00107570">
        <w:t>on</w:t>
      </w:r>
      <w:r w:rsidR="00625828">
        <w:t>fiant classification as inp</w:t>
      </w:r>
      <w:r w:rsidR="00107570">
        <w:t xml:space="preserve">ut features </w:t>
      </w:r>
      <w:r w:rsidR="000F54D2">
        <w:t xml:space="preserve">from the above data set </w:t>
      </w:r>
      <w:r w:rsidR="00107570">
        <w:t>and predicts the actual classification</w:t>
      </w:r>
      <w:r w:rsidR="002B5B32">
        <w:t xml:space="preserve"> i.e. is the creative acceptable or unacceptable</w:t>
      </w:r>
      <w:r w:rsidR="00107570">
        <w:t xml:space="preserve">. Optionally try to predict the </w:t>
      </w:r>
      <w:r w:rsidR="00A0791C">
        <w:t>AdS</w:t>
      </w:r>
      <w:r w:rsidR="004E67C9">
        <w:t>noop and C</w:t>
      </w:r>
      <w:r w:rsidR="00107570">
        <w:t>onfiant classifications as well. Here again start with logistic regression, tune it and then use it as a baseline to check if any other models perform better than this logistic regression model</w:t>
      </w:r>
      <w:r w:rsidR="00104A89">
        <w:t>.</w:t>
      </w:r>
      <w:r w:rsidR="006841AF">
        <w:t xml:space="preserve"> </w:t>
      </w:r>
    </w:p>
    <w:p w14:paraId="5DB1B5AE" w14:textId="1512216B" w:rsidR="006841AF" w:rsidRDefault="006841AF" w:rsidP="00BE49A0">
      <w:pPr>
        <w:jc w:val="both"/>
      </w:pPr>
    </w:p>
    <w:p w14:paraId="7398CF39" w14:textId="2187531A" w:rsidR="00A3379B" w:rsidRDefault="00A3379B" w:rsidP="00A3379B">
      <w:pPr>
        <w:pStyle w:val="Heading3"/>
      </w:pPr>
      <w:r>
        <w:t>Training and Test Data Sets</w:t>
      </w:r>
    </w:p>
    <w:p w14:paraId="15BEA941" w14:textId="6D9BDC3F" w:rsidR="00107570" w:rsidRDefault="006841AF" w:rsidP="00BE49A0">
      <w:pPr>
        <w:jc w:val="both"/>
      </w:pPr>
      <w:r>
        <w:t>The same training and test data sets provided above can be used for training, validation and testing</w:t>
      </w:r>
      <w:r w:rsidR="00FD5CFE">
        <w:t xml:space="preserve"> (only difference being AdS</w:t>
      </w:r>
      <w:r w:rsidR="00B05D21">
        <w:t>noop and C</w:t>
      </w:r>
      <w:r>
        <w:t>onfiant classification should not be used as features and should be treated as labels to be predicted instead)</w:t>
      </w:r>
      <w:r w:rsidR="00B55495">
        <w:t xml:space="preserve"> i.e. use only the first six columns as inputs for training the model.</w:t>
      </w:r>
    </w:p>
    <w:p w14:paraId="0F5D4F01" w14:textId="09ACA56B" w:rsidR="00A068BA" w:rsidRDefault="00A068BA" w:rsidP="00BE49A0">
      <w:pPr>
        <w:jc w:val="both"/>
      </w:pPr>
    </w:p>
    <w:p w14:paraId="3F52BB5C" w14:textId="47D59D36" w:rsidR="00A068BA" w:rsidRDefault="00A068BA" w:rsidP="00A068BA">
      <w:pPr>
        <w:pStyle w:val="Heading3"/>
      </w:pPr>
    </w:p>
    <w:p w14:paraId="5BD78B95" w14:textId="77777777" w:rsidR="00A068BA" w:rsidRPr="00107570" w:rsidRDefault="00A068BA" w:rsidP="00B4005C">
      <w:pPr>
        <w:pStyle w:val="Heading2"/>
      </w:pPr>
      <w:r>
        <w:t>Appendix</w:t>
      </w:r>
    </w:p>
    <w:p w14:paraId="7712C05F" w14:textId="44763E57" w:rsidR="00A068BA" w:rsidRDefault="00A068BA" w:rsidP="00A068BA">
      <w:pPr>
        <w:jc w:val="both"/>
      </w:pPr>
      <w:r>
        <w:t>In case you are looking for the actual creative classification values as determined by Confiant, AdSnoop and manual categorisation instead of 0/1 labels</w:t>
      </w:r>
      <w:r w:rsidR="00E262BC">
        <w:t xml:space="preserve"> and / or would like to determine the IAB category of the landing page associated with the creative</w:t>
      </w:r>
      <w:r>
        <w:t xml:space="preserve"> then you can download the corresponding training dataset from </w:t>
      </w:r>
      <w:hyperlink r:id="rId7" w:history="1">
        <w:r w:rsidR="0088222A" w:rsidRPr="0088222A">
          <w:rPr>
            <w:rStyle w:val="Hyperlink"/>
          </w:rPr>
          <w:t>here</w:t>
        </w:r>
      </w:hyperlink>
      <w:r w:rsidR="0088222A">
        <w:t xml:space="preserve"> </w:t>
      </w:r>
      <w:r>
        <w:t xml:space="preserve">and the test data set can be downloaded from </w:t>
      </w:r>
      <w:hyperlink r:id="rId8" w:history="1">
        <w:r w:rsidR="0088222A" w:rsidRPr="0088222A">
          <w:rPr>
            <w:rStyle w:val="Hyperlink"/>
          </w:rPr>
          <w:t>here</w:t>
        </w:r>
      </w:hyperlink>
      <w:r>
        <w:t xml:space="preserve">. </w:t>
      </w:r>
      <w:r w:rsidR="00653F8F">
        <w:t xml:space="preserve">Human readable names corresponding to the IAB category ids can be found </w:t>
      </w:r>
      <w:hyperlink r:id="rId9" w:history="1">
        <w:r w:rsidR="00653F8F" w:rsidRPr="00653F8F">
          <w:rPr>
            <w:rStyle w:val="Hyperlink"/>
          </w:rPr>
          <w:t>here</w:t>
        </w:r>
      </w:hyperlink>
      <w:r w:rsidR="00653F8F">
        <w:t xml:space="preserve">. In case the creative classification is not known or the IAB category of the landing page </w:t>
      </w:r>
      <w:proofErr w:type="spellStart"/>
      <w:r w:rsidR="00653F8F">
        <w:t>url</w:t>
      </w:r>
      <w:proofErr w:type="spellEnd"/>
      <w:r w:rsidR="00653F8F">
        <w:t xml:space="preserve"> is not known then the column would be blank or have NULL v</w:t>
      </w:r>
      <w:bookmarkStart w:id="0" w:name="_GoBack"/>
      <w:bookmarkEnd w:id="0"/>
      <w:r w:rsidR="00653F8F">
        <w:t xml:space="preserve">alues. </w:t>
      </w:r>
      <w:r>
        <w:t xml:space="preserve">Kindly note that a creative can be classified into more than one category and in such cases the values are separated </w:t>
      </w:r>
      <w:proofErr w:type="gramStart"/>
      <w:r>
        <w:t>by :</w:t>
      </w:r>
      <w:proofErr w:type="gramEnd"/>
      <w:r>
        <w:t>:</w:t>
      </w:r>
    </w:p>
    <w:p w14:paraId="256AF646" w14:textId="77777777" w:rsidR="00A068BA" w:rsidRDefault="00A068BA" w:rsidP="00A068BA">
      <w:pPr>
        <w:jc w:val="both"/>
      </w:pPr>
    </w:p>
    <w:tbl>
      <w:tblPr>
        <w:tblW w:w="8340" w:type="dxa"/>
        <w:tblLook w:val="04A0" w:firstRow="1" w:lastRow="0" w:firstColumn="1" w:lastColumn="0" w:noHBand="0" w:noVBand="1"/>
      </w:tblPr>
      <w:tblGrid>
        <w:gridCol w:w="2280"/>
        <w:gridCol w:w="6060"/>
      </w:tblGrid>
      <w:tr w:rsidR="00A068BA" w:rsidRPr="0066164C" w14:paraId="582B9BA0" w14:textId="77777777" w:rsidTr="0015732E">
        <w:trPr>
          <w:trHeight w:val="640"/>
        </w:trPr>
        <w:tc>
          <w:tcPr>
            <w:tcW w:w="2280" w:type="dxa"/>
            <w:tcBorders>
              <w:top w:val="nil"/>
              <w:left w:val="nil"/>
              <w:bottom w:val="nil"/>
              <w:right w:val="nil"/>
            </w:tcBorders>
            <w:shd w:val="clear" w:color="000000" w:fill="B4C6E7"/>
            <w:vAlign w:val="center"/>
            <w:hideMark/>
          </w:tcPr>
          <w:p w14:paraId="1376955A" w14:textId="77777777" w:rsidR="00A068BA" w:rsidRPr="0066164C" w:rsidRDefault="00A068BA" w:rsidP="0015732E">
            <w:pPr>
              <w:jc w:val="center"/>
              <w:rPr>
                <w:rFonts w:ascii="Calibri" w:eastAsia="Times New Roman" w:hAnsi="Calibri" w:cs="Calibri"/>
                <w:b/>
                <w:bCs/>
                <w:color w:val="000000"/>
                <w:lang w:val="en-IN"/>
              </w:rPr>
            </w:pPr>
            <w:r w:rsidRPr="0066164C">
              <w:rPr>
                <w:rFonts w:ascii="Calibri" w:eastAsia="Times New Roman" w:hAnsi="Calibri" w:cs="Calibri"/>
                <w:b/>
                <w:bCs/>
                <w:color w:val="000000"/>
                <w:lang w:val="en-IN"/>
              </w:rPr>
              <w:t>Creative Classification Code</w:t>
            </w:r>
          </w:p>
        </w:tc>
        <w:tc>
          <w:tcPr>
            <w:tcW w:w="6060" w:type="dxa"/>
            <w:tcBorders>
              <w:top w:val="nil"/>
              <w:left w:val="nil"/>
              <w:bottom w:val="nil"/>
              <w:right w:val="nil"/>
            </w:tcBorders>
            <w:shd w:val="clear" w:color="000000" w:fill="B4C6E7"/>
            <w:vAlign w:val="center"/>
            <w:hideMark/>
          </w:tcPr>
          <w:p w14:paraId="474C60D5" w14:textId="77777777" w:rsidR="00A068BA" w:rsidRPr="0066164C" w:rsidRDefault="00A068BA" w:rsidP="0015732E">
            <w:pPr>
              <w:jc w:val="center"/>
              <w:rPr>
                <w:rFonts w:ascii="Calibri" w:eastAsia="Times New Roman" w:hAnsi="Calibri" w:cs="Calibri"/>
                <w:b/>
                <w:bCs/>
                <w:color w:val="000000"/>
                <w:lang w:val="en-IN"/>
              </w:rPr>
            </w:pPr>
            <w:r w:rsidRPr="0066164C">
              <w:rPr>
                <w:rFonts w:ascii="Calibri" w:eastAsia="Times New Roman" w:hAnsi="Calibri" w:cs="Calibri"/>
                <w:b/>
                <w:bCs/>
                <w:color w:val="000000"/>
                <w:lang w:val="en-IN"/>
              </w:rPr>
              <w:t>Description</w:t>
            </w:r>
          </w:p>
        </w:tc>
      </w:tr>
      <w:tr w:rsidR="00A068BA" w:rsidRPr="0066164C" w14:paraId="4F1B1BBD" w14:textId="77777777" w:rsidTr="0015732E">
        <w:trPr>
          <w:trHeight w:val="320"/>
        </w:trPr>
        <w:tc>
          <w:tcPr>
            <w:tcW w:w="2280" w:type="dxa"/>
            <w:tcBorders>
              <w:top w:val="nil"/>
              <w:left w:val="nil"/>
              <w:bottom w:val="nil"/>
              <w:right w:val="nil"/>
            </w:tcBorders>
            <w:shd w:val="clear" w:color="auto" w:fill="auto"/>
            <w:noWrap/>
            <w:vAlign w:val="bottom"/>
            <w:hideMark/>
          </w:tcPr>
          <w:p w14:paraId="1BFE3792"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-102</w:t>
            </w:r>
          </w:p>
        </w:tc>
        <w:tc>
          <w:tcPr>
            <w:tcW w:w="6060" w:type="dxa"/>
            <w:tcBorders>
              <w:top w:val="nil"/>
              <w:left w:val="nil"/>
              <w:bottom w:val="nil"/>
              <w:right w:val="nil"/>
            </w:tcBorders>
            <w:shd w:val="clear" w:color="auto" w:fill="auto"/>
            <w:noWrap/>
            <w:vAlign w:val="bottom"/>
            <w:hideMark/>
          </w:tcPr>
          <w:p w14:paraId="02A6ABD7"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Video Error Fatal </w:t>
            </w:r>
          </w:p>
        </w:tc>
      </w:tr>
      <w:tr w:rsidR="00A068BA" w:rsidRPr="0066164C" w14:paraId="2D7E0F3E" w14:textId="77777777" w:rsidTr="0015732E">
        <w:trPr>
          <w:trHeight w:val="320"/>
        </w:trPr>
        <w:tc>
          <w:tcPr>
            <w:tcW w:w="2280" w:type="dxa"/>
            <w:tcBorders>
              <w:top w:val="nil"/>
              <w:left w:val="nil"/>
              <w:bottom w:val="nil"/>
              <w:right w:val="nil"/>
            </w:tcBorders>
            <w:shd w:val="clear" w:color="auto" w:fill="auto"/>
            <w:noWrap/>
            <w:vAlign w:val="bottom"/>
            <w:hideMark/>
          </w:tcPr>
          <w:p w14:paraId="5E040A30"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-101</w:t>
            </w:r>
          </w:p>
        </w:tc>
        <w:tc>
          <w:tcPr>
            <w:tcW w:w="6060" w:type="dxa"/>
            <w:tcBorders>
              <w:top w:val="nil"/>
              <w:left w:val="nil"/>
              <w:bottom w:val="nil"/>
              <w:right w:val="nil"/>
            </w:tcBorders>
            <w:shd w:val="clear" w:color="auto" w:fill="auto"/>
            <w:noWrap/>
            <w:vAlign w:val="bottom"/>
            <w:hideMark/>
          </w:tcPr>
          <w:p w14:paraId="5C07ACD3"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Video Error On Parse </w:t>
            </w:r>
          </w:p>
        </w:tc>
      </w:tr>
      <w:tr w:rsidR="00A068BA" w:rsidRPr="0066164C" w14:paraId="25EB4A73" w14:textId="77777777" w:rsidTr="0015732E">
        <w:trPr>
          <w:trHeight w:val="320"/>
        </w:trPr>
        <w:tc>
          <w:tcPr>
            <w:tcW w:w="2280" w:type="dxa"/>
            <w:tcBorders>
              <w:top w:val="nil"/>
              <w:left w:val="nil"/>
              <w:bottom w:val="nil"/>
              <w:right w:val="nil"/>
            </w:tcBorders>
            <w:shd w:val="clear" w:color="auto" w:fill="auto"/>
            <w:noWrap/>
            <w:vAlign w:val="bottom"/>
            <w:hideMark/>
          </w:tcPr>
          <w:p w14:paraId="581B8946"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-6</w:t>
            </w:r>
          </w:p>
        </w:tc>
        <w:tc>
          <w:tcPr>
            <w:tcW w:w="6060" w:type="dxa"/>
            <w:tcBorders>
              <w:top w:val="nil"/>
              <w:left w:val="nil"/>
              <w:bottom w:val="nil"/>
              <w:right w:val="nil"/>
            </w:tcBorders>
            <w:shd w:val="clear" w:color="auto" w:fill="auto"/>
            <w:noWrap/>
            <w:vAlign w:val="bottom"/>
            <w:hideMark/>
          </w:tcPr>
          <w:p w14:paraId="336E34C5"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Forceful Redirect </w:t>
            </w:r>
          </w:p>
        </w:tc>
      </w:tr>
      <w:tr w:rsidR="00A068BA" w:rsidRPr="0066164C" w14:paraId="052C3FB2" w14:textId="77777777" w:rsidTr="0015732E">
        <w:trPr>
          <w:trHeight w:val="320"/>
        </w:trPr>
        <w:tc>
          <w:tcPr>
            <w:tcW w:w="2280" w:type="dxa"/>
            <w:tcBorders>
              <w:top w:val="nil"/>
              <w:left w:val="nil"/>
              <w:bottom w:val="nil"/>
              <w:right w:val="nil"/>
            </w:tcBorders>
            <w:shd w:val="clear" w:color="auto" w:fill="auto"/>
            <w:noWrap/>
            <w:vAlign w:val="bottom"/>
            <w:hideMark/>
          </w:tcPr>
          <w:p w14:paraId="4E93F24C"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-5</w:t>
            </w:r>
          </w:p>
        </w:tc>
        <w:tc>
          <w:tcPr>
            <w:tcW w:w="6060" w:type="dxa"/>
            <w:tcBorders>
              <w:top w:val="nil"/>
              <w:left w:val="nil"/>
              <w:bottom w:val="nil"/>
              <w:right w:val="nil"/>
            </w:tcBorders>
            <w:shd w:val="clear" w:color="auto" w:fill="auto"/>
            <w:noWrap/>
            <w:vAlign w:val="bottom"/>
            <w:hideMark/>
          </w:tcPr>
          <w:p w14:paraId="1CC32341"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w:t>
            </w:r>
            <w:proofErr w:type="spellStart"/>
            <w:r w:rsidRPr="0066164C">
              <w:rPr>
                <w:rFonts w:ascii="Calibri" w:eastAsia="Times New Roman" w:hAnsi="Calibri" w:cs="Calibri"/>
                <w:color w:val="000000"/>
                <w:lang w:val="en-IN"/>
              </w:rPr>
              <w:t>SpoofedLPU</w:t>
            </w:r>
            <w:proofErr w:type="spellEnd"/>
            <w:r w:rsidRPr="0066164C">
              <w:rPr>
                <w:rFonts w:ascii="Calibri" w:eastAsia="Times New Roman" w:hAnsi="Calibri" w:cs="Calibri"/>
                <w:color w:val="000000"/>
                <w:lang w:val="en-IN"/>
              </w:rPr>
              <w:t xml:space="preserve"> </w:t>
            </w:r>
          </w:p>
        </w:tc>
      </w:tr>
      <w:tr w:rsidR="00A068BA" w:rsidRPr="0066164C" w14:paraId="1D37ABEC" w14:textId="77777777" w:rsidTr="0015732E">
        <w:trPr>
          <w:trHeight w:val="320"/>
        </w:trPr>
        <w:tc>
          <w:tcPr>
            <w:tcW w:w="2280" w:type="dxa"/>
            <w:tcBorders>
              <w:top w:val="nil"/>
              <w:left w:val="nil"/>
              <w:bottom w:val="nil"/>
              <w:right w:val="nil"/>
            </w:tcBorders>
            <w:shd w:val="clear" w:color="auto" w:fill="auto"/>
            <w:noWrap/>
            <w:vAlign w:val="bottom"/>
            <w:hideMark/>
          </w:tcPr>
          <w:p w14:paraId="0D94434B"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-4</w:t>
            </w:r>
          </w:p>
        </w:tc>
        <w:tc>
          <w:tcPr>
            <w:tcW w:w="6060" w:type="dxa"/>
            <w:tcBorders>
              <w:top w:val="nil"/>
              <w:left w:val="nil"/>
              <w:bottom w:val="nil"/>
              <w:right w:val="nil"/>
            </w:tcBorders>
            <w:shd w:val="clear" w:color="auto" w:fill="auto"/>
            <w:noWrap/>
            <w:vAlign w:val="bottom"/>
            <w:hideMark/>
          </w:tcPr>
          <w:p w14:paraId="0BE64D7F"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HTML5 </w:t>
            </w:r>
          </w:p>
        </w:tc>
      </w:tr>
      <w:tr w:rsidR="00A068BA" w:rsidRPr="0066164C" w14:paraId="28311339" w14:textId="77777777" w:rsidTr="0015732E">
        <w:trPr>
          <w:trHeight w:val="320"/>
        </w:trPr>
        <w:tc>
          <w:tcPr>
            <w:tcW w:w="2280" w:type="dxa"/>
            <w:tcBorders>
              <w:top w:val="nil"/>
              <w:left w:val="nil"/>
              <w:bottom w:val="nil"/>
              <w:right w:val="nil"/>
            </w:tcBorders>
            <w:shd w:val="clear" w:color="auto" w:fill="auto"/>
            <w:noWrap/>
            <w:vAlign w:val="bottom"/>
            <w:hideMark/>
          </w:tcPr>
          <w:p w14:paraId="7BCB4BB5"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-3</w:t>
            </w:r>
          </w:p>
        </w:tc>
        <w:tc>
          <w:tcPr>
            <w:tcW w:w="6060" w:type="dxa"/>
            <w:tcBorders>
              <w:top w:val="nil"/>
              <w:left w:val="nil"/>
              <w:bottom w:val="nil"/>
              <w:right w:val="nil"/>
            </w:tcBorders>
            <w:shd w:val="clear" w:color="auto" w:fill="auto"/>
            <w:noWrap/>
            <w:vAlign w:val="bottom"/>
            <w:hideMark/>
          </w:tcPr>
          <w:p w14:paraId="412449D4"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Malware </w:t>
            </w:r>
          </w:p>
        </w:tc>
      </w:tr>
      <w:tr w:rsidR="00A068BA" w:rsidRPr="0066164C" w14:paraId="787979EF" w14:textId="77777777" w:rsidTr="0015732E">
        <w:trPr>
          <w:trHeight w:val="320"/>
        </w:trPr>
        <w:tc>
          <w:tcPr>
            <w:tcW w:w="2280" w:type="dxa"/>
            <w:tcBorders>
              <w:top w:val="nil"/>
              <w:left w:val="nil"/>
              <w:bottom w:val="nil"/>
              <w:right w:val="nil"/>
            </w:tcBorders>
            <w:shd w:val="clear" w:color="auto" w:fill="auto"/>
            <w:noWrap/>
            <w:vAlign w:val="bottom"/>
            <w:hideMark/>
          </w:tcPr>
          <w:p w14:paraId="7DBB36F0"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-2</w:t>
            </w:r>
          </w:p>
        </w:tc>
        <w:tc>
          <w:tcPr>
            <w:tcW w:w="6060" w:type="dxa"/>
            <w:tcBorders>
              <w:top w:val="nil"/>
              <w:left w:val="nil"/>
              <w:bottom w:val="nil"/>
              <w:right w:val="nil"/>
            </w:tcBorders>
            <w:shd w:val="clear" w:color="auto" w:fill="auto"/>
            <w:noWrap/>
            <w:vAlign w:val="bottom"/>
            <w:hideMark/>
          </w:tcPr>
          <w:p w14:paraId="12378F19"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Blank Ads </w:t>
            </w:r>
          </w:p>
        </w:tc>
      </w:tr>
      <w:tr w:rsidR="00A068BA" w:rsidRPr="0066164C" w14:paraId="71DBE649" w14:textId="77777777" w:rsidTr="0015732E">
        <w:trPr>
          <w:trHeight w:val="320"/>
        </w:trPr>
        <w:tc>
          <w:tcPr>
            <w:tcW w:w="2280" w:type="dxa"/>
            <w:tcBorders>
              <w:top w:val="nil"/>
              <w:left w:val="nil"/>
              <w:bottom w:val="nil"/>
              <w:right w:val="nil"/>
            </w:tcBorders>
            <w:shd w:val="clear" w:color="auto" w:fill="auto"/>
            <w:noWrap/>
            <w:vAlign w:val="bottom"/>
            <w:hideMark/>
          </w:tcPr>
          <w:p w14:paraId="6747CD71"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w:t>
            </w:r>
          </w:p>
        </w:tc>
        <w:tc>
          <w:tcPr>
            <w:tcW w:w="6060" w:type="dxa"/>
            <w:tcBorders>
              <w:top w:val="nil"/>
              <w:left w:val="nil"/>
              <w:bottom w:val="nil"/>
              <w:right w:val="nil"/>
            </w:tcBorders>
            <w:shd w:val="clear" w:color="auto" w:fill="auto"/>
            <w:noWrap/>
            <w:vAlign w:val="bottom"/>
            <w:hideMark/>
          </w:tcPr>
          <w:p w14:paraId="48A15F90"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Unidentified </w:t>
            </w:r>
          </w:p>
        </w:tc>
      </w:tr>
      <w:tr w:rsidR="00A068BA" w:rsidRPr="0066164C" w14:paraId="1CCDDBD5" w14:textId="77777777" w:rsidTr="0015732E">
        <w:trPr>
          <w:trHeight w:val="320"/>
        </w:trPr>
        <w:tc>
          <w:tcPr>
            <w:tcW w:w="2280" w:type="dxa"/>
            <w:tcBorders>
              <w:top w:val="nil"/>
              <w:left w:val="nil"/>
              <w:bottom w:val="nil"/>
              <w:right w:val="nil"/>
            </w:tcBorders>
            <w:shd w:val="clear" w:color="auto" w:fill="auto"/>
            <w:noWrap/>
            <w:vAlign w:val="bottom"/>
            <w:hideMark/>
          </w:tcPr>
          <w:p w14:paraId="1C1E6998"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0</w:t>
            </w:r>
          </w:p>
        </w:tc>
        <w:tc>
          <w:tcPr>
            <w:tcW w:w="6060" w:type="dxa"/>
            <w:tcBorders>
              <w:top w:val="nil"/>
              <w:left w:val="nil"/>
              <w:bottom w:val="nil"/>
              <w:right w:val="nil"/>
            </w:tcBorders>
            <w:shd w:val="clear" w:color="auto" w:fill="auto"/>
            <w:noWrap/>
            <w:vAlign w:val="bottom"/>
            <w:hideMark/>
          </w:tcPr>
          <w:p w14:paraId="55C5B56C"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Unknown </w:t>
            </w:r>
          </w:p>
        </w:tc>
      </w:tr>
      <w:tr w:rsidR="00A068BA" w:rsidRPr="0066164C" w14:paraId="2B604607" w14:textId="77777777" w:rsidTr="0015732E">
        <w:trPr>
          <w:trHeight w:val="320"/>
        </w:trPr>
        <w:tc>
          <w:tcPr>
            <w:tcW w:w="2280" w:type="dxa"/>
            <w:tcBorders>
              <w:top w:val="nil"/>
              <w:left w:val="nil"/>
              <w:bottom w:val="nil"/>
              <w:right w:val="nil"/>
            </w:tcBorders>
            <w:shd w:val="clear" w:color="auto" w:fill="auto"/>
            <w:noWrap/>
            <w:vAlign w:val="bottom"/>
            <w:hideMark/>
          </w:tcPr>
          <w:p w14:paraId="20774DED"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w:t>
            </w:r>
          </w:p>
        </w:tc>
        <w:tc>
          <w:tcPr>
            <w:tcW w:w="6060" w:type="dxa"/>
            <w:tcBorders>
              <w:top w:val="nil"/>
              <w:left w:val="nil"/>
              <w:bottom w:val="nil"/>
              <w:right w:val="nil"/>
            </w:tcBorders>
            <w:shd w:val="clear" w:color="auto" w:fill="auto"/>
            <w:noWrap/>
            <w:vAlign w:val="bottom"/>
            <w:hideMark/>
          </w:tcPr>
          <w:p w14:paraId="1BF544E2"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Audio Ad (Auto Play) </w:t>
            </w:r>
          </w:p>
        </w:tc>
      </w:tr>
      <w:tr w:rsidR="00A068BA" w:rsidRPr="0066164C" w14:paraId="423018B5" w14:textId="77777777" w:rsidTr="0015732E">
        <w:trPr>
          <w:trHeight w:val="320"/>
        </w:trPr>
        <w:tc>
          <w:tcPr>
            <w:tcW w:w="2280" w:type="dxa"/>
            <w:tcBorders>
              <w:top w:val="nil"/>
              <w:left w:val="nil"/>
              <w:bottom w:val="nil"/>
              <w:right w:val="nil"/>
            </w:tcBorders>
            <w:shd w:val="clear" w:color="auto" w:fill="auto"/>
            <w:noWrap/>
            <w:vAlign w:val="bottom"/>
            <w:hideMark/>
          </w:tcPr>
          <w:p w14:paraId="276B4FAA"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2</w:t>
            </w:r>
          </w:p>
        </w:tc>
        <w:tc>
          <w:tcPr>
            <w:tcW w:w="6060" w:type="dxa"/>
            <w:tcBorders>
              <w:top w:val="nil"/>
              <w:left w:val="nil"/>
              <w:bottom w:val="nil"/>
              <w:right w:val="nil"/>
            </w:tcBorders>
            <w:shd w:val="clear" w:color="auto" w:fill="auto"/>
            <w:noWrap/>
            <w:vAlign w:val="bottom"/>
            <w:hideMark/>
          </w:tcPr>
          <w:p w14:paraId="5ADBED6B"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Audio Ad (User Initiated) </w:t>
            </w:r>
          </w:p>
        </w:tc>
      </w:tr>
      <w:tr w:rsidR="00A068BA" w:rsidRPr="0066164C" w14:paraId="192294A1" w14:textId="77777777" w:rsidTr="0015732E">
        <w:trPr>
          <w:trHeight w:val="320"/>
        </w:trPr>
        <w:tc>
          <w:tcPr>
            <w:tcW w:w="2280" w:type="dxa"/>
            <w:tcBorders>
              <w:top w:val="nil"/>
              <w:left w:val="nil"/>
              <w:bottom w:val="nil"/>
              <w:right w:val="nil"/>
            </w:tcBorders>
            <w:shd w:val="clear" w:color="auto" w:fill="auto"/>
            <w:noWrap/>
            <w:vAlign w:val="bottom"/>
            <w:hideMark/>
          </w:tcPr>
          <w:p w14:paraId="4A30B4BD"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lastRenderedPageBreak/>
              <w:t>3</w:t>
            </w:r>
          </w:p>
        </w:tc>
        <w:tc>
          <w:tcPr>
            <w:tcW w:w="6060" w:type="dxa"/>
            <w:tcBorders>
              <w:top w:val="nil"/>
              <w:left w:val="nil"/>
              <w:bottom w:val="nil"/>
              <w:right w:val="nil"/>
            </w:tcBorders>
            <w:shd w:val="clear" w:color="auto" w:fill="auto"/>
            <w:noWrap/>
            <w:vAlign w:val="bottom"/>
            <w:hideMark/>
          </w:tcPr>
          <w:p w14:paraId="4992A075"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Expandable (Automatic) </w:t>
            </w:r>
          </w:p>
        </w:tc>
      </w:tr>
      <w:tr w:rsidR="00A068BA" w:rsidRPr="0066164C" w14:paraId="7CF2F8CA" w14:textId="77777777" w:rsidTr="0015732E">
        <w:trPr>
          <w:trHeight w:val="320"/>
        </w:trPr>
        <w:tc>
          <w:tcPr>
            <w:tcW w:w="2280" w:type="dxa"/>
            <w:tcBorders>
              <w:top w:val="nil"/>
              <w:left w:val="nil"/>
              <w:bottom w:val="nil"/>
              <w:right w:val="nil"/>
            </w:tcBorders>
            <w:shd w:val="clear" w:color="auto" w:fill="auto"/>
            <w:noWrap/>
            <w:vAlign w:val="bottom"/>
            <w:hideMark/>
          </w:tcPr>
          <w:p w14:paraId="5EAC9C15"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4</w:t>
            </w:r>
          </w:p>
        </w:tc>
        <w:tc>
          <w:tcPr>
            <w:tcW w:w="6060" w:type="dxa"/>
            <w:tcBorders>
              <w:top w:val="nil"/>
              <w:left w:val="nil"/>
              <w:bottom w:val="nil"/>
              <w:right w:val="nil"/>
            </w:tcBorders>
            <w:shd w:val="clear" w:color="auto" w:fill="auto"/>
            <w:noWrap/>
            <w:vAlign w:val="bottom"/>
            <w:hideMark/>
          </w:tcPr>
          <w:p w14:paraId="1EECC94B"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Expandable (User Initiated - Click) </w:t>
            </w:r>
          </w:p>
        </w:tc>
      </w:tr>
      <w:tr w:rsidR="00A068BA" w:rsidRPr="0066164C" w14:paraId="519B4866" w14:textId="77777777" w:rsidTr="0015732E">
        <w:trPr>
          <w:trHeight w:val="320"/>
        </w:trPr>
        <w:tc>
          <w:tcPr>
            <w:tcW w:w="2280" w:type="dxa"/>
            <w:tcBorders>
              <w:top w:val="nil"/>
              <w:left w:val="nil"/>
              <w:bottom w:val="nil"/>
              <w:right w:val="nil"/>
            </w:tcBorders>
            <w:shd w:val="clear" w:color="auto" w:fill="auto"/>
            <w:noWrap/>
            <w:vAlign w:val="bottom"/>
            <w:hideMark/>
          </w:tcPr>
          <w:p w14:paraId="103F6694"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5</w:t>
            </w:r>
          </w:p>
        </w:tc>
        <w:tc>
          <w:tcPr>
            <w:tcW w:w="6060" w:type="dxa"/>
            <w:tcBorders>
              <w:top w:val="nil"/>
              <w:left w:val="nil"/>
              <w:bottom w:val="nil"/>
              <w:right w:val="nil"/>
            </w:tcBorders>
            <w:shd w:val="clear" w:color="auto" w:fill="auto"/>
            <w:noWrap/>
            <w:vAlign w:val="bottom"/>
            <w:hideMark/>
          </w:tcPr>
          <w:p w14:paraId="6B4F05B8"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Expandable (User Initiated - Rollover) </w:t>
            </w:r>
          </w:p>
        </w:tc>
      </w:tr>
      <w:tr w:rsidR="00A068BA" w:rsidRPr="0066164C" w14:paraId="75D0C8CB" w14:textId="77777777" w:rsidTr="0015732E">
        <w:trPr>
          <w:trHeight w:val="320"/>
        </w:trPr>
        <w:tc>
          <w:tcPr>
            <w:tcW w:w="2280" w:type="dxa"/>
            <w:tcBorders>
              <w:top w:val="nil"/>
              <w:left w:val="nil"/>
              <w:bottom w:val="nil"/>
              <w:right w:val="nil"/>
            </w:tcBorders>
            <w:shd w:val="clear" w:color="auto" w:fill="auto"/>
            <w:noWrap/>
            <w:vAlign w:val="bottom"/>
            <w:hideMark/>
          </w:tcPr>
          <w:p w14:paraId="4D3541E7"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6</w:t>
            </w:r>
          </w:p>
        </w:tc>
        <w:tc>
          <w:tcPr>
            <w:tcW w:w="6060" w:type="dxa"/>
            <w:tcBorders>
              <w:top w:val="nil"/>
              <w:left w:val="nil"/>
              <w:bottom w:val="nil"/>
              <w:right w:val="nil"/>
            </w:tcBorders>
            <w:shd w:val="clear" w:color="auto" w:fill="auto"/>
            <w:noWrap/>
            <w:vAlign w:val="bottom"/>
            <w:hideMark/>
          </w:tcPr>
          <w:p w14:paraId="0F2E1463"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In-Banner Video Ad (Auto Play) </w:t>
            </w:r>
          </w:p>
        </w:tc>
      </w:tr>
      <w:tr w:rsidR="00A068BA" w:rsidRPr="0066164C" w14:paraId="17691A3D" w14:textId="77777777" w:rsidTr="0015732E">
        <w:trPr>
          <w:trHeight w:val="320"/>
        </w:trPr>
        <w:tc>
          <w:tcPr>
            <w:tcW w:w="2280" w:type="dxa"/>
            <w:tcBorders>
              <w:top w:val="nil"/>
              <w:left w:val="nil"/>
              <w:bottom w:val="nil"/>
              <w:right w:val="nil"/>
            </w:tcBorders>
            <w:shd w:val="clear" w:color="auto" w:fill="auto"/>
            <w:noWrap/>
            <w:vAlign w:val="bottom"/>
            <w:hideMark/>
          </w:tcPr>
          <w:p w14:paraId="65B401BD"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7</w:t>
            </w:r>
          </w:p>
        </w:tc>
        <w:tc>
          <w:tcPr>
            <w:tcW w:w="6060" w:type="dxa"/>
            <w:tcBorders>
              <w:top w:val="nil"/>
              <w:left w:val="nil"/>
              <w:bottom w:val="nil"/>
              <w:right w:val="nil"/>
            </w:tcBorders>
            <w:shd w:val="clear" w:color="auto" w:fill="auto"/>
            <w:noWrap/>
            <w:vAlign w:val="bottom"/>
            <w:hideMark/>
          </w:tcPr>
          <w:p w14:paraId="45B3A260"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In-Banner Video Ad (User Initiated) </w:t>
            </w:r>
          </w:p>
        </w:tc>
      </w:tr>
      <w:tr w:rsidR="00A068BA" w:rsidRPr="0066164C" w14:paraId="4CD15EB4" w14:textId="77777777" w:rsidTr="0015732E">
        <w:trPr>
          <w:trHeight w:val="320"/>
        </w:trPr>
        <w:tc>
          <w:tcPr>
            <w:tcW w:w="2280" w:type="dxa"/>
            <w:tcBorders>
              <w:top w:val="nil"/>
              <w:left w:val="nil"/>
              <w:bottom w:val="nil"/>
              <w:right w:val="nil"/>
            </w:tcBorders>
            <w:shd w:val="clear" w:color="auto" w:fill="auto"/>
            <w:noWrap/>
            <w:vAlign w:val="bottom"/>
            <w:hideMark/>
          </w:tcPr>
          <w:p w14:paraId="36205613"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8</w:t>
            </w:r>
          </w:p>
        </w:tc>
        <w:tc>
          <w:tcPr>
            <w:tcW w:w="6060" w:type="dxa"/>
            <w:tcBorders>
              <w:top w:val="nil"/>
              <w:left w:val="nil"/>
              <w:bottom w:val="nil"/>
              <w:right w:val="nil"/>
            </w:tcBorders>
            <w:shd w:val="clear" w:color="auto" w:fill="auto"/>
            <w:noWrap/>
            <w:vAlign w:val="bottom"/>
            <w:hideMark/>
          </w:tcPr>
          <w:p w14:paraId="1192EE6C"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Pop (e.g., Over, Under, or upon Exit) </w:t>
            </w:r>
          </w:p>
        </w:tc>
      </w:tr>
      <w:tr w:rsidR="00A068BA" w:rsidRPr="0066164C" w14:paraId="116D3761" w14:textId="77777777" w:rsidTr="0015732E">
        <w:trPr>
          <w:trHeight w:val="320"/>
        </w:trPr>
        <w:tc>
          <w:tcPr>
            <w:tcW w:w="2280" w:type="dxa"/>
            <w:tcBorders>
              <w:top w:val="nil"/>
              <w:left w:val="nil"/>
              <w:bottom w:val="nil"/>
              <w:right w:val="nil"/>
            </w:tcBorders>
            <w:shd w:val="clear" w:color="auto" w:fill="auto"/>
            <w:noWrap/>
            <w:vAlign w:val="bottom"/>
            <w:hideMark/>
          </w:tcPr>
          <w:p w14:paraId="172B0572"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9</w:t>
            </w:r>
          </w:p>
        </w:tc>
        <w:tc>
          <w:tcPr>
            <w:tcW w:w="6060" w:type="dxa"/>
            <w:tcBorders>
              <w:top w:val="nil"/>
              <w:left w:val="nil"/>
              <w:bottom w:val="nil"/>
              <w:right w:val="nil"/>
            </w:tcBorders>
            <w:shd w:val="clear" w:color="auto" w:fill="auto"/>
            <w:noWrap/>
            <w:vAlign w:val="bottom"/>
            <w:hideMark/>
          </w:tcPr>
          <w:p w14:paraId="687CA906"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Provocative or Suggestive Imagery </w:t>
            </w:r>
          </w:p>
        </w:tc>
      </w:tr>
      <w:tr w:rsidR="00A068BA" w:rsidRPr="0066164C" w14:paraId="59629E60" w14:textId="77777777" w:rsidTr="0015732E">
        <w:trPr>
          <w:trHeight w:val="320"/>
        </w:trPr>
        <w:tc>
          <w:tcPr>
            <w:tcW w:w="2280" w:type="dxa"/>
            <w:tcBorders>
              <w:top w:val="nil"/>
              <w:left w:val="nil"/>
              <w:bottom w:val="nil"/>
              <w:right w:val="nil"/>
            </w:tcBorders>
            <w:shd w:val="clear" w:color="auto" w:fill="auto"/>
            <w:noWrap/>
            <w:vAlign w:val="bottom"/>
            <w:hideMark/>
          </w:tcPr>
          <w:p w14:paraId="25F242CE"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10</w:t>
            </w:r>
          </w:p>
        </w:tc>
        <w:tc>
          <w:tcPr>
            <w:tcW w:w="6060" w:type="dxa"/>
            <w:tcBorders>
              <w:top w:val="nil"/>
              <w:left w:val="nil"/>
              <w:bottom w:val="nil"/>
              <w:right w:val="nil"/>
            </w:tcBorders>
            <w:shd w:val="clear" w:color="auto" w:fill="auto"/>
            <w:noWrap/>
            <w:vAlign w:val="bottom"/>
            <w:hideMark/>
          </w:tcPr>
          <w:p w14:paraId="59F9A603"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Shaky, Flashing, Flickering, Extreme Animation, Smileys </w:t>
            </w:r>
          </w:p>
        </w:tc>
      </w:tr>
      <w:tr w:rsidR="00A068BA" w:rsidRPr="0066164C" w14:paraId="10049B94" w14:textId="77777777" w:rsidTr="0015732E">
        <w:trPr>
          <w:trHeight w:val="320"/>
        </w:trPr>
        <w:tc>
          <w:tcPr>
            <w:tcW w:w="2280" w:type="dxa"/>
            <w:tcBorders>
              <w:top w:val="nil"/>
              <w:left w:val="nil"/>
              <w:bottom w:val="nil"/>
              <w:right w:val="nil"/>
            </w:tcBorders>
            <w:shd w:val="clear" w:color="auto" w:fill="auto"/>
            <w:noWrap/>
            <w:vAlign w:val="bottom"/>
            <w:hideMark/>
          </w:tcPr>
          <w:p w14:paraId="3762A82F"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11</w:t>
            </w:r>
          </w:p>
        </w:tc>
        <w:tc>
          <w:tcPr>
            <w:tcW w:w="6060" w:type="dxa"/>
            <w:tcBorders>
              <w:top w:val="nil"/>
              <w:left w:val="nil"/>
              <w:bottom w:val="nil"/>
              <w:right w:val="nil"/>
            </w:tcBorders>
            <w:shd w:val="clear" w:color="auto" w:fill="auto"/>
            <w:noWrap/>
            <w:vAlign w:val="bottom"/>
            <w:hideMark/>
          </w:tcPr>
          <w:p w14:paraId="5EDAEEB6"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Surveys </w:t>
            </w:r>
          </w:p>
        </w:tc>
      </w:tr>
      <w:tr w:rsidR="00A068BA" w:rsidRPr="0066164C" w14:paraId="47B61098" w14:textId="77777777" w:rsidTr="0015732E">
        <w:trPr>
          <w:trHeight w:val="320"/>
        </w:trPr>
        <w:tc>
          <w:tcPr>
            <w:tcW w:w="2280" w:type="dxa"/>
            <w:tcBorders>
              <w:top w:val="nil"/>
              <w:left w:val="nil"/>
              <w:bottom w:val="nil"/>
              <w:right w:val="nil"/>
            </w:tcBorders>
            <w:shd w:val="clear" w:color="auto" w:fill="auto"/>
            <w:noWrap/>
            <w:vAlign w:val="bottom"/>
            <w:hideMark/>
          </w:tcPr>
          <w:p w14:paraId="1BD13FFB"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12</w:t>
            </w:r>
          </w:p>
        </w:tc>
        <w:tc>
          <w:tcPr>
            <w:tcW w:w="6060" w:type="dxa"/>
            <w:tcBorders>
              <w:top w:val="nil"/>
              <w:left w:val="nil"/>
              <w:bottom w:val="nil"/>
              <w:right w:val="nil"/>
            </w:tcBorders>
            <w:shd w:val="clear" w:color="auto" w:fill="auto"/>
            <w:noWrap/>
            <w:vAlign w:val="bottom"/>
            <w:hideMark/>
          </w:tcPr>
          <w:p w14:paraId="45903109"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Text Only </w:t>
            </w:r>
          </w:p>
        </w:tc>
      </w:tr>
      <w:tr w:rsidR="00A068BA" w:rsidRPr="0066164C" w14:paraId="297A08C2" w14:textId="77777777" w:rsidTr="0015732E">
        <w:trPr>
          <w:trHeight w:val="320"/>
        </w:trPr>
        <w:tc>
          <w:tcPr>
            <w:tcW w:w="2280" w:type="dxa"/>
            <w:tcBorders>
              <w:top w:val="nil"/>
              <w:left w:val="nil"/>
              <w:bottom w:val="nil"/>
              <w:right w:val="nil"/>
            </w:tcBorders>
            <w:shd w:val="clear" w:color="auto" w:fill="auto"/>
            <w:noWrap/>
            <w:vAlign w:val="bottom"/>
            <w:hideMark/>
          </w:tcPr>
          <w:p w14:paraId="2EA76765"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13</w:t>
            </w:r>
          </w:p>
        </w:tc>
        <w:tc>
          <w:tcPr>
            <w:tcW w:w="6060" w:type="dxa"/>
            <w:tcBorders>
              <w:top w:val="nil"/>
              <w:left w:val="nil"/>
              <w:bottom w:val="nil"/>
              <w:right w:val="nil"/>
            </w:tcBorders>
            <w:shd w:val="clear" w:color="auto" w:fill="auto"/>
            <w:noWrap/>
            <w:vAlign w:val="bottom"/>
            <w:hideMark/>
          </w:tcPr>
          <w:p w14:paraId="67364ECD"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User Interactive (e.g., Embedded Games) </w:t>
            </w:r>
          </w:p>
        </w:tc>
      </w:tr>
      <w:tr w:rsidR="00A068BA" w:rsidRPr="0066164C" w14:paraId="3110ECF6" w14:textId="77777777" w:rsidTr="0015732E">
        <w:trPr>
          <w:trHeight w:val="320"/>
        </w:trPr>
        <w:tc>
          <w:tcPr>
            <w:tcW w:w="2280" w:type="dxa"/>
            <w:tcBorders>
              <w:top w:val="nil"/>
              <w:left w:val="nil"/>
              <w:bottom w:val="nil"/>
              <w:right w:val="nil"/>
            </w:tcBorders>
            <w:shd w:val="clear" w:color="auto" w:fill="auto"/>
            <w:noWrap/>
            <w:vAlign w:val="bottom"/>
            <w:hideMark/>
          </w:tcPr>
          <w:p w14:paraId="49AEBEBC"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14</w:t>
            </w:r>
          </w:p>
        </w:tc>
        <w:tc>
          <w:tcPr>
            <w:tcW w:w="6060" w:type="dxa"/>
            <w:tcBorders>
              <w:top w:val="nil"/>
              <w:left w:val="nil"/>
              <w:bottom w:val="nil"/>
              <w:right w:val="nil"/>
            </w:tcBorders>
            <w:shd w:val="clear" w:color="auto" w:fill="auto"/>
            <w:noWrap/>
            <w:vAlign w:val="bottom"/>
            <w:hideMark/>
          </w:tcPr>
          <w:p w14:paraId="4FD81E58"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Windows Dialog or Alert Style </w:t>
            </w:r>
          </w:p>
        </w:tc>
      </w:tr>
      <w:tr w:rsidR="00A068BA" w:rsidRPr="0066164C" w14:paraId="6524BB03" w14:textId="77777777" w:rsidTr="0015732E">
        <w:trPr>
          <w:trHeight w:val="320"/>
        </w:trPr>
        <w:tc>
          <w:tcPr>
            <w:tcW w:w="2280" w:type="dxa"/>
            <w:tcBorders>
              <w:top w:val="nil"/>
              <w:left w:val="nil"/>
              <w:bottom w:val="nil"/>
              <w:right w:val="nil"/>
            </w:tcBorders>
            <w:shd w:val="clear" w:color="auto" w:fill="auto"/>
            <w:noWrap/>
            <w:vAlign w:val="bottom"/>
            <w:hideMark/>
          </w:tcPr>
          <w:p w14:paraId="715F6EC8"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15</w:t>
            </w:r>
          </w:p>
        </w:tc>
        <w:tc>
          <w:tcPr>
            <w:tcW w:w="6060" w:type="dxa"/>
            <w:tcBorders>
              <w:top w:val="nil"/>
              <w:left w:val="nil"/>
              <w:bottom w:val="nil"/>
              <w:right w:val="nil"/>
            </w:tcBorders>
            <w:shd w:val="clear" w:color="auto" w:fill="auto"/>
            <w:noWrap/>
            <w:vAlign w:val="bottom"/>
            <w:hideMark/>
          </w:tcPr>
          <w:p w14:paraId="7529F18E"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Has audio on/off button </w:t>
            </w:r>
          </w:p>
        </w:tc>
      </w:tr>
      <w:tr w:rsidR="00A068BA" w:rsidRPr="0066164C" w14:paraId="705BD7AF" w14:textId="77777777" w:rsidTr="0015732E">
        <w:trPr>
          <w:trHeight w:val="320"/>
        </w:trPr>
        <w:tc>
          <w:tcPr>
            <w:tcW w:w="2280" w:type="dxa"/>
            <w:tcBorders>
              <w:top w:val="nil"/>
              <w:left w:val="nil"/>
              <w:bottom w:val="nil"/>
              <w:right w:val="nil"/>
            </w:tcBorders>
            <w:shd w:val="clear" w:color="auto" w:fill="auto"/>
            <w:noWrap/>
            <w:vAlign w:val="bottom"/>
            <w:hideMark/>
          </w:tcPr>
          <w:p w14:paraId="4D27479E"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16</w:t>
            </w:r>
          </w:p>
        </w:tc>
        <w:tc>
          <w:tcPr>
            <w:tcW w:w="6060" w:type="dxa"/>
            <w:tcBorders>
              <w:top w:val="nil"/>
              <w:left w:val="nil"/>
              <w:bottom w:val="nil"/>
              <w:right w:val="nil"/>
            </w:tcBorders>
            <w:shd w:val="clear" w:color="auto" w:fill="auto"/>
            <w:noWrap/>
            <w:vAlign w:val="bottom"/>
            <w:hideMark/>
          </w:tcPr>
          <w:p w14:paraId="76F356F4"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Ad can be skipped (e.g., skip button on </w:t>
            </w:r>
            <w:proofErr w:type="spellStart"/>
            <w:r w:rsidRPr="0066164C">
              <w:rPr>
                <w:rFonts w:ascii="Calibri" w:eastAsia="Times New Roman" w:hAnsi="Calibri" w:cs="Calibri"/>
                <w:color w:val="000000"/>
                <w:lang w:val="en-IN"/>
              </w:rPr>
              <w:t>preroll</w:t>
            </w:r>
            <w:proofErr w:type="spellEnd"/>
            <w:r w:rsidRPr="0066164C">
              <w:rPr>
                <w:rFonts w:ascii="Calibri" w:eastAsia="Times New Roman" w:hAnsi="Calibri" w:cs="Calibri"/>
                <w:color w:val="000000"/>
                <w:lang w:val="en-IN"/>
              </w:rPr>
              <w:t xml:space="preserve"> video) </w:t>
            </w:r>
          </w:p>
        </w:tc>
      </w:tr>
      <w:tr w:rsidR="00A068BA" w:rsidRPr="0066164C" w14:paraId="510F4782" w14:textId="77777777" w:rsidTr="0015732E">
        <w:trPr>
          <w:trHeight w:val="320"/>
        </w:trPr>
        <w:tc>
          <w:tcPr>
            <w:tcW w:w="2280" w:type="dxa"/>
            <w:tcBorders>
              <w:top w:val="nil"/>
              <w:left w:val="nil"/>
              <w:bottom w:val="nil"/>
              <w:right w:val="nil"/>
            </w:tcBorders>
            <w:shd w:val="clear" w:color="auto" w:fill="auto"/>
            <w:noWrap/>
            <w:vAlign w:val="bottom"/>
            <w:hideMark/>
          </w:tcPr>
          <w:p w14:paraId="0E6E36F5"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44</w:t>
            </w:r>
          </w:p>
        </w:tc>
        <w:tc>
          <w:tcPr>
            <w:tcW w:w="6060" w:type="dxa"/>
            <w:tcBorders>
              <w:top w:val="nil"/>
              <w:left w:val="nil"/>
              <w:bottom w:val="nil"/>
              <w:right w:val="nil"/>
            </w:tcBorders>
            <w:shd w:val="clear" w:color="auto" w:fill="auto"/>
            <w:noWrap/>
            <w:vAlign w:val="bottom"/>
            <w:hideMark/>
          </w:tcPr>
          <w:p w14:paraId="353F1B83"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Auto Refresh Ad </w:t>
            </w:r>
          </w:p>
        </w:tc>
      </w:tr>
      <w:tr w:rsidR="00A068BA" w:rsidRPr="0066164C" w14:paraId="5DA967D7" w14:textId="77777777" w:rsidTr="0015732E">
        <w:trPr>
          <w:trHeight w:val="320"/>
        </w:trPr>
        <w:tc>
          <w:tcPr>
            <w:tcW w:w="2280" w:type="dxa"/>
            <w:tcBorders>
              <w:top w:val="nil"/>
              <w:left w:val="nil"/>
              <w:bottom w:val="nil"/>
              <w:right w:val="nil"/>
            </w:tcBorders>
            <w:shd w:val="clear" w:color="auto" w:fill="auto"/>
            <w:noWrap/>
            <w:vAlign w:val="bottom"/>
            <w:hideMark/>
          </w:tcPr>
          <w:p w14:paraId="523714AD"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52</w:t>
            </w:r>
          </w:p>
        </w:tc>
        <w:tc>
          <w:tcPr>
            <w:tcW w:w="6060" w:type="dxa"/>
            <w:tcBorders>
              <w:top w:val="nil"/>
              <w:left w:val="nil"/>
              <w:bottom w:val="nil"/>
              <w:right w:val="nil"/>
            </w:tcBorders>
            <w:shd w:val="clear" w:color="auto" w:fill="auto"/>
            <w:noWrap/>
            <w:vAlign w:val="bottom"/>
            <w:hideMark/>
          </w:tcPr>
          <w:p w14:paraId="26211182"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Flash Ad </w:t>
            </w:r>
          </w:p>
        </w:tc>
      </w:tr>
      <w:tr w:rsidR="00A068BA" w:rsidRPr="0066164C" w14:paraId="15C766F8" w14:textId="77777777" w:rsidTr="0015732E">
        <w:trPr>
          <w:trHeight w:val="320"/>
        </w:trPr>
        <w:tc>
          <w:tcPr>
            <w:tcW w:w="2280" w:type="dxa"/>
            <w:tcBorders>
              <w:top w:val="nil"/>
              <w:left w:val="nil"/>
              <w:bottom w:val="nil"/>
              <w:right w:val="nil"/>
            </w:tcBorders>
            <w:shd w:val="clear" w:color="auto" w:fill="auto"/>
            <w:noWrap/>
            <w:vAlign w:val="bottom"/>
            <w:hideMark/>
          </w:tcPr>
          <w:p w14:paraId="4701851D"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53</w:t>
            </w:r>
          </w:p>
        </w:tc>
        <w:tc>
          <w:tcPr>
            <w:tcW w:w="6060" w:type="dxa"/>
            <w:tcBorders>
              <w:top w:val="nil"/>
              <w:left w:val="nil"/>
              <w:bottom w:val="nil"/>
              <w:right w:val="nil"/>
            </w:tcBorders>
            <w:shd w:val="clear" w:color="auto" w:fill="auto"/>
            <w:noWrap/>
            <w:vAlign w:val="bottom"/>
            <w:hideMark/>
          </w:tcPr>
          <w:p w14:paraId="205C737E"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Image Ad </w:t>
            </w:r>
          </w:p>
        </w:tc>
      </w:tr>
      <w:tr w:rsidR="00A068BA" w:rsidRPr="0066164C" w14:paraId="6384D5D8" w14:textId="77777777" w:rsidTr="0015732E">
        <w:trPr>
          <w:trHeight w:val="320"/>
        </w:trPr>
        <w:tc>
          <w:tcPr>
            <w:tcW w:w="2280" w:type="dxa"/>
            <w:tcBorders>
              <w:top w:val="nil"/>
              <w:left w:val="nil"/>
              <w:bottom w:val="nil"/>
              <w:right w:val="nil"/>
            </w:tcBorders>
            <w:shd w:val="clear" w:color="auto" w:fill="auto"/>
            <w:noWrap/>
            <w:vAlign w:val="bottom"/>
            <w:hideMark/>
          </w:tcPr>
          <w:p w14:paraId="1DC5E26E"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54</w:t>
            </w:r>
          </w:p>
        </w:tc>
        <w:tc>
          <w:tcPr>
            <w:tcW w:w="6060" w:type="dxa"/>
            <w:tcBorders>
              <w:top w:val="nil"/>
              <w:left w:val="nil"/>
              <w:bottom w:val="nil"/>
              <w:right w:val="nil"/>
            </w:tcBorders>
            <w:shd w:val="clear" w:color="auto" w:fill="auto"/>
            <w:noWrap/>
            <w:vAlign w:val="bottom"/>
            <w:hideMark/>
          </w:tcPr>
          <w:p w14:paraId="4B8C617D"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Animation (GIF only) </w:t>
            </w:r>
          </w:p>
        </w:tc>
      </w:tr>
      <w:tr w:rsidR="00A068BA" w:rsidRPr="0066164C" w14:paraId="751660A8" w14:textId="77777777" w:rsidTr="0015732E">
        <w:trPr>
          <w:trHeight w:val="320"/>
        </w:trPr>
        <w:tc>
          <w:tcPr>
            <w:tcW w:w="2280" w:type="dxa"/>
            <w:tcBorders>
              <w:top w:val="nil"/>
              <w:left w:val="nil"/>
              <w:bottom w:val="nil"/>
              <w:right w:val="nil"/>
            </w:tcBorders>
            <w:shd w:val="clear" w:color="auto" w:fill="auto"/>
            <w:noWrap/>
            <w:vAlign w:val="bottom"/>
            <w:hideMark/>
          </w:tcPr>
          <w:p w14:paraId="7A0CACB6"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55</w:t>
            </w:r>
          </w:p>
        </w:tc>
        <w:tc>
          <w:tcPr>
            <w:tcW w:w="6060" w:type="dxa"/>
            <w:tcBorders>
              <w:top w:val="nil"/>
              <w:left w:val="nil"/>
              <w:bottom w:val="nil"/>
              <w:right w:val="nil"/>
            </w:tcBorders>
            <w:shd w:val="clear" w:color="auto" w:fill="auto"/>
            <w:noWrap/>
            <w:vAlign w:val="bottom"/>
            <w:hideMark/>
          </w:tcPr>
          <w:p w14:paraId="534ABBE0"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Flash (including Pixels) </w:t>
            </w:r>
          </w:p>
        </w:tc>
      </w:tr>
      <w:tr w:rsidR="00A068BA" w:rsidRPr="0066164C" w14:paraId="210FE830" w14:textId="77777777" w:rsidTr="0015732E">
        <w:trPr>
          <w:trHeight w:val="320"/>
        </w:trPr>
        <w:tc>
          <w:tcPr>
            <w:tcW w:w="2280" w:type="dxa"/>
            <w:tcBorders>
              <w:top w:val="nil"/>
              <w:left w:val="nil"/>
              <w:bottom w:val="nil"/>
              <w:right w:val="nil"/>
            </w:tcBorders>
            <w:shd w:val="clear" w:color="auto" w:fill="auto"/>
            <w:noWrap/>
            <w:vAlign w:val="bottom"/>
            <w:hideMark/>
          </w:tcPr>
          <w:p w14:paraId="7686F687"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101</w:t>
            </w:r>
          </w:p>
        </w:tc>
        <w:tc>
          <w:tcPr>
            <w:tcW w:w="6060" w:type="dxa"/>
            <w:tcBorders>
              <w:top w:val="nil"/>
              <w:left w:val="nil"/>
              <w:bottom w:val="nil"/>
              <w:right w:val="nil"/>
            </w:tcBorders>
            <w:shd w:val="clear" w:color="auto" w:fill="auto"/>
            <w:noWrap/>
            <w:vAlign w:val="bottom"/>
            <w:hideMark/>
          </w:tcPr>
          <w:p w14:paraId="32AC8FA8"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Video </w:t>
            </w:r>
            <w:proofErr w:type="spellStart"/>
            <w:r w:rsidRPr="0066164C">
              <w:rPr>
                <w:rFonts w:ascii="Calibri" w:eastAsia="Times New Roman" w:hAnsi="Calibri" w:cs="Calibri"/>
                <w:color w:val="000000"/>
                <w:lang w:val="en-IN"/>
              </w:rPr>
              <w:t>InStream</w:t>
            </w:r>
            <w:proofErr w:type="spellEnd"/>
            <w:r w:rsidRPr="0066164C">
              <w:rPr>
                <w:rFonts w:ascii="Calibri" w:eastAsia="Times New Roman" w:hAnsi="Calibri" w:cs="Calibri"/>
                <w:color w:val="000000"/>
                <w:lang w:val="en-IN"/>
              </w:rPr>
              <w:t xml:space="preserve"> </w:t>
            </w:r>
          </w:p>
        </w:tc>
      </w:tr>
      <w:tr w:rsidR="00A068BA" w:rsidRPr="0066164C" w14:paraId="5326652D" w14:textId="77777777" w:rsidTr="0015732E">
        <w:trPr>
          <w:trHeight w:val="320"/>
        </w:trPr>
        <w:tc>
          <w:tcPr>
            <w:tcW w:w="2280" w:type="dxa"/>
            <w:tcBorders>
              <w:top w:val="nil"/>
              <w:left w:val="nil"/>
              <w:bottom w:val="nil"/>
              <w:right w:val="nil"/>
            </w:tcBorders>
            <w:shd w:val="clear" w:color="auto" w:fill="auto"/>
            <w:noWrap/>
            <w:vAlign w:val="bottom"/>
            <w:hideMark/>
          </w:tcPr>
          <w:p w14:paraId="7A4B5034" w14:textId="77777777" w:rsidR="00A068BA" w:rsidRPr="0066164C" w:rsidRDefault="00A068BA" w:rsidP="0015732E">
            <w:pPr>
              <w:jc w:val="center"/>
              <w:rPr>
                <w:rFonts w:ascii="Calibri" w:eastAsia="Times New Roman" w:hAnsi="Calibri" w:cs="Calibri"/>
                <w:color w:val="000000"/>
                <w:lang w:val="en-IN"/>
              </w:rPr>
            </w:pPr>
            <w:r w:rsidRPr="0066164C">
              <w:rPr>
                <w:rFonts w:ascii="Calibri" w:eastAsia="Times New Roman" w:hAnsi="Calibri" w:cs="Calibri"/>
                <w:color w:val="000000"/>
                <w:lang w:val="en-IN"/>
              </w:rPr>
              <w:t>102</w:t>
            </w:r>
          </w:p>
        </w:tc>
        <w:tc>
          <w:tcPr>
            <w:tcW w:w="6060" w:type="dxa"/>
            <w:tcBorders>
              <w:top w:val="nil"/>
              <w:left w:val="nil"/>
              <w:bottom w:val="nil"/>
              <w:right w:val="nil"/>
            </w:tcBorders>
            <w:shd w:val="clear" w:color="auto" w:fill="auto"/>
            <w:noWrap/>
            <w:vAlign w:val="bottom"/>
            <w:hideMark/>
          </w:tcPr>
          <w:p w14:paraId="3650C1C5" w14:textId="77777777" w:rsidR="00A068BA" w:rsidRPr="0066164C" w:rsidRDefault="00A068BA" w:rsidP="0015732E">
            <w:pPr>
              <w:rPr>
                <w:rFonts w:ascii="Calibri" w:eastAsia="Times New Roman" w:hAnsi="Calibri" w:cs="Calibri"/>
                <w:color w:val="000000"/>
                <w:lang w:val="en-IN"/>
              </w:rPr>
            </w:pPr>
            <w:r w:rsidRPr="0066164C">
              <w:rPr>
                <w:rFonts w:ascii="Calibri" w:eastAsia="Times New Roman" w:hAnsi="Calibri" w:cs="Calibri"/>
                <w:color w:val="000000"/>
                <w:lang w:val="en-IN"/>
              </w:rPr>
              <w:t xml:space="preserve"> Video Flash Only </w:t>
            </w:r>
          </w:p>
        </w:tc>
      </w:tr>
    </w:tbl>
    <w:p w14:paraId="03045B8C" w14:textId="77777777" w:rsidR="00A068BA" w:rsidRDefault="00A068BA" w:rsidP="00A068BA">
      <w:pPr>
        <w:jc w:val="both"/>
      </w:pPr>
    </w:p>
    <w:p w14:paraId="5938C86C" w14:textId="07DD99B1" w:rsidR="00A068BA" w:rsidRDefault="00A068BA" w:rsidP="00A068BA">
      <w:pPr>
        <w:jc w:val="both"/>
      </w:pPr>
      <w:r w:rsidRPr="00674ADD">
        <w:t xml:space="preserve">The following codes are considered to be </w:t>
      </w:r>
      <w:r>
        <w:t>unacceptable:</w:t>
      </w:r>
      <w:r w:rsidR="002F5B62">
        <w:t xml:space="preserve"> -102</w:t>
      </w:r>
      <w:r w:rsidR="00175860">
        <w:t>, -101, -6</w:t>
      </w:r>
      <w:r w:rsidRPr="00674ADD">
        <w:t>, -5, -3, 6, 7, 1, 2</w:t>
      </w:r>
      <w:r>
        <w:t>.</w:t>
      </w:r>
    </w:p>
    <w:p w14:paraId="726DCAC6" w14:textId="77777777" w:rsidR="00A068BA" w:rsidRDefault="00A068BA" w:rsidP="00A068BA"/>
    <w:p w14:paraId="79090237" w14:textId="77777777" w:rsidR="00A068BA" w:rsidRPr="00906DBD" w:rsidRDefault="00A068BA" w:rsidP="00A068BA"/>
    <w:p w14:paraId="69A6F496" w14:textId="77777777" w:rsidR="00A068BA" w:rsidRPr="00DF065C" w:rsidRDefault="00A068BA" w:rsidP="00A068BA">
      <w:pPr>
        <w:rPr>
          <w:lang w:val="en-US"/>
        </w:rPr>
      </w:pPr>
    </w:p>
    <w:p w14:paraId="3CE2DFEC" w14:textId="66B540CA" w:rsidR="00A068BA" w:rsidRDefault="00A068BA" w:rsidP="00BE49A0">
      <w:pPr>
        <w:jc w:val="both"/>
      </w:pPr>
    </w:p>
    <w:p w14:paraId="52838057" w14:textId="19DF6638" w:rsidR="00A068BA" w:rsidRDefault="00A068BA" w:rsidP="00BE49A0">
      <w:pPr>
        <w:jc w:val="both"/>
      </w:pPr>
    </w:p>
    <w:p w14:paraId="2A61394D" w14:textId="77777777" w:rsidR="00A068BA" w:rsidRDefault="00A068BA" w:rsidP="00BE49A0">
      <w:pPr>
        <w:jc w:val="both"/>
      </w:pPr>
    </w:p>
    <w:p w14:paraId="11F879CA" w14:textId="77777777" w:rsidR="00B55495" w:rsidRDefault="00B55495" w:rsidP="00BE49A0">
      <w:pPr>
        <w:jc w:val="both"/>
      </w:pPr>
    </w:p>
    <w:p w14:paraId="3425EC71" w14:textId="2DEC6E56" w:rsidR="00041B82" w:rsidRDefault="00041B82" w:rsidP="00BE49A0">
      <w:pPr>
        <w:jc w:val="both"/>
      </w:pPr>
    </w:p>
    <w:p w14:paraId="6251B76D" w14:textId="0724C32D" w:rsidR="00041B82" w:rsidRPr="00107570" w:rsidRDefault="00041B82" w:rsidP="00BE49A0">
      <w:pPr>
        <w:jc w:val="both"/>
      </w:pPr>
    </w:p>
    <w:p w14:paraId="2B9F29D6" w14:textId="77777777" w:rsidR="00D90824" w:rsidRPr="00906DBD" w:rsidRDefault="00D90824" w:rsidP="00906DBD"/>
    <w:p w14:paraId="41701F00" w14:textId="77777777" w:rsidR="00F6778A" w:rsidRPr="00DF065C" w:rsidRDefault="00F6778A">
      <w:pPr>
        <w:rPr>
          <w:lang w:val="en-US"/>
        </w:rPr>
      </w:pPr>
    </w:p>
    <w:sectPr w:rsidR="00F6778A" w:rsidRPr="00DF065C" w:rsidSect="009E18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F37F6"/>
    <w:multiLevelType w:val="hybridMultilevel"/>
    <w:tmpl w:val="1DB8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020AA"/>
    <w:multiLevelType w:val="hybridMultilevel"/>
    <w:tmpl w:val="9D569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5C"/>
    <w:rsid w:val="0000336F"/>
    <w:rsid w:val="00012DBE"/>
    <w:rsid w:val="00023953"/>
    <w:rsid w:val="000404F2"/>
    <w:rsid w:val="00041B82"/>
    <w:rsid w:val="0006253E"/>
    <w:rsid w:val="00073EC1"/>
    <w:rsid w:val="000B698F"/>
    <w:rsid w:val="000C7191"/>
    <w:rsid w:val="000F54D2"/>
    <w:rsid w:val="00102E89"/>
    <w:rsid w:val="00104A89"/>
    <w:rsid w:val="00107570"/>
    <w:rsid w:val="0011680C"/>
    <w:rsid w:val="00175860"/>
    <w:rsid w:val="001A00C9"/>
    <w:rsid w:val="002219EF"/>
    <w:rsid w:val="00282224"/>
    <w:rsid w:val="0028458F"/>
    <w:rsid w:val="002B5B32"/>
    <w:rsid w:val="002B6BD1"/>
    <w:rsid w:val="002F5B62"/>
    <w:rsid w:val="00313D37"/>
    <w:rsid w:val="003509A6"/>
    <w:rsid w:val="003855B9"/>
    <w:rsid w:val="003D2EA9"/>
    <w:rsid w:val="004167F9"/>
    <w:rsid w:val="00453425"/>
    <w:rsid w:val="00456959"/>
    <w:rsid w:val="004730CB"/>
    <w:rsid w:val="00490F9C"/>
    <w:rsid w:val="004A6861"/>
    <w:rsid w:val="004B66DA"/>
    <w:rsid w:val="004D4FEB"/>
    <w:rsid w:val="004E40B1"/>
    <w:rsid w:val="004E67C9"/>
    <w:rsid w:val="004F2650"/>
    <w:rsid w:val="00550E5F"/>
    <w:rsid w:val="00551372"/>
    <w:rsid w:val="00593428"/>
    <w:rsid w:val="005A2E89"/>
    <w:rsid w:val="005E7754"/>
    <w:rsid w:val="00625828"/>
    <w:rsid w:val="00645865"/>
    <w:rsid w:val="00645CF5"/>
    <w:rsid w:val="00653F8F"/>
    <w:rsid w:val="00676A96"/>
    <w:rsid w:val="006841AF"/>
    <w:rsid w:val="00696404"/>
    <w:rsid w:val="006A0E06"/>
    <w:rsid w:val="006A2A91"/>
    <w:rsid w:val="006C39F3"/>
    <w:rsid w:val="006D0D6C"/>
    <w:rsid w:val="00713490"/>
    <w:rsid w:val="00720172"/>
    <w:rsid w:val="00743FED"/>
    <w:rsid w:val="00763E18"/>
    <w:rsid w:val="007A6F80"/>
    <w:rsid w:val="007E4842"/>
    <w:rsid w:val="00814AAB"/>
    <w:rsid w:val="008425B3"/>
    <w:rsid w:val="00854480"/>
    <w:rsid w:val="00873DB4"/>
    <w:rsid w:val="008747B4"/>
    <w:rsid w:val="0088222A"/>
    <w:rsid w:val="008A7CDE"/>
    <w:rsid w:val="008C0805"/>
    <w:rsid w:val="008E53F5"/>
    <w:rsid w:val="008F6D68"/>
    <w:rsid w:val="00906DBD"/>
    <w:rsid w:val="0093654B"/>
    <w:rsid w:val="00944F0B"/>
    <w:rsid w:val="009C36C8"/>
    <w:rsid w:val="009E18F0"/>
    <w:rsid w:val="00A068BA"/>
    <w:rsid w:val="00A0791C"/>
    <w:rsid w:val="00A3379B"/>
    <w:rsid w:val="00A757F3"/>
    <w:rsid w:val="00AA7408"/>
    <w:rsid w:val="00AD0F46"/>
    <w:rsid w:val="00B05D21"/>
    <w:rsid w:val="00B4005C"/>
    <w:rsid w:val="00B55495"/>
    <w:rsid w:val="00BE49A0"/>
    <w:rsid w:val="00BF1EC8"/>
    <w:rsid w:val="00C7414B"/>
    <w:rsid w:val="00CF1F15"/>
    <w:rsid w:val="00D213C9"/>
    <w:rsid w:val="00D5794F"/>
    <w:rsid w:val="00D90824"/>
    <w:rsid w:val="00D92463"/>
    <w:rsid w:val="00DC1E86"/>
    <w:rsid w:val="00DE101C"/>
    <w:rsid w:val="00DF065C"/>
    <w:rsid w:val="00DF5F38"/>
    <w:rsid w:val="00E237A6"/>
    <w:rsid w:val="00E249B0"/>
    <w:rsid w:val="00E262BC"/>
    <w:rsid w:val="00E42A6F"/>
    <w:rsid w:val="00E45D84"/>
    <w:rsid w:val="00E91797"/>
    <w:rsid w:val="00EB3084"/>
    <w:rsid w:val="00ED75D6"/>
    <w:rsid w:val="00F23089"/>
    <w:rsid w:val="00F50064"/>
    <w:rsid w:val="00F52983"/>
    <w:rsid w:val="00F6778A"/>
    <w:rsid w:val="00F922CD"/>
    <w:rsid w:val="00FA77AD"/>
    <w:rsid w:val="00FC256A"/>
    <w:rsid w:val="00FC48C6"/>
    <w:rsid w:val="00FD5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1EBF9C"/>
  <w14:defaultImageDpi w14:val="32767"/>
  <w15:chartTrackingRefBased/>
  <w15:docId w15:val="{85ACD9EB-8910-794F-B9E1-266BD694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9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3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9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78A"/>
    <w:pPr>
      <w:spacing w:before="100" w:beforeAutospacing="1" w:after="100" w:afterAutospacing="1"/>
    </w:pPr>
    <w:rPr>
      <w:rFonts w:ascii="Times New Roman" w:eastAsia="Times New Roman" w:hAnsi="Times New Roman" w:cs="Times New Roman"/>
      <w:lang w:val="en-IN"/>
    </w:rPr>
  </w:style>
  <w:style w:type="character" w:customStyle="1" w:styleId="Heading1Char">
    <w:name w:val="Heading 1 Char"/>
    <w:basedOn w:val="DefaultParagraphFont"/>
    <w:link w:val="Heading1"/>
    <w:uiPriority w:val="9"/>
    <w:rsid w:val="00E249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33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09A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C7191"/>
    <w:pPr>
      <w:ind w:left="720"/>
      <w:contextualSpacing/>
    </w:pPr>
  </w:style>
  <w:style w:type="character" w:styleId="Hyperlink">
    <w:name w:val="Hyperlink"/>
    <w:basedOn w:val="DefaultParagraphFont"/>
    <w:uiPriority w:val="99"/>
    <w:unhideWhenUsed/>
    <w:rsid w:val="00456959"/>
    <w:rPr>
      <w:color w:val="0563C1" w:themeColor="hyperlink"/>
      <w:u w:val="single"/>
    </w:rPr>
  </w:style>
  <w:style w:type="character" w:styleId="UnresolvedMention">
    <w:name w:val="Unresolved Mention"/>
    <w:basedOn w:val="DefaultParagraphFont"/>
    <w:uiPriority w:val="99"/>
    <w:rsid w:val="00456959"/>
    <w:rPr>
      <w:color w:val="605E5C"/>
      <w:shd w:val="clear" w:color="auto" w:fill="E1DFDD"/>
    </w:rPr>
  </w:style>
  <w:style w:type="character" w:styleId="FollowedHyperlink">
    <w:name w:val="FollowedHyperlink"/>
    <w:basedOn w:val="DefaultParagraphFont"/>
    <w:uiPriority w:val="99"/>
    <w:semiHidden/>
    <w:unhideWhenUsed/>
    <w:rsid w:val="00854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0918">
      <w:bodyDiv w:val="1"/>
      <w:marLeft w:val="0"/>
      <w:marRight w:val="0"/>
      <w:marTop w:val="0"/>
      <w:marBottom w:val="0"/>
      <w:divBdr>
        <w:top w:val="none" w:sz="0" w:space="0" w:color="auto"/>
        <w:left w:val="none" w:sz="0" w:space="0" w:color="auto"/>
        <w:bottom w:val="none" w:sz="0" w:space="0" w:color="auto"/>
        <w:right w:val="none" w:sz="0" w:space="0" w:color="auto"/>
      </w:divBdr>
      <w:divsChild>
        <w:div w:id="1038747615">
          <w:marLeft w:val="0"/>
          <w:marRight w:val="0"/>
          <w:marTop w:val="0"/>
          <w:marBottom w:val="0"/>
          <w:divBdr>
            <w:top w:val="none" w:sz="0" w:space="0" w:color="auto"/>
            <w:left w:val="none" w:sz="0" w:space="0" w:color="auto"/>
            <w:bottom w:val="none" w:sz="0" w:space="0" w:color="auto"/>
            <w:right w:val="none" w:sz="0" w:space="0" w:color="auto"/>
          </w:divBdr>
          <w:divsChild>
            <w:div w:id="825709479">
              <w:marLeft w:val="0"/>
              <w:marRight w:val="0"/>
              <w:marTop w:val="0"/>
              <w:marBottom w:val="0"/>
              <w:divBdr>
                <w:top w:val="none" w:sz="0" w:space="0" w:color="auto"/>
                <w:left w:val="none" w:sz="0" w:space="0" w:color="auto"/>
                <w:bottom w:val="none" w:sz="0" w:space="0" w:color="auto"/>
                <w:right w:val="none" w:sz="0" w:space="0" w:color="auto"/>
              </w:divBdr>
              <w:divsChild>
                <w:div w:id="7990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5699">
      <w:bodyDiv w:val="1"/>
      <w:marLeft w:val="0"/>
      <w:marRight w:val="0"/>
      <w:marTop w:val="0"/>
      <w:marBottom w:val="0"/>
      <w:divBdr>
        <w:top w:val="none" w:sz="0" w:space="0" w:color="auto"/>
        <w:left w:val="none" w:sz="0" w:space="0" w:color="auto"/>
        <w:bottom w:val="none" w:sz="0" w:space="0" w:color="auto"/>
        <w:right w:val="none" w:sz="0" w:space="0" w:color="auto"/>
      </w:divBdr>
      <w:divsChild>
        <w:div w:id="1862013350">
          <w:marLeft w:val="0"/>
          <w:marRight w:val="0"/>
          <w:marTop w:val="0"/>
          <w:marBottom w:val="0"/>
          <w:divBdr>
            <w:top w:val="none" w:sz="0" w:space="0" w:color="auto"/>
            <w:left w:val="none" w:sz="0" w:space="0" w:color="auto"/>
            <w:bottom w:val="none" w:sz="0" w:space="0" w:color="auto"/>
            <w:right w:val="none" w:sz="0" w:space="0" w:color="auto"/>
          </w:divBdr>
          <w:divsChild>
            <w:div w:id="195048518">
              <w:marLeft w:val="0"/>
              <w:marRight w:val="0"/>
              <w:marTop w:val="0"/>
              <w:marBottom w:val="0"/>
              <w:divBdr>
                <w:top w:val="none" w:sz="0" w:space="0" w:color="auto"/>
                <w:left w:val="none" w:sz="0" w:space="0" w:color="auto"/>
                <w:bottom w:val="none" w:sz="0" w:space="0" w:color="auto"/>
                <w:right w:val="none" w:sz="0" w:space="0" w:color="auto"/>
              </w:divBdr>
              <w:divsChild>
                <w:div w:id="12143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8099">
      <w:bodyDiv w:val="1"/>
      <w:marLeft w:val="0"/>
      <w:marRight w:val="0"/>
      <w:marTop w:val="0"/>
      <w:marBottom w:val="0"/>
      <w:divBdr>
        <w:top w:val="none" w:sz="0" w:space="0" w:color="auto"/>
        <w:left w:val="none" w:sz="0" w:space="0" w:color="auto"/>
        <w:bottom w:val="none" w:sz="0" w:space="0" w:color="auto"/>
        <w:right w:val="none" w:sz="0" w:space="0" w:color="auto"/>
      </w:divBdr>
      <w:divsChild>
        <w:div w:id="1956207811">
          <w:marLeft w:val="0"/>
          <w:marRight w:val="0"/>
          <w:marTop w:val="0"/>
          <w:marBottom w:val="0"/>
          <w:divBdr>
            <w:top w:val="none" w:sz="0" w:space="0" w:color="auto"/>
            <w:left w:val="none" w:sz="0" w:space="0" w:color="auto"/>
            <w:bottom w:val="none" w:sz="0" w:space="0" w:color="auto"/>
            <w:right w:val="none" w:sz="0" w:space="0" w:color="auto"/>
          </w:divBdr>
          <w:divsChild>
            <w:div w:id="577250643">
              <w:marLeft w:val="0"/>
              <w:marRight w:val="0"/>
              <w:marTop w:val="0"/>
              <w:marBottom w:val="0"/>
              <w:divBdr>
                <w:top w:val="none" w:sz="0" w:space="0" w:color="auto"/>
                <w:left w:val="none" w:sz="0" w:space="0" w:color="auto"/>
                <w:bottom w:val="none" w:sz="0" w:space="0" w:color="auto"/>
                <w:right w:val="none" w:sz="0" w:space="0" w:color="auto"/>
              </w:divBdr>
              <w:divsChild>
                <w:div w:id="10226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5996">
      <w:bodyDiv w:val="1"/>
      <w:marLeft w:val="0"/>
      <w:marRight w:val="0"/>
      <w:marTop w:val="0"/>
      <w:marBottom w:val="0"/>
      <w:divBdr>
        <w:top w:val="none" w:sz="0" w:space="0" w:color="auto"/>
        <w:left w:val="none" w:sz="0" w:space="0" w:color="auto"/>
        <w:bottom w:val="none" w:sz="0" w:space="0" w:color="auto"/>
        <w:right w:val="none" w:sz="0" w:space="0" w:color="auto"/>
      </w:divBdr>
      <w:divsChild>
        <w:div w:id="1197231889">
          <w:marLeft w:val="0"/>
          <w:marRight w:val="0"/>
          <w:marTop w:val="0"/>
          <w:marBottom w:val="0"/>
          <w:divBdr>
            <w:top w:val="none" w:sz="0" w:space="0" w:color="auto"/>
            <w:left w:val="none" w:sz="0" w:space="0" w:color="auto"/>
            <w:bottom w:val="none" w:sz="0" w:space="0" w:color="auto"/>
            <w:right w:val="none" w:sz="0" w:space="0" w:color="auto"/>
          </w:divBdr>
          <w:divsChild>
            <w:div w:id="1159688542">
              <w:marLeft w:val="0"/>
              <w:marRight w:val="0"/>
              <w:marTop w:val="0"/>
              <w:marBottom w:val="0"/>
              <w:divBdr>
                <w:top w:val="none" w:sz="0" w:space="0" w:color="auto"/>
                <w:left w:val="none" w:sz="0" w:space="0" w:color="auto"/>
                <w:bottom w:val="none" w:sz="0" w:space="0" w:color="auto"/>
                <w:right w:val="none" w:sz="0" w:space="0" w:color="auto"/>
              </w:divBdr>
              <w:divsChild>
                <w:div w:id="53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0337">
      <w:bodyDiv w:val="1"/>
      <w:marLeft w:val="0"/>
      <w:marRight w:val="0"/>
      <w:marTop w:val="0"/>
      <w:marBottom w:val="0"/>
      <w:divBdr>
        <w:top w:val="none" w:sz="0" w:space="0" w:color="auto"/>
        <w:left w:val="none" w:sz="0" w:space="0" w:color="auto"/>
        <w:bottom w:val="none" w:sz="0" w:space="0" w:color="auto"/>
        <w:right w:val="none" w:sz="0" w:space="0" w:color="auto"/>
      </w:divBdr>
      <w:divsChild>
        <w:div w:id="984775478">
          <w:marLeft w:val="0"/>
          <w:marRight w:val="0"/>
          <w:marTop w:val="0"/>
          <w:marBottom w:val="0"/>
          <w:divBdr>
            <w:top w:val="none" w:sz="0" w:space="0" w:color="auto"/>
            <w:left w:val="none" w:sz="0" w:space="0" w:color="auto"/>
            <w:bottom w:val="none" w:sz="0" w:space="0" w:color="auto"/>
            <w:right w:val="none" w:sz="0" w:space="0" w:color="auto"/>
          </w:divBdr>
          <w:divsChild>
            <w:div w:id="1060597366">
              <w:marLeft w:val="0"/>
              <w:marRight w:val="0"/>
              <w:marTop w:val="0"/>
              <w:marBottom w:val="0"/>
              <w:divBdr>
                <w:top w:val="none" w:sz="0" w:space="0" w:color="auto"/>
                <w:left w:val="none" w:sz="0" w:space="0" w:color="auto"/>
                <w:bottom w:val="none" w:sz="0" w:space="0" w:color="auto"/>
                <w:right w:val="none" w:sz="0" w:space="0" w:color="auto"/>
              </w:divBdr>
              <w:divsChild>
                <w:div w:id="18359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aticinc1-my.sharepoint.com/:x:/g/personal/dinesh_kandhari_pubmatic_com/EfEb_w2sAFRMi0td0lsN6fMBNzDIRUMjQbCvuAEkwxU1Hg?e=Aqyn0j" TargetMode="External"/><Relationship Id="rId3" Type="http://schemas.openxmlformats.org/officeDocument/2006/relationships/settings" Target="settings.xml"/><Relationship Id="rId7" Type="http://schemas.openxmlformats.org/officeDocument/2006/relationships/hyperlink" Target="https://pubmaticinc1-my.sharepoint.com/:x:/g/personal/dinesh_kandhari_pubmatic_com/EcFJVz7jwoFBixHTqgRBehcB604Rx6nIXulMyZhU6OmiFA?e=hQL1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aticinc1-my.sharepoint.com/:x:/g/personal/dinesh_kandhari_pubmatic_com/EZOVMUZup5VGhM2xX1SC0akBVk56SSjjwI7TYF4DtyQaTQ?e=RF8fvA" TargetMode="External"/><Relationship Id="rId11" Type="http://schemas.openxmlformats.org/officeDocument/2006/relationships/theme" Target="theme/theme1.xml"/><Relationship Id="rId5" Type="http://schemas.openxmlformats.org/officeDocument/2006/relationships/hyperlink" Target="https://pubmaticinc1-my.sharepoint.com/:x:/g/personal/dinesh_kandhari_pubmatic_com/Ea2Dxvl-P8NOqsjU6z_8Ug0BwqHbFcuWqvRFXeAKvFoezA?e=94NLn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aticinc1-my.sharepoint.com/:x:/g/personal/dinesh_kandhari_pubmatic_com/EZQEf2l7P_dGvyph4bYRF5MBVERXPlTAnWnZzYrtOvshbQ?e=yglA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Kandhari</dc:creator>
  <cp:keywords/>
  <dc:description/>
  <cp:lastModifiedBy>Dinesh Kandhari</cp:lastModifiedBy>
  <cp:revision>100</cp:revision>
  <dcterms:created xsi:type="dcterms:W3CDTF">2018-09-19T09:06:00Z</dcterms:created>
  <dcterms:modified xsi:type="dcterms:W3CDTF">2018-10-10T13:14:00Z</dcterms:modified>
</cp:coreProperties>
</file>