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A1BD" w14:textId="77777777" w:rsidR="00FC509E" w:rsidRDefault="005E1068" w:rsidP="00B14048">
      <w:pPr>
        <w:rPr>
          <w:rFonts w:ascii="Arial" w:hAnsi="Arial" w:cs="Arial"/>
          <w:b/>
          <w:bCs/>
          <w:sz w:val="22"/>
          <w:szCs w:val="22"/>
          <w:u w:val="single"/>
        </w:rPr>
      </w:pPr>
      <w:bookmarkStart w:id="0" w:name="OLE_LINK1"/>
      <w:bookmarkStart w:id="1" w:name="OLE_LINK2"/>
      <w:bookmarkStart w:id="2" w:name="OLE_LINK3"/>
      <w:r>
        <w:rPr>
          <w:rFonts w:ascii="Arial" w:hAnsi="Arial" w:cs="Arial" w:hint="cs"/>
          <w:b/>
          <w:bCs/>
          <w:sz w:val="36"/>
          <w:szCs w:val="36"/>
          <w:rtl/>
        </w:rPr>
        <w:t>אלכסנדר בזיק</w:t>
      </w:r>
      <w:r w:rsidR="00B14048">
        <w:rPr>
          <w:rFonts w:ascii="Arial" w:hAnsi="Arial" w:cs="Arial"/>
          <w:sz w:val="22"/>
          <w:szCs w:val="22"/>
        </w:rPr>
        <w:t xml:space="preserve"> </w:t>
      </w:r>
      <w:r w:rsidR="00B14048">
        <w:rPr>
          <w:rFonts w:ascii="Arial" w:hAnsi="Arial" w:cs="Arial" w:hint="cs"/>
          <w:sz w:val="22"/>
          <w:szCs w:val="22"/>
          <w:rtl/>
        </w:rPr>
        <w:t xml:space="preserve">                                               מגורים</w:t>
      </w:r>
      <w:r w:rsidR="00B14048" w:rsidRPr="007C247C">
        <w:rPr>
          <w:rFonts w:ascii="Arial" w:hAnsi="Arial" w:cs="Arial"/>
          <w:sz w:val="22"/>
          <w:szCs w:val="22"/>
          <w:rtl/>
        </w:rPr>
        <w:t xml:space="preserve">: </w:t>
      </w:r>
      <w:r w:rsidR="00B14048">
        <w:rPr>
          <w:rFonts w:ascii="Arial" w:hAnsi="Arial" w:cs="Arial" w:hint="cs"/>
          <w:sz w:val="22"/>
          <w:szCs w:val="22"/>
          <w:rtl/>
        </w:rPr>
        <w:t xml:space="preserve">נתניה </w:t>
      </w:r>
      <w:r w:rsidR="00B14048" w:rsidRPr="007C247C">
        <w:rPr>
          <w:rFonts w:ascii="Arial" w:hAnsi="Arial" w:cs="Arial"/>
          <w:sz w:val="22"/>
          <w:szCs w:val="22"/>
          <w:rtl/>
        </w:rPr>
        <w:t>|</w:t>
      </w:r>
      <w:r w:rsidR="00B14048">
        <w:rPr>
          <w:rFonts w:ascii="Arial" w:hAnsi="Arial" w:cs="Arial" w:hint="cs"/>
          <w:sz w:val="22"/>
          <w:szCs w:val="22"/>
          <w:rtl/>
        </w:rPr>
        <w:t xml:space="preserve"> </w:t>
      </w:r>
      <w:r w:rsidR="00FC509E">
        <w:rPr>
          <w:rFonts w:ascii="Arial" w:hAnsi="Arial" w:cs="Arial" w:hint="cs"/>
          <w:sz w:val="22"/>
          <w:szCs w:val="22"/>
          <w:rtl/>
        </w:rPr>
        <w:t xml:space="preserve"> </w:t>
      </w:r>
      <w:r w:rsidR="00FC509E" w:rsidRPr="00F857DB">
        <w:rPr>
          <w:rFonts w:ascii="Arial" w:hAnsi="Arial" w:cs="Arial"/>
          <w:b/>
          <w:bCs/>
          <w:sz w:val="22"/>
          <w:szCs w:val="22"/>
        </w:rPr>
        <w:t>05</w:t>
      </w:r>
      <w:r w:rsidR="00573C5F">
        <w:rPr>
          <w:rFonts w:ascii="Arial" w:hAnsi="Arial" w:cs="Arial"/>
          <w:b/>
          <w:bCs/>
          <w:sz w:val="22"/>
          <w:szCs w:val="22"/>
        </w:rPr>
        <w:t>4</w:t>
      </w:r>
      <w:r w:rsidR="00FC509E" w:rsidRPr="00F857DB">
        <w:rPr>
          <w:rFonts w:ascii="Arial" w:hAnsi="Arial" w:cs="Arial"/>
          <w:b/>
          <w:bCs/>
          <w:sz w:val="22"/>
          <w:szCs w:val="22"/>
        </w:rPr>
        <w:t>-</w:t>
      </w:r>
      <w:r w:rsidR="00573C5F">
        <w:rPr>
          <w:rFonts w:ascii="Arial" w:hAnsi="Arial" w:cs="Arial"/>
          <w:b/>
          <w:bCs/>
          <w:sz w:val="22"/>
          <w:szCs w:val="22"/>
        </w:rPr>
        <w:t>6835530</w:t>
      </w:r>
      <w:r w:rsidR="00FC509E" w:rsidRPr="00F857DB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="00FC509E" w:rsidRPr="007C247C">
        <w:rPr>
          <w:rFonts w:ascii="Arial" w:hAnsi="Arial" w:cs="Arial"/>
          <w:sz w:val="22"/>
          <w:szCs w:val="22"/>
          <w:rtl/>
        </w:rPr>
        <w:t xml:space="preserve">| </w:t>
      </w:r>
      <w:r w:rsidR="00573C5F">
        <w:rPr>
          <w:rFonts w:ascii="Arial" w:hAnsi="Arial" w:cs="Arial"/>
          <w:color w:val="0070C0"/>
          <w:sz w:val="22"/>
          <w:szCs w:val="22"/>
          <w:u w:val="single"/>
        </w:rPr>
        <w:t>aleksanderbezik</w:t>
      </w:r>
      <w:r w:rsidR="00FC509E" w:rsidRPr="00BB2293">
        <w:rPr>
          <w:rFonts w:ascii="Arial" w:hAnsi="Arial" w:cs="Arial"/>
          <w:color w:val="0070C0"/>
          <w:sz w:val="22"/>
          <w:szCs w:val="22"/>
          <w:u w:val="single"/>
        </w:rPr>
        <w:t>@gmail.com</w:t>
      </w:r>
    </w:p>
    <w:bookmarkEnd w:id="0"/>
    <w:bookmarkEnd w:id="1"/>
    <w:bookmarkEnd w:id="2"/>
    <w:p w14:paraId="7F0E92B8" w14:textId="77777777" w:rsidR="00FC509E" w:rsidRPr="00B14048" w:rsidRDefault="00D3649C" w:rsidP="00B14048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54D79" wp14:editId="3C39EB95">
                <wp:simplePos x="0" y="0"/>
                <wp:positionH relativeFrom="margin">
                  <wp:posOffset>198755</wp:posOffset>
                </wp:positionH>
                <wp:positionV relativeFrom="paragraph">
                  <wp:posOffset>86995</wp:posOffset>
                </wp:positionV>
                <wp:extent cx="6769100" cy="0"/>
                <wp:effectExtent l="12700" t="12700" r="25400" b="381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D8D8D8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307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.65pt;margin-top:6.85pt;width:533pt;height:0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" strokecolor="#7f7f7f" strokeweight="3pt">
                <v:shadow on="t" color="#d8d8d8"/>
                <o:lock v:ext="edit" shapetype="f"/>
                <w10:wrap anchorx="margin"/>
              </v:shape>
            </w:pict>
          </mc:Fallback>
        </mc:AlternateContent>
      </w:r>
    </w:p>
    <w:p w14:paraId="6D1F8C7C" w14:textId="77777777" w:rsidR="006E79AD" w:rsidRPr="0071778F" w:rsidRDefault="006E79AD" w:rsidP="006E79AD">
      <w:pPr>
        <w:tabs>
          <w:tab w:val="right" w:pos="433"/>
        </w:tabs>
        <w:spacing w:line="312" w:lineRule="auto"/>
        <w:ind w:left="720" w:right="-249"/>
        <w:rPr>
          <w:rFonts w:ascii="Arial" w:hAnsi="Arial" w:cs="Arial"/>
          <w:b/>
          <w:bCs/>
          <w:sz w:val="2"/>
          <w:szCs w:val="2"/>
        </w:rPr>
      </w:pPr>
    </w:p>
    <w:p w14:paraId="6E5D63C2" w14:textId="77777777" w:rsidR="00846609" w:rsidRDefault="00846609" w:rsidP="00DB4799">
      <w:pPr>
        <w:numPr>
          <w:ilvl w:val="0"/>
          <w:numId w:val="1"/>
        </w:numPr>
        <w:tabs>
          <w:tab w:val="right" w:pos="433"/>
        </w:tabs>
        <w:spacing w:line="360" w:lineRule="auto"/>
        <w:ind w:left="342" w:right="-249" w:hanging="34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הנדסאי כבישים תחבורה ותנועה, התמחות בתכנון מסילות רכבת, </w:t>
      </w:r>
      <w:r w:rsidRPr="00846609">
        <w:rPr>
          <w:rFonts w:ascii="Arial" w:hAnsi="Arial" w:cs="Arial" w:hint="cs"/>
          <w:b/>
          <w:bCs/>
          <w:i/>
          <w:iCs/>
          <w:sz w:val="22"/>
          <w:szCs w:val="22"/>
          <w:u w:val="single"/>
          <w:rtl/>
        </w:rPr>
        <w:t>מעוניין להשתלב בתפקיד הנדסאי תחבורה.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0FC90D47" w14:textId="77777777" w:rsidR="00846609" w:rsidRDefault="00846609" w:rsidP="00DB4799">
      <w:pPr>
        <w:numPr>
          <w:ilvl w:val="0"/>
          <w:numId w:val="1"/>
        </w:numPr>
        <w:tabs>
          <w:tab w:val="right" w:pos="433"/>
        </w:tabs>
        <w:spacing w:line="360" w:lineRule="auto"/>
        <w:ind w:left="342" w:right="-249" w:hanging="34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ניסיון בהובלת פרוייקט תכנון תשתיות ובניית מסילות רכבת באזור הררי החל בתכנון וכלה בביצוע בשטח. </w:t>
      </w:r>
    </w:p>
    <w:p w14:paraId="2F0F23C0" w14:textId="77777777" w:rsidR="00846609" w:rsidRDefault="00846609" w:rsidP="0003287C">
      <w:pPr>
        <w:numPr>
          <w:ilvl w:val="0"/>
          <w:numId w:val="1"/>
        </w:numPr>
        <w:tabs>
          <w:tab w:val="right" w:pos="433"/>
        </w:tabs>
        <w:spacing w:line="360" w:lineRule="auto"/>
        <w:ind w:left="342" w:right="-249" w:hanging="34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שליטה בתוכנות </w:t>
      </w:r>
      <w:r>
        <w:rPr>
          <w:rFonts w:ascii="Arial" w:hAnsi="Arial" w:cs="Arial" w:hint="cs"/>
          <w:b/>
          <w:bCs/>
          <w:sz w:val="22"/>
          <w:szCs w:val="22"/>
        </w:rPr>
        <w:t>A</w:t>
      </w:r>
      <w:r>
        <w:rPr>
          <w:rFonts w:ascii="Arial" w:hAnsi="Arial" w:cs="Arial"/>
          <w:b/>
          <w:bCs/>
          <w:sz w:val="22"/>
          <w:szCs w:val="22"/>
        </w:rPr>
        <w:t>utoCAD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ו-</w:t>
      </w:r>
      <w:r w:rsidR="0003287C">
        <w:rPr>
          <w:rFonts w:ascii="Arial" w:hAnsi="Arial" w:cs="Arial"/>
          <w:b/>
          <w:bCs/>
          <w:sz w:val="22"/>
          <w:szCs w:val="22"/>
        </w:rPr>
        <w:t>;</w:t>
      </w:r>
      <w:r>
        <w:rPr>
          <w:rFonts w:ascii="Arial" w:hAnsi="Arial" w:cs="Arial" w:hint="cs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 xml:space="preserve">olidworks </w:t>
      </w:r>
      <w:r w:rsidR="0003287C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מיומנות בעריכת שרטוטים הנדסיים לרבות מנהרות מעבר. </w:t>
      </w:r>
    </w:p>
    <w:p w14:paraId="72DB571C" w14:textId="77777777" w:rsidR="00846609" w:rsidRDefault="00846609" w:rsidP="00DB4799">
      <w:pPr>
        <w:numPr>
          <w:ilvl w:val="0"/>
          <w:numId w:val="1"/>
        </w:numPr>
        <w:tabs>
          <w:tab w:val="right" w:pos="433"/>
        </w:tabs>
        <w:spacing w:line="360" w:lineRule="auto"/>
        <w:ind w:left="342" w:right="-249" w:hanging="34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ביצוע מדידות ותכנון מיסעות (אספלט, בטון, סוללת עפר וכיו"ב) לרבות עבודה עם קבלני משנה וספקים. </w:t>
      </w:r>
    </w:p>
    <w:p w14:paraId="63A9CF9F" w14:textId="77777777" w:rsidR="00846609" w:rsidRDefault="00846609" w:rsidP="00DB4799">
      <w:pPr>
        <w:numPr>
          <w:ilvl w:val="0"/>
          <w:numId w:val="1"/>
        </w:numPr>
        <w:tabs>
          <w:tab w:val="right" w:pos="433"/>
        </w:tabs>
        <w:spacing w:line="360" w:lineRule="auto"/>
        <w:ind w:left="342" w:right="-249" w:hanging="34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ראיה הנדסית רחבה, חשיבה אנליטית, יכולת הנעת תהליכים ועמידה בלו"ז, יחסי אנוש מצויינים. </w:t>
      </w:r>
    </w:p>
    <w:p w14:paraId="048EE9BF" w14:textId="77777777" w:rsidR="008428A5" w:rsidRPr="0071778F" w:rsidRDefault="008428A5" w:rsidP="00DB4799">
      <w:pPr>
        <w:spacing w:line="360" w:lineRule="auto"/>
        <w:rPr>
          <w:rFonts w:ascii="Arial" w:hAnsi="Arial" w:cs="Arial"/>
          <w:b/>
          <w:bCs/>
          <w:sz w:val="12"/>
          <w:szCs w:val="12"/>
          <w:u w:val="single"/>
          <w:rtl/>
        </w:rPr>
      </w:pPr>
    </w:p>
    <w:p w14:paraId="79A9F5D6" w14:textId="77777777" w:rsidR="008428A5" w:rsidRDefault="008428A5" w:rsidP="008428A5">
      <w:pPr>
        <w:spacing w:line="276" w:lineRule="auto"/>
        <w:ind w:left="-29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850A64">
        <w:rPr>
          <w:rFonts w:ascii="Arial" w:hAnsi="Arial" w:cs="Arial"/>
          <w:b/>
          <w:bCs/>
          <w:sz w:val="24"/>
          <w:szCs w:val="24"/>
          <w:u w:val="single"/>
          <w:rtl/>
        </w:rPr>
        <w:t>השכלה:</w:t>
      </w:r>
    </w:p>
    <w:p w14:paraId="08490E74" w14:textId="77777777" w:rsidR="008428A5" w:rsidRDefault="008428A5" w:rsidP="008428A5">
      <w:pPr>
        <w:pStyle w:val="a3"/>
        <w:numPr>
          <w:ilvl w:val="0"/>
          <w:numId w:val="4"/>
        </w:numPr>
        <w:tabs>
          <w:tab w:val="left" w:pos="142"/>
        </w:tabs>
        <w:spacing w:line="312" w:lineRule="auto"/>
        <w:ind w:left="397" w:hanging="2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לימודי הנסדאי תחבורה תשתיות וכבישים, אונ' טכנולוגית ממשלתית, גומל בלרוס. </w:t>
      </w:r>
      <w:r w:rsidRPr="00592B59">
        <w:rPr>
          <w:rFonts w:ascii="Arial" w:hAnsi="Arial" w:cs="Arial" w:hint="cs"/>
          <w:sz w:val="22"/>
          <w:szCs w:val="22"/>
          <w:rtl/>
        </w:rPr>
        <w:t>(2018-היום)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75BC276B" w14:textId="77777777" w:rsidR="008428A5" w:rsidRDefault="008428A5" w:rsidP="008428A5">
      <w:pPr>
        <w:pStyle w:val="a3"/>
        <w:tabs>
          <w:tab w:val="left" w:pos="142"/>
        </w:tabs>
        <w:spacing w:line="312" w:lineRule="auto"/>
        <w:ind w:left="397"/>
        <w:rPr>
          <w:rFonts w:ascii="Arial" w:hAnsi="Arial" w:cs="Arial"/>
          <w:sz w:val="22"/>
          <w:szCs w:val="22"/>
          <w:rtl/>
        </w:rPr>
      </w:pPr>
      <w:r w:rsidRPr="00592B59">
        <w:rPr>
          <w:rFonts w:ascii="Arial" w:hAnsi="Arial" w:cs="Arial" w:hint="cs"/>
          <w:sz w:val="22"/>
          <w:szCs w:val="22"/>
          <w:u w:val="single"/>
          <w:rtl/>
        </w:rPr>
        <w:t>תחומי לימוד</w:t>
      </w:r>
      <w:r w:rsidRPr="00592B59">
        <w:rPr>
          <w:rFonts w:ascii="Arial" w:hAnsi="Arial" w:cs="Arial" w:hint="cs"/>
          <w:sz w:val="22"/>
          <w:szCs w:val="22"/>
          <w:rtl/>
        </w:rPr>
        <w:t xml:space="preserve">:  </w:t>
      </w:r>
      <w:r>
        <w:rPr>
          <w:rFonts w:ascii="Arial" w:hAnsi="Arial" w:cs="Arial" w:hint="cs"/>
          <w:sz w:val="22"/>
          <w:szCs w:val="22"/>
          <w:rtl/>
        </w:rPr>
        <w:t xml:space="preserve">תכנון תחבורה </w:t>
      </w:r>
      <w:r w:rsidRPr="007C247C">
        <w:rPr>
          <w:rFonts w:ascii="Arial" w:hAnsi="Arial" w:cs="Arial"/>
          <w:sz w:val="22"/>
          <w:szCs w:val="22"/>
          <w:rtl/>
        </w:rPr>
        <w:t>|</w:t>
      </w:r>
      <w:r>
        <w:rPr>
          <w:rFonts w:ascii="Arial" w:hAnsi="Arial" w:cs="Arial" w:hint="cs"/>
          <w:sz w:val="22"/>
          <w:szCs w:val="22"/>
          <w:rtl/>
        </w:rPr>
        <w:t xml:space="preserve"> הנדסת תנועה </w:t>
      </w:r>
      <w:r w:rsidRPr="007C247C">
        <w:rPr>
          <w:rFonts w:ascii="Arial" w:hAnsi="Arial" w:cs="Arial"/>
          <w:sz w:val="22"/>
          <w:szCs w:val="22"/>
          <w:rtl/>
        </w:rPr>
        <w:t>|</w:t>
      </w:r>
      <w:r>
        <w:rPr>
          <w:rFonts w:ascii="Arial" w:hAnsi="Arial" w:cs="Arial" w:hint="cs"/>
          <w:sz w:val="22"/>
          <w:szCs w:val="22"/>
          <w:rtl/>
        </w:rPr>
        <w:t xml:space="preserve"> מערכות תחבורה חכמות </w:t>
      </w:r>
      <w:r w:rsidRPr="007C247C">
        <w:rPr>
          <w:rFonts w:ascii="Arial" w:hAnsi="Arial" w:cs="Arial"/>
          <w:sz w:val="22"/>
          <w:szCs w:val="22"/>
          <w:rtl/>
        </w:rPr>
        <w:t>|</w:t>
      </w:r>
      <w:r>
        <w:rPr>
          <w:rFonts w:ascii="Arial" w:hAnsi="Arial" w:cs="Arial" w:hint="cs"/>
          <w:sz w:val="22"/>
          <w:szCs w:val="22"/>
          <w:rtl/>
        </w:rPr>
        <w:t xml:space="preserve"> תכנון פיזי הנדסי </w:t>
      </w:r>
      <w:r w:rsidRPr="007C247C">
        <w:rPr>
          <w:rFonts w:ascii="Arial" w:hAnsi="Arial" w:cs="Arial"/>
          <w:sz w:val="22"/>
          <w:szCs w:val="22"/>
          <w:rtl/>
        </w:rPr>
        <w:t>|</w:t>
      </w:r>
      <w:r>
        <w:rPr>
          <w:rFonts w:ascii="Arial" w:hAnsi="Arial" w:cs="Arial" w:hint="cs"/>
          <w:sz w:val="22"/>
          <w:szCs w:val="22"/>
          <w:rtl/>
        </w:rPr>
        <w:t xml:space="preserve"> תכנון ותפעול דרכים </w:t>
      </w:r>
      <w:r w:rsidRPr="007C247C">
        <w:rPr>
          <w:rFonts w:ascii="Arial" w:hAnsi="Arial" w:cs="Arial"/>
          <w:sz w:val="22"/>
          <w:szCs w:val="22"/>
          <w:rtl/>
        </w:rPr>
        <w:t>|</w:t>
      </w:r>
      <w:r>
        <w:rPr>
          <w:rFonts w:ascii="Arial" w:hAnsi="Arial" w:cs="Arial" w:hint="cs"/>
          <w:sz w:val="22"/>
          <w:szCs w:val="22"/>
          <w:rtl/>
        </w:rPr>
        <w:t xml:space="preserve">הנדסת תעבורה ובטיחות בדרכים </w:t>
      </w:r>
      <w:r w:rsidRPr="007C247C">
        <w:rPr>
          <w:rFonts w:ascii="Arial" w:hAnsi="Arial" w:cs="Arial"/>
          <w:sz w:val="22"/>
          <w:szCs w:val="22"/>
          <w:rtl/>
        </w:rPr>
        <w:t>|</w:t>
      </w:r>
      <w:r>
        <w:rPr>
          <w:rFonts w:ascii="Arial" w:hAnsi="Arial" w:cs="Arial" w:hint="cs"/>
          <w:sz w:val="22"/>
          <w:szCs w:val="22"/>
          <w:rtl/>
        </w:rPr>
        <w:t xml:space="preserve"> תכנון מסילות רכבת </w:t>
      </w:r>
      <w:r w:rsidRPr="007C247C">
        <w:rPr>
          <w:rFonts w:ascii="Arial" w:hAnsi="Arial" w:cs="Arial"/>
          <w:sz w:val="22"/>
          <w:szCs w:val="22"/>
          <w:rtl/>
        </w:rPr>
        <w:t>|</w:t>
      </w:r>
      <w:r w:rsidR="00406651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נפחי תנועה </w:t>
      </w:r>
      <w:r w:rsidRPr="007C247C">
        <w:rPr>
          <w:rFonts w:ascii="Arial" w:hAnsi="Arial" w:cs="Arial"/>
          <w:sz w:val="22"/>
          <w:szCs w:val="22"/>
          <w:rtl/>
        </w:rPr>
        <w:t>|</w:t>
      </w:r>
      <w:r w:rsidR="00406651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מאפייני זרימה </w:t>
      </w:r>
      <w:r w:rsidRPr="007C247C">
        <w:rPr>
          <w:rFonts w:ascii="Arial" w:hAnsi="Arial" w:cs="Arial"/>
          <w:sz w:val="22"/>
          <w:szCs w:val="22"/>
          <w:rtl/>
        </w:rPr>
        <w:t>|</w:t>
      </w:r>
      <w:r>
        <w:rPr>
          <w:rFonts w:ascii="Arial" w:hAnsi="Arial" w:cs="Arial" w:hint="cs"/>
          <w:sz w:val="22"/>
          <w:szCs w:val="22"/>
          <w:rtl/>
        </w:rPr>
        <w:t xml:space="preserve"> חישובי קיבולת</w:t>
      </w:r>
    </w:p>
    <w:p w14:paraId="4E412550" w14:textId="77777777" w:rsidR="008428A5" w:rsidRPr="0071778F" w:rsidRDefault="008428A5" w:rsidP="008428A5">
      <w:pPr>
        <w:pStyle w:val="a3"/>
        <w:tabs>
          <w:tab w:val="left" w:pos="142"/>
        </w:tabs>
        <w:ind w:left="397"/>
        <w:rPr>
          <w:rFonts w:ascii="Arial" w:hAnsi="Arial" w:cs="Arial"/>
          <w:sz w:val="6"/>
          <w:szCs w:val="6"/>
          <w:rtl/>
        </w:rPr>
      </w:pPr>
    </w:p>
    <w:p w14:paraId="34414834" w14:textId="77777777" w:rsidR="008428A5" w:rsidRDefault="008428A5" w:rsidP="008428A5">
      <w:pPr>
        <w:pStyle w:val="a3"/>
        <w:tabs>
          <w:tab w:val="left" w:pos="142"/>
        </w:tabs>
        <w:spacing w:line="312" w:lineRule="auto"/>
        <w:ind w:left="397"/>
        <w:rPr>
          <w:rFonts w:ascii="Arial" w:hAnsi="Arial" w:cs="Arial"/>
          <w:sz w:val="22"/>
          <w:szCs w:val="22"/>
          <w:u w:val="single"/>
          <w:rtl/>
        </w:rPr>
      </w:pPr>
      <w:r w:rsidRPr="008428A5">
        <w:rPr>
          <w:rFonts w:ascii="Arial" w:hAnsi="Arial" w:cs="Arial" w:hint="cs"/>
          <w:sz w:val="22"/>
          <w:szCs w:val="22"/>
          <w:u w:val="single"/>
          <w:rtl/>
        </w:rPr>
        <w:t xml:space="preserve">כלים שנרכשו: </w:t>
      </w:r>
    </w:p>
    <w:p w14:paraId="477BBA13" w14:textId="656B1DEF" w:rsidR="008428A5" w:rsidRPr="008428A5" w:rsidRDefault="008428A5" w:rsidP="008428A5">
      <w:pPr>
        <w:pStyle w:val="a3"/>
        <w:numPr>
          <w:ilvl w:val="0"/>
          <w:numId w:val="5"/>
        </w:numPr>
        <w:tabs>
          <w:tab w:val="left" w:pos="142"/>
        </w:tabs>
        <w:spacing w:line="312" w:lineRule="auto"/>
        <w:rPr>
          <w:rFonts w:ascii="Arial" w:hAnsi="Arial" w:cs="Arial"/>
          <w:sz w:val="22"/>
          <w:szCs w:val="22"/>
          <w:u w:val="single"/>
        </w:rPr>
      </w:pPr>
      <w:bookmarkStart w:id="3" w:name="_GoBack"/>
      <w:bookmarkEnd w:id="3"/>
      <w:r>
        <w:rPr>
          <w:rFonts w:ascii="Arial" w:hAnsi="Arial" w:cs="Arial" w:hint="cs"/>
          <w:sz w:val="22"/>
          <w:szCs w:val="22"/>
          <w:rtl/>
        </w:rPr>
        <w:t xml:space="preserve">עריכת שרטוטים הנדסיים ב </w:t>
      </w:r>
      <w:r>
        <w:rPr>
          <w:rFonts w:ascii="Arial" w:hAnsi="Arial" w:cs="Arial" w:hint="cs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utoCAD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709E33CE" w14:textId="77777777" w:rsidR="008428A5" w:rsidRDefault="008428A5" w:rsidP="008428A5">
      <w:pPr>
        <w:pStyle w:val="a3"/>
        <w:numPr>
          <w:ilvl w:val="0"/>
          <w:numId w:val="5"/>
        </w:numPr>
        <w:tabs>
          <w:tab w:val="left" w:pos="142"/>
        </w:tabs>
        <w:spacing w:line="312" w:lineRule="auto"/>
        <w:rPr>
          <w:rFonts w:ascii="Arial" w:hAnsi="Arial" w:cs="Arial"/>
          <w:sz w:val="22"/>
          <w:szCs w:val="22"/>
        </w:rPr>
      </w:pPr>
      <w:r w:rsidRPr="008428A5">
        <w:rPr>
          <w:rFonts w:ascii="Arial" w:hAnsi="Arial" w:cs="Arial" w:hint="cs"/>
          <w:sz w:val="22"/>
          <w:szCs w:val="22"/>
          <w:rtl/>
        </w:rPr>
        <w:t xml:space="preserve">תכנון ושרטוט מנהרות מעבר </w:t>
      </w:r>
    </w:p>
    <w:p w14:paraId="00365BED" w14:textId="77777777" w:rsidR="008428A5" w:rsidRDefault="008428A5" w:rsidP="008428A5">
      <w:pPr>
        <w:pStyle w:val="a3"/>
        <w:numPr>
          <w:ilvl w:val="0"/>
          <w:numId w:val="5"/>
        </w:numPr>
        <w:tabs>
          <w:tab w:val="left" w:pos="142"/>
        </w:tabs>
        <w:spacing w:line="31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תכנון מיסעות- אספלט, בטון, סוללת עפר ועוד. </w:t>
      </w:r>
    </w:p>
    <w:p w14:paraId="407150C4" w14:textId="77777777" w:rsidR="008428A5" w:rsidRPr="00DB4799" w:rsidRDefault="008428A5" w:rsidP="00DB4799">
      <w:pPr>
        <w:tabs>
          <w:tab w:val="left" w:pos="142"/>
        </w:tabs>
        <w:spacing w:line="276" w:lineRule="auto"/>
        <w:rPr>
          <w:rFonts w:ascii="Arial" w:hAnsi="Arial" w:cs="Arial"/>
          <w:sz w:val="16"/>
          <w:szCs w:val="16"/>
        </w:rPr>
      </w:pPr>
    </w:p>
    <w:p w14:paraId="5634357C" w14:textId="77777777" w:rsidR="0071778F" w:rsidRPr="0071778F" w:rsidRDefault="0071778F" w:rsidP="0071778F">
      <w:pPr>
        <w:pStyle w:val="a3"/>
        <w:numPr>
          <w:ilvl w:val="0"/>
          <w:numId w:val="4"/>
        </w:numPr>
        <w:tabs>
          <w:tab w:val="left" w:pos="142"/>
        </w:tabs>
        <w:spacing w:line="360" w:lineRule="auto"/>
        <w:ind w:left="397" w:hanging="284"/>
        <w:rPr>
          <w:rFonts w:ascii="Arial" w:hAnsi="Arial" w:cs="Arial"/>
          <w:b/>
          <w:bCs/>
          <w:sz w:val="22"/>
          <w:szCs w:val="22"/>
        </w:rPr>
      </w:pPr>
      <w:r w:rsidRPr="0071778F">
        <w:rPr>
          <w:rFonts w:ascii="Arial" w:hAnsi="Arial" w:cs="Arial" w:hint="cs"/>
          <w:b/>
          <w:bCs/>
          <w:sz w:val="22"/>
          <w:szCs w:val="22"/>
          <w:rtl/>
        </w:rPr>
        <w:t>קורס</w:t>
      </w:r>
      <w:r w:rsidRPr="0071778F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TemCad-Civil 3 D</w:t>
      </w:r>
      <w:r>
        <w:rPr>
          <w:rFonts w:ascii="Arial" w:hAnsi="Arial" w:cs="Arial"/>
          <w:sz w:val="22"/>
          <w:szCs w:val="22"/>
        </w:rPr>
        <w:t xml:space="preserve"> </w:t>
      </w:r>
      <w:r w:rsidRPr="0071778F">
        <w:rPr>
          <w:rFonts w:ascii="Arial" w:hAnsi="Arial" w:cs="Arial" w:hint="cs"/>
          <w:sz w:val="22"/>
          <w:szCs w:val="22"/>
          <w:rtl/>
        </w:rPr>
        <w:t xml:space="preserve"> (2018)</w:t>
      </w:r>
    </w:p>
    <w:p w14:paraId="2BF4CCCF" w14:textId="77777777" w:rsidR="008428A5" w:rsidRDefault="008428A5" w:rsidP="00982EFD">
      <w:pPr>
        <w:pStyle w:val="a3"/>
        <w:numPr>
          <w:ilvl w:val="0"/>
          <w:numId w:val="4"/>
        </w:numPr>
        <w:tabs>
          <w:tab w:val="left" w:pos="142"/>
        </w:tabs>
        <w:spacing w:line="360" w:lineRule="auto"/>
        <w:ind w:left="397" w:hanging="2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קורס עבודה בגובה, </w:t>
      </w:r>
      <w:r w:rsidR="00982EFD" w:rsidRPr="00982EFD">
        <w:rPr>
          <w:rFonts w:ascii="Arial" w:hAnsi="Arial" w:cs="Arial" w:hint="cs"/>
          <w:sz w:val="22"/>
          <w:szCs w:val="22"/>
          <w:rtl/>
        </w:rPr>
        <w:t>חברת קבלנות רגי בע"מ</w:t>
      </w:r>
      <w:r w:rsidRPr="00982EFD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982EFD">
        <w:rPr>
          <w:rFonts w:ascii="Arial" w:hAnsi="Arial" w:cs="Arial" w:hint="cs"/>
          <w:sz w:val="22"/>
          <w:szCs w:val="22"/>
          <w:rtl/>
        </w:rPr>
        <w:t>(200</w:t>
      </w:r>
      <w:r w:rsidRPr="00592B59">
        <w:rPr>
          <w:rFonts w:ascii="Arial" w:hAnsi="Arial" w:cs="Arial" w:hint="cs"/>
          <w:sz w:val="22"/>
          <w:szCs w:val="22"/>
          <w:rtl/>
        </w:rPr>
        <w:t xml:space="preserve">9) </w:t>
      </w:r>
    </w:p>
    <w:p w14:paraId="6961F737" w14:textId="77777777" w:rsidR="008428A5" w:rsidRDefault="008428A5" w:rsidP="008428A5">
      <w:pPr>
        <w:pStyle w:val="a3"/>
        <w:numPr>
          <w:ilvl w:val="0"/>
          <w:numId w:val="4"/>
        </w:numPr>
        <w:tabs>
          <w:tab w:val="left" w:pos="142"/>
        </w:tabs>
        <w:spacing w:line="360" w:lineRule="auto"/>
        <w:ind w:left="397" w:hanging="28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הנדסאי כבישים תנועה ותחבורה, התמחות בתכנון תשתיות ומסילות רכבת, </w:t>
      </w:r>
      <w:r w:rsidRPr="00592B59">
        <w:rPr>
          <w:rFonts w:ascii="Arial" w:hAnsi="Arial" w:cs="Arial" w:hint="cs"/>
          <w:sz w:val="22"/>
          <w:szCs w:val="22"/>
          <w:rtl/>
        </w:rPr>
        <w:t>אונ' ממשלתית, קייב אוקראינה.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592B59">
        <w:rPr>
          <w:rFonts w:ascii="Arial" w:hAnsi="Arial" w:cs="Arial" w:hint="cs"/>
          <w:sz w:val="22"/>
          <w:szCs w:val="22"/>
          <w:rtl/>
        </w:rPr>
        <w:t>(1988)</w:t>
      </w:r>
    </w:p>
    <w:p w14:paraId="6E55E6E6" w14:textId="77777777" w:rsidR="008428A5" w:rsidRPr="008428A5" w:rsidRDefault="008428A5" w:rsidP="008428A5">
      <w:pPr>
        <w:tabs>
          <w:tab w:val="left" w:pos="142"/>
        </w:tabs>
        <w:spacing w:line="360" w:lineRule="auto"/>
        <w:ind w:left="380"/>
        <w:rPr>
          <w:rFonts w:ascii="Arial" w:hAnsi="Arial" w:cs="Arial"/>
          <w:i/>
          <w:iCs/>
          <w:sz w:val="22"/>
          <w:szCs w:val="22"/>
          <w:u w:val="single"/>
        </w:rPr>
      </w:pPr>
      <w:r w:rsidRPr="008428A5">
        <w:rPr>
          <w:rFonts w:ascii="Arial" w:hAnsi="Arial" w:cs="Arial" w:hint="cs"/>
          <w:i/>
          <w:iCs/>
          <w:sz w:val="22"/>
          <w:szCs w:val="22"/>
          <w:rtl/>
        </w:rPr>
        <w:t>*</w:t>
      </w:r>
      <w:r w:rsidRPr="008428A5">
        <w:rPr>
          <w:rFonts w:ascii="Arial" w:hAnsi="Arial" w:cs="Arial" w:hint="cs"/>
          <w:i/>
          <w:iCs/>
          <w:sz w:val="22"/>
          <w:szCs w:val="22"/>
          <w:u w:val="single"/>
          <w:rtl/>
        </w:rPr>
        <w:t xml:space="preserve">הדיפלומה מאושרת ע"י המל"ג </w:t>
      </w:r>
    </w:p>
    <w:p w14:paraId="7087F14D" w14:textId="77777777" w:rsidR="008428A5" w:rsidRPr="0071778F" w:rsidRDefault="008428A5" w:rsidP="008428A5">
      <w:pPr>
        <w:tabs>
          <w:tab w:val="left" w:pos="142"/>
        </w:tabs>
        <w:spacing w:line="360" w:lineRule="auto"/>
        <w:ind w:left="934" w:hanging="850"/>
        <w:rPr>
          <w:rFonts w:ascii="Arial" w:hAnsi="Arial" w:cs="Arial"/>
          <w:sz w:val="16"/>
          <w:szCs w:val="16"/>
          <w:rtl/>
        </w:rPr>
      </w:pPr>
    </w:p>
    <w:p w14:paraId="2A40F89B" w14:textId="77777777" w:rsidR="00FC509E" w:rsidRDefault="00FC509E" w:rsidP="008428A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421EEE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ניסיון 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רלוונטי</w:t>
      </w:r>
      <w:r w:rsidRPr="00421EEE">
        <w:rPr>
          <w:rFonts w:ascii="Arial" w:hAnsi="Arial" w:cs="Arial"/>
          <w:b/>
          <w:bCs/>
          <w:sz w:val="24"/>
          <w:szCs w:val="24"/>
          <w:u w:val="single"/>
          <w:rtl/>
        </w:rPr>
        <w:t>:</w:t>
      </w:r>
    </w:p>
    <w:p w14:paraId="198E1FDD" w14:textId="77777777" w:rsidR="00FC509E" w:rsidRDefault="008428A5" w:rsidP="008428A5">
      <w:pPr>
        <w:pStyle w:val="a3"/>
        <w:spacing w:line="360" w:lineRule="auto"/>
        <w:ind w:left="113" w:hanging="142"/>
        <w:rPr>
          <w:rFonts w:ascii="Arial" w:hAnsi="Arial" w:cs="Arial"/>
          <w:sz w:val="22"/>
          <w:szCs w:val="22"/>
          <w:u w:val="single"/>
          <w:rtl/>
        </w:rPr>
      </w:pPr>
      <w:r w:rsidRPr="008428A5">
        <w:rPr>
          <w:rFonts w:ascii="Arial" w:hAnsi="Arial" w:cs="Arial" w:hint="cs"/>
          <w:sz w:val="22"/>
          <w:szCs w:val="22"/>
          <w:rtl/>
        </w:rPr>
        <w:t xml:space="preserve">2002-1999: </w:t>
      </w:r>
      <w:r w:rsidRPr="008428A5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הנדסאי תנועה ותחזוקת תשתיות, </w:t>
      </w:r>
      <w:r w:rsidR="0034068D" w:rsidRPr="008428A5">
        <w:rPr>
          <w:rFonts w:ascii="Arial" w:hAnsi="Arial" w:cs="Arial" w:hint="cs"/>
          <w:b/>
          <w:bCs/>
          <w:sz w:val="22"/>
          <w:szCs w:val="22"/>
          <w:u w:val="single"/>
          <w:rtl/>
        </w:rPr>
        <w:t>מפעל לייצור, אלומינים</w:t>
      </w:r>
      <w:r w:rsidRPr="008428A5">
        <w:rPr>
          <w:rFonts w:ascii="Arial" w:hAnsi="Arial" w:cs="Arial" w:hint="cs"/>
          <w:b/>
          <w:bCs/>
          <w:sz w:val="22"/>
          <w:szCs w:val="22"/>
          <w:u w:val="single"/>
          <w:rtl/>
        </w:rPr>
        <w:t>,</w:t>
      </w:r>
      <w:r w:rsidR="0034068D" w:rsidRPr="008428A5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אוקראינה</w:t>
      </w:r>
      <w:r w:rsidR="0034068D">
        <w:rPr>
          <w:rFonts w:ascii="Arial" w:hAnsi="Arial" w:cs="Arial" w:hint="cs"/>
          <w:sz w:val="22"/>
          <w:szCs w:val="22"/>
          <w:u w:val="single"/>
          <w:rtl/>
        </w:rPr>
        <w:t xml:space="preserve"> </w:t>
      </w:r>
    </w:p>
    <w:p w14:paraId="7C6914AF" w14:textId="77777777" w:rsidR="00501B2D" w:rsidRDefault="00D55F2A" w:rsidP="0079488D">
      <w:pPr>
        <w:pStyle w:val="a3"/>
        <w:numPr>
          <w:ilvl w:val="0"/>
          <w:numId w:val="7"/>
        </w:numPr>
        <w:tabs>
          <w:tab w:val="left" w:pos="1389"/>
        </w:tabs>
        <w:spacing w:line="360" w:lineRule="auto"/>
        <w:ind w:left="1105" w:firstLine="0"/>
        <w:rPr>
          <w:rFonts w:ascii="Arial" w:hAnsi="Arial" w:cs="Arial"/>
          <w:sz w:val="22"/>
          <w:szCs w:val="22"/>
        </w:rPr>
      </w:pPr>
      <w:r w:rsidRPr="0079488D">
        <w:rPr>
          <w:rFonts w:ascii="Arial" w:hAnsi="Arial" w:cs="Arial" w:hint="cs"/>
          <w:b/>
          <w:bCs/>
          <w:sz w:val="22"/>
          <w:szCs w:val="22"/>
          <w:rtl/>
        </w:rPr>
        <w:t>אחריות על תחזוקת מסילות רכבת</w:t>
      </w:r>
      <w:r>
        <w:rPr>
          <w:rFonts w:ascii="Arial" w:hAnsi="Arial" w:cs="Arial" w:hint="cs"/>
          <w:sz w:val="22"/>
          <w:szCs w:val="22"/>
          <w:rtl/>
        </w:rPr>
        <w:t xml:space="preserve"> בהתאם לתכנית שנתית מובנית הכולל יישור ותיקון מסילות.</w:t>
      </w:r>
    </w:p>
    <w:p w14:paraId="664B6EA4" w14:textId="77777777" w:rsidR="00D55F2A" w:rsidRDefault="00D55F2A" w:rsidP="008428A5">
      <w:pPr>
        <w:pStyle w:val="a3"/>
        <w:numPr>
          <w:ilvl w:val="0"/>
          <w:numId w:val="7"/>
        </w:numPr>
        <w:spacing w:line="360" w:lineRule="auto"/>
        <w:ind w:left="1105" w:firstLine="0"/>
        <w:rPr>
          <w:rFonts w:ascii="Arial" w:hAnsi="Arial" w:cs="Arial"/>
          <w:sz w:val="22"/>
          <w:szCs w:val="22"/>
        </w:rPr>
      </w:pPr>
      <w:r w:rsidRPr="0079488D">
        <w:rPr>
          <w:rFonts w:ascii="Arial" w:hAnsi="Arial" w:cs="Arial" w:hint="cs"/>
          <w:b/>
          <w:bCs/>
          <w:sz w:val="22"/>
          <w:szCs w:val="22"/>
          <w:rtl/>
        </w:rPr>
        <w:t>חיזוק ת</w:t>
      </w:r>
      <w:r w:rsidR="0079488D" w:rsidRPr="0079488D">
        <w:rPr>
          <w:rFonts w:ascii="Arial" w:hAnsi="Arial" w:cs="Arial" w:hint="cs"/>
          <w:b/>
          <w:bCs/>
          <w:sz w:val="22"/>
          <w:szCs w:val="22"/>
          <w:rtl/>
        </w:rPr>
        <w:t>שתיות המסילות</w:t>
      </w:r>
      <w:r w:rsidR="0079488D">
        <w:rPr>
          <w:rFonts w:ascii="Arial" w:hAnsi="Arial" w:cs="Arial" w:hint="cs"/>
          <w:sz w:val="22"/>
          <w:szCs w:val="22"/>
          <w:rtl/>
        </w:rPr>
        <w:t xml:space="preserve"> ובכלל זה שימוש בציוד הנדסי נייד, ידע נרחב בח"ג. </w:t>
      </w:r>
    </w:p>
    <w:p w14:paraId="76E06729" w14:textId="77777777" w:rsidR="0034068D" w:rsidRPr="00B14048" w:rsidRDefault="0034068D" w:rsidP="00B14048">
      <w:pPr>
        <w:pStyle w:val="a3"/>
        <w:spacing w:line="276" w:lineRule="auto"/>
        <w:ind w:left="1247"/>
        <w:rPr>
          <w:rFonts w:ascii="Arial" w:hAnsi="Arial" w:cs="Arial"/>
          <w:sz w:val="18"/>
          <w:szCs w:val="18"/>
          <w:u w:val="single"/>
          <w:rtl/>
        </w:rPr>
      </w:pPr>
    </w:p>
    <w:p w14:paraId="19E28B14" w14:textId="77777777" w:rsidR="00E94FDA" w:rsidRPr="0079488D" w:rsidRDefault="0079488D" w:rsidP="006746AE">
      <w:pPr>
        <w:pStyle w:val="a3"/>
        <w:spacing w:line="360" w:lineRule="auto"/>
        <w:ind w:left="-29"/>
        <w:rPr>
          <w:rFonts w:ascii="Arial" w:hAnsi="Arial" w:cs="Arial"/>
          <w:sz w:val="22"/>
          <w:szCs w:val="22"/>
          <w:rtl/>
        </w:rPr>
      </w:pPr>
      <w:r w:rsidRPr="0079488D">
        <w:rPr>
          <w:rFonts w:ascii="Arial" w:hAnsi="Arial" w:cs="Arial" w:hint="cs"/>
          <w:sz w:val="22"/>
          <w:szCs w:val="22"/>
          <w:rtl/>
        </w:rPr>
        <w:t>1998-1988</w:t>
      </w:r>
      <w:r w:rsidR="00E94FDA" w:rsidRPr="0079488D">
        <w:rPr>
          <w:rFonts w:ascii="Arial" w:hAnsi="Arial" w:cs="Arial" w:hint="cs"/>
          <w:sz w:val="22"/>
          <w:szCs w:val="22"/>
          <w:rtl/>
        </w:rPr>
        <w:t xml:space="preserve">: </w:t>
      </w:r>
      <w:r w:rsidR="00E94FDA" w:rsidRPr="0079488D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מהנדס </w:t>
      </w:r>
      <w:r w:rsidRPr="0079488D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בטיחות </w:t>
      </w:r>
      <w:r w:rsidR="00E94FDA" w:rsidRPr="0079488D">
        <w:rPr>
          <w:rFonts w:ascii="Arial" w:hAnsi="Arial" w:cs="Arial" w:hint="cs"/>
          <w:b/>
          <w:bCs/>
          <w:sz w:val="22"/>
          <w:szCs w:val="22"/>
          <w:u w:val="single"/>
          <w:rtl/>
        </w:rPr>
        <w:t>משרד תחבורה</w:t>
      </w:r>
      <w:r w:rsidRPr="0079488D">
        <w:rPr>
          <w:rFonts w:ascii="Arial" w:hAnsi="Arial" w:cs="Arial" w:hint="cs"/>
          <w:b/>
          <w:bCs/>
          <w:sz w:val="22"/>
          <w:szCs w:val="22"/>
          <w:u w:val="single"/>
          <w:rtl/>
        </w:rPr>
        <w:t>, קייב, אוקראינה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22FE496C" w14:textId="77777777" w:rsidR="00B7193A" w:rsidRPr="00B7193A" w:rsidRDefault="00D771F7" w:rsidP="00B7193A">
      <w:pPr>
        <w:pStyle w:val="a3"/>
        <w:numPr>
          <w:ilvl w:val="0"/>
          <w:numId w:val="3"/>
        </w:numPr>
        <w:tabs>
          <w:tab w:val="left" w:pos="1389"/>
        </w:tabs>
        <w:spacing w:line="360" w:lineRule="auto"/>
        <w:ind w:left="1105" w:right="-567" w:hanging="11"/>
        <w:rPr>
          <w:rFonts w:ascii="Arial" w:hAnsi="Arial" w:cs="Arial"/>
          <w:sz w:val="22"/>
          <w:szCs w:val="22"/>
          <w:u w:val="single"/>
        </w:rPr>
      </w:pPr>
      <w:r w:rsidRPr="00B7193A">
        <w:rPr>
          <w:rFonts w:ascii="Arial" w:hAnsi="Arial" w:cs="Arial" w:hint="cs"/>
          <w:b/>
          <w:bCs/>
          <w:sz w:val="22"/>
          <w:szCs w:val="22"/>
          <w:rtl/>
        </w:rPr>
        <w:t>שותפות במגה פרוייקטים סלילת מסילות רכבת ופיתוח תשתיות</w:t>
      </w:r>
      <w:r>
        <w:rPr>
          <w:rFonts w:ascii="Arial" w:hAnsi="Arial" w:cs="Arial" w:hint="cs"/>
          <w:sz w:val="22"/>
          <w:szCs w:val="22"/>
          <w:rtl/>
        </w:rPr>
        <w:t xml:space="preserve"> באזור הררי</w:t>
      </w:r>
      <w:r w:rsidR="00B7193A">
        <w:rPr>
          <w:rFonts w:ascii="Arial" w:hAnsi="Arial" w:cs="Arial" w:hint="cs"/>
          <w:sz w:val="22"/>
          <w:szCs w:val="22"/>
          <w:rtl/>
        </w:rPr>
        <w:t xml:space="preserve"> באזור צפון רוסיה וברחבי סיביר. </w:t>
      </w:r>
    </w:p>
    <w:p w14:paraId="10536ED5" w14:textId="77777777" w:rsidR="001A4F90" w:rsidRPr="00B7193A" w:rsidRDefault="001A4F90" w:rsidP="001A4F90">
      <w:pPr>
        <w:pStyle w:val="a3"/>
        <w:numPr>
          <w:ilvl w:val="0"/>
          <w:numId w:val="3"/>
        </w:numPr>
        <w:tabs>
          <w:tab w:val="left" w:pos="1389"/>
        </w:tabs>
        <w:spacing w:line="360" w:lineRule="auto"/>
        <w:ind w:left="1105" w:hanging="11"/>
        <w:rPr>
          <w:rFonts w:ascii="Arial" w:hAnsi="Arial" w:cs="Arial"/>
          <w:sz w:val="22"/>
          <w:szCs w:val="22"/>
          <w:u w:val="single"/>
        </w:rPr>
      </w:pPr>
      <w:r w:rsidRPr="00B7193A">
        <w:rPr>
          <w:rFonts w:ascii="Arial" w:hAnsi="Arial" w:cs="Arial" w:hint="cs"/>
          <w:b/>
          <w:bCs/>
          <w:sz w:val="22"/>
          <w:szCs w:val="22"/>
          <w:rtl/>
        </w:rPr>
        <w:t>ניהול פרוייקט הלכה למעשה</w:t>
      </w:r>
      <w:r>
        <w:rPr>
          <w:rFonts w:ascii="Arial" w:hAnsi="Arial" w:cs="Arial" w:hint="cs"/>
          <w:sz w:val="22"/>
          <w:szCs w:val="22"/>
          <w:rtl/>
        </w:rPr>
        <w:t xml:space="preserve">, הובלת תהליכים, מעקב ובקרה שוטפת, הטמעת נהלי בטיחות, עמידה בתקנים. </w:t>
      </w:r>
    </w:p>
    <w:p w14:paraId="6BCF9680" w14:textId="77777777" w:rsidR="001A4F90" w:rsidRDefault="001A4F90" w:rsidP="000A1B39">
      <w:pPr>
        <w:pStyle w:val="a3"/>
        <w:numPr>
          <w:ilvl w:val="0"/>
          <w:numId w:val="3"/>
        </w:numPr>
        <w:tabs>
          <w:tab w:val="left" w:pos="1389"/>
        </w:tabs>
        <w:spacing w:line="360" w:lineRule="auto"/>
        <w:ind w:left="1105" w:hanging="11"/>
        <w:rPr>
          <w:rFonts w:ascii="Arial" w:hAnsi="Arial" w:cs="Arial"/>
          <w:sz w:val="22"/>
          <w:szCs w:val="22"/>
          <w:u w:val="single"/>
        </w:rPr>
      </w:pPr>
      <w:r w:rsidRPr="00B7193A">
        <w:rPr>
          <w:rFonts w:ascii="Arial" w:hAnsi="Arial" w:cs="Arial" w:hint="cs"/>
          <w:b/>
          <w:bCs/>
          <w:sz w:val="22"/>
          <w:szCs w:val="22"/>
          <w:rtl/>
        </w:rPr>
        <w:t>ניהול צוות</w:t>
      </w:r>
      <w:r>
        <w:rPr>
          <w:rFonts w:ascii="Arial" w:hAnsi="Arial" w:cs="Arial" w:hint="cs"/>
          <w:sz w:val="22"/>
          <w:szCs w:val="22"/>
          <w:rtl/>
        </w:rPr>
        <w:t xml:space="preserve"> (כ 70 איש) הכולל תכנון לו"ז ושלבים לביצוע, בשיתוף עם </w:t>
      </w:r>
      <w:r w:rsidR="000A1B39">
        <w:rPr>
          <w:rFonts w:ascii="Arial" w:hAnsi="Arial" w:cs="Arial" w:hint="cs"/>
          <w:sz w:val="22"/>
          <w:szCs w:val="22"/>
          <w:rtl/>
        </w:rPr>
        <w:t>מנהל פרוייקט</w:t>
      </w:r>
      <w:r>
        <w:rPr>
          <w:rFonts w:ascii="Arial" w:hAnsi="Arial" w:cs="Arial" w:hint="cs"/>
          <w:sz w:val="22"/>
          <w:szCs w:val="22"/>
          <w:rtl/>
        </w:rPr>
        <w:t xml:space="preserve">, הכוונה מקצועית. </w:t>
      </w:r>
    </w:p>
    <w:p w14:paraId="15CDA463" w14:textId="77777777" w:rsidR="001A4F90" w:rsidRPr="00B7193A" w:rsidRDefault="001A4F90" w:rsidP="001A4F90">
      <w:pPr>
        <w:pStyle w:val="a3"/>
        <w:numPr>
          <w:ilvl w:val="0"/>
          <w:numId w:val="3"/>
        </w:numPr>
        <w:tabs>
          <w:tab w:val="left" w:pos="1389"/>
        </w:tabs>
        <w:spacing w:line="360" w:lineRule="auto"/>
        <w:ind w:left="1105" w:hanging="11"/>
        <w:rPr>
          <w:rFonts w:ascii="Arial" w:hAnsi="Arial" w:cs="Arial"/>
          <w:sz w:val="22"/>
          <w:szCs w:val="22"/>
          <w:u w:val="single"/>
        </w:rPr>
      </w:pPr>
      <w:r w:rsidRPr="00B7193A">
        <w:rPr>
          <w:rFonts w:ascii="Arial" w:hAnsi="Arial" w:cs="Arial" w:hint="cs"/>
          <w:b/>
          <w:bCs/>
          <w:sz w:val="22"/>
          <w:szCs w:val="22"/>
          <w:rtl/>
        </w:rPr>
        <w:t>ביצוע מדידות ותכנון מסילות רכבת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הכנת שרטוטים, </w:t>
      </w:r>
      <w:r>
        <w:rPr>
          <w:rFonts w:ascii="Arial" w:hAnsi="Arial" w:cs="Arial" w:hint="cs"/>
          <w:sz w:val="22"/>
          <w:szCs w:val="22"/>
          <w:rtl/>
        </w:rPr>
        <w:t xml:space="preserve">לצד </w:t>
      </w:r>
      <w:r w:rsidRPr="00B7193A">
        <w:rPr>
          <w:rFonts w:ascii="Arial" w:hAnsi="Arial" w:cs="Arial" w:hint="cs"/>
          <w:sz w:val="22"/>
          <w:szCs w:val="22"/>
          <w:rtl/>
        </w:rPr>
        <w:t>קיום סיורים בשטח, עריכת חישובי קיבולת.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0D28356C" w14:textId="77777777" w:rsidR="00B7193A" w:rsidRPr="00B7193A" w:rsidRDefault="00E94FDA" w:rsidP="001A4F90">
      <w:pPr>
        <w:pStyle w:val="a3"/>
        <w:numPr>
          <w:ilvl w:val="0"/>
          <w:numId w:val="3"/>
        </w:numPr>
        <w:tabs>
          <w:tab w:val="left" w:pos="1389"/>
        </w:tabs>
        <w:spacing w:line="360" w:lineRule="auto"/>
        <w:ind w:left="1105" w:hanging="11"/>
        <w:rPr>
          <w:rFonts w:ascii="Arial" w:hAnsi="Arial" w:cs="Arial"/>
          <w:sz w:val="22"/>
          <w:szCs w:val="22"/>
          <w:u w:val="single"/>
        </w:rPr>
      </w:pPr>
      <w:r w:rsidRPr="00B7193A">
        <w:rPr>
          <w:rFonts w:ascii="Arial" w:hAnsi="Arial" w:cs="Arial" w:hint="cs"/>
          <w:b/>
          <w:bCs/>
          <w:sz w:val="22"/>
          <w:szCs w:val="22"/>
          <w:rtl/>
        </w:rPr>
        <w:t xml:space="preserve">עריכת </w:t>
      </w:r>
      <w:r w:rsidR="001A4F90">
        <w:rPr>
          <w:rFonts w:ascii="Arial" w:hAnsi="Arial" w:cs="Arial" w:hint="cs"/>
          <w:b/>
          <w:bCs/>
          <w:sz w:val="22"/>
          <w:szCs w:val="22"/>
          <w:rtl/>
        </w:rPr>
        <w:t>תחשיבים</w:t>
      </w:r>
      <w:r w:rsidR="00B7193A" w:rsidRPr="00B7193A">
        <w:rPr>
          <w:rFonts w:ascii="Arial" w:hAnsi="Arial" w:cs="Arial" w:hint="cs"/>
          <w:b/>
          <w:bCs/>
          <w:sz w:val="22"/>
          <w:szCs w:val="22"/>
          <w:rtl/>
        </w:rPr>
        <w:t xml:space="preserve"> והכנת </w:t>
      </w:r>
      <w:r w:rsidRPr="00B7193A">
        <w:rPr>
          <w:rFonts w:ascii="Arial" w:hAnsi="Arial" w:cs="Arial" w:hint="cs"/>
          <w:b/>
          <w:bCs/>
          <w:sz w:val="22"/>
          <w:szCs w:val="22"/>
          <w:rtl/>
        </w:rPr>
        <w:t>כתב כמויות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B7193A">
        <w:rPr>
          <w:rFonts w:ascii="Arial" w:hAnsi="Arial" w:cs="Arial" w:hint="cs"/>
          <w:sz w:val="22"/>
          <w:szCs w:val="22"/>
          <w:rtl/>
        </w:rPr>
        <w:t xml:space="preserve">(חומ"ס) לצורך פינוי מכשולים בתהליכי בניית מסילות ותשתיות. </w:t>
      </w:r>
    </w:p>
    <w:p w14:paraId="5A962056" w14:textId="77777777" w:rsidR="00B7193A" w:rsidRPr="00B7193A" w:rsidRDefault="00E94FDA" w:rsidP="00B7193A">
      <w:pPr>
        <w:pStyle w:val="a3"/>
        <w:numPr>
          <w:ilvl w:val="0"/>
          <w:numId w:val="3"/>
        </w:numPr>
        <w:tabs>
          <w:tab w:val="left" w:pos="1389"/>
        </w:tabs>
        <w:spacing w:line="360" w:lineRule="auto"/>
        <w:ind w:left="1105" w:hanging="11"/>
        <w:rPr>
          <w:rFonts w:ascii="Arial" w:hAnsi="Arial" w:cs="Arial"/>
          <w:sz w:val="22"/>
          <w:szCs w:val="22"/>
          <w:u w:val="single"/>
        </w:rPr>
      </w:pPr>
      <w:r w:rsidRPr="00B7193A">
        <w:rPr>
          <w:rFonts w:ascii="Arial" w:hAnsi="Arial" w:cs="Arial" w:hint="cs"/>
          <w:b/>
          <w:bCs/>
          <w:sz w:val="22"/>
          <w:szCs w:val="22"/>
          <w:rtl/>
        </w:rPr>
        <w:t>הזמנת ח"ג קונסטרקוציות</w:t>
      </w:r>
      <w:r w:rsidR="00B7193A">
        <w:rPr>
          <w:rFonts w:ascii="Arial" w:hAnsi="Arial" w:cs="Arial" w:hint="cs"/>
          <w:b/>
          <w:bCs/>
          <w:sz w:val="22"/>
          <w:szCs w:val="22"/>
          <w:rtl/>
        </w:rPr>
        <w:t xml:space="preserve">, ציוד ומכונות, </w:t>
      </w:r>
      <w:r w:rsidR="00B7193A" w:rsidRPr="00B7193A">
        <w:rPr>
          <w:rFonts w:ascii="Arial" w:hAnsi="Arial" w:cs="Arial" w:hint="cs"/>
          <w:sz w:val="22"/>
          <w:szCs w:val="22"/>
          <w:rtl/>
        </w:rPr>
        <w:t>ביצוע עבודות בתנאי מיזוג אוויר קשים,</w:t>
      </w:r>
      <w:r w:rsidR="00B7193A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B7193A" w:rsidRPr="00B7193A">
        <w:rPr>
          <w:rFonts w:ascii="Arial" w:hAnsi="Arial" w:cs="Arial" w:hint="cs"/>
          <w:sz w:val="22"/>
          <w:szCs w:val="22"/>
          <w:rtl/>
        </w:rPr>
        <w:t>התאמת שיטות עבודה</w:t>
      </w:r>
      <w:r w:rsidR="00B7193A">
        <w:rPr>
          <w:rFonts w:ascii="Arial" w:hAnsi="Arial" w:cs="Arial" w:hint="cs"/>
          <w:sz w:val="22"/>
          <w:szCs w:val="22"/>
          <w:rtl/>
        </w:rPr>
        <w:t>.</w:t>
      </w:r>
      <w:r w:rsidR="00B7193A" w:rsidRPr="00B7193A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4C63749C" w14:textId="77777777" w:rsidR="001A4F90" w:rsidRPr="001A4F90" w:rsidRDefault="001A4F90" w:rsidP="006E79AD">
      <w:pPr>
        <w:tabs>
          <w:tab w:val="left" w:pos="1389"/>
        </w:tabs>
        <w:spacing w:line="276" w:lineRule="auto"/>
        <w:rPr>
          <w:rFonts w:ascii="Arial" w:hAnsi="Arial" w:cs="Arial"/>
          <w:sz w:val="22"/>
          <w:szCs w:val="22"/>
          <w:u w:val="single"/>
        </w:rPr>
      </w:pPr>
    </w:p>
    <w:p w14:paraId="1E7D57B2" w14:textId="77777777" w:rsidR="00B14048" w:rsidRDefault="00B14048" w:rsidP="00B14048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421EEE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ניסיון 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מקצועי נוסף</w:t>
      </w:r>
      <w:r w:rsidRPr="00421EEE">
        <w:rPr>
          <w:rFonts w:ascii="Arial" w:hAnsi="Arial" w:cs="Arial"/>
          <w:b/>
          <w:bCs/>
          <w:sz w:val="24"/>
          <w:szCs w:val="24"/>
          <w:u w:val="single"/>
          <w:rtl/>
        </w:rPr>
        <w:t>:</w:t>
      </w:r>
    </w:p>
    <w:p w14:paraId="499A0508" w14:textId="77777777" w:rsidR="00B14048" w:rsidRDefault="00B14048" w:rsidP="00B14048">
      <w:pPr>
        <w:tabs>
          <w:tab w:val="left" w:pos="1247"/>
        </w:tabs>
        <w:spacing w:line="360" w:lineRule="auto"/>
        <w:ind w:left="538" w:hanging="567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/>
          <w:sz w:val="22"/>
          <w:szCs w:val="22"/>
        </w:rPr>
        <w:t>2009</w:t>
      </w:r>
      <w:r>
        <w:rPr>
          <w:rFonts w:ascii="Arial" w:hAnsi="Arial" w:cs="Arial" w:hint="cs"/>
          <w:sz w:val="22"/>
          <w:szCs w:val="22"/>
          <w:rtl/>
        </w:rPr>
        <w:t xml:space="preserve">-  היום: </w:t>
      </w:r>
      <w:r w:rsidRPr="00A464A6">
        <w:rPr>
          <w:rFonts w:ascii="Arial" w:hAnsi="Arial" w:cs="Arial" w:hint="cs"/>
          <w:b/>
          <w:bCs/>
          <w:sz w:val="22"/>
          <w:szCs w:val="22"/>
          <w:rtl/>
        </w:rPr>
        <w:t xml:space="preserve">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מאבטח, חברת עוז הבטחה, יקום </w:t>
      </w:r>
    </w:p>
    <w:p w14:paraId="34BFD4AE" w14:textId="77777777" w:rsidR="00B14048" w:rsidRPr="00B14048" w:rsidRDefault="00B14048" w:rsidP="00B14048">
      <w:pPr>
        <w:numPr>
          <w:ilvl w:val="0"/>
          <w:numId w:val="2"/>
        </w:numPr>
        <w:tabs>
          <w:tab w:val="right" w:pos="1612"/>
        </w:tabs>
        <w:spacing w:line="360" w:lineRule="auto"/>
        <w:ind w:left="1135" w:firstLine="207"/>
        <w:rPr>
          <w:rFonts w:ascii="Arial" w:hAnsi="Arial" w:cs="Arial"/>
          <w:i/>
          <w:iCs/>
          <w:sz w:val="22"/>
          <w:szCs w:val="22"/>
        </w:rPr>
      </w:pPr>
      <w:r w:rsidRPr="00B14048">
        <w:rPr>
          <w:rFonts w:ascii="Arial" w:hAnsi="Arial" w:cs="Arial" w:hint="cs"/>
          <w:i/>
          <w:iCs/>
          <w:sz w:val="22"/>
          <w:szCs w:val="22"/>
          <w:rtl/>
        </w:rPr>
        <w:t xml:space="preserve">במסגרת התפקיד קבלת אות הצטיינות. </w:t>
      </w:r>
    </w:p>
    <w:p w14:paraId="3E4EE9B5" w14:textId="77777777" w:rsidR="00B14048" w:rsidRPr="00B14048" w:rsidRDefault="00B14048" w:rsidP="00B14048">
      <w:pPr>
        <w:tabs>
          <w:tab w:val="right" w:pos="1612"/>
        </w:tabs>
        <w:spacing w:line="276" w:lineRule="auto"/>
        <w:rPr>
          <w:rFonts w:ascii="Arial" w:hAnsi="Arial" w:cs="Arial"/>
          <w:sz w:val="16"/>
          <w:szCs w:val="16"/>
        </w:rPr>
      </w:pPr>
    </w:p>
    <w:p w14:paraId="74689E11" w14:textId="77777777" w:rsidR="00B14048" w:rsidRDefault="00B14048" w:rsidP="00B14048">
      <w:pPr>
        <w:spacing w:line="276" w:lineRule="auto"/>
        <w:ind w:left="1134" w:hanging="1163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2008</w:t>
      </w:r>
      <w:r w:rsidRPr="00421EEE">
        <w:rPr>
          <w:rFonts w:ascii="Arial" w:hAnsi="Arial" w:cs="Arial" w:hint="cs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 xml:space="preserve">2006: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A464A6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B14048">
        <w:rPr>
          <w:rFonts w:ascii="Arial" w:hAnsi="Arial" w:cs="Arial" w:hint="cs"/>
          <w:sz w:val="22"/>
          <w:szCs w:val="22"/>
          <w:u w:val="single"/>
          <w:rtl/>
        </w:rPr>
        <w:t xml:space="preserve">עובד </w:t>
      </w:r>
      <w:r>
        <w:rPr>
          <w:rFonts w:ascii="Arial" w:hAnsi="Arial" w:cs="Arial" w:hint="cs"/>
          <w:sz w:val="22"/>
          <w:szCs w:val="22"/>
          <w:u w:val="single"/>
          <w:rtl/>
        </w:rPr>
        <w:t>ייצור, מחלקת אריזה</w:t>
      </w:r>
      <w:r w:rsidRPr="00B14048">
        <w:rPr>
          <w:rFonts w:ascii="Arial" w:hAnsi="Arial" w:cs="Arial" w:hint="cs"/>
          <w:sz w:val="22"/>
          <w:szCs w:val="22"/>
          <w:u w:val="single"/>
          <w:rtl/>
        </w:rPr>
        <w:t>, חברה פוליכד, שפיים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</w:p>
    <w:p w14:paraId="6C84DFCB" w14:textId="77777777" w:rsidR="00FC509E" w:rsidRPr="00A464A6" w:rsidRDefault="00FC509E" w:rsidP="008428A5">
      <w:pPr>
        <w:spacing w:line="276" w:lineRule="auto"/>
        <w:ind w:left="-29"/>
        <w:rPr>
          <w:rFonts w:ascii="Arial" w:hAnsi="Arial" w:cs="Arial"/>
          <w:sz w:val="22"/>
          <w:szCs w:val="22"/>
          <w:rtl/>
        </w:rPr>
      </w:pPr>
      <w:r w:rsidRPr="00850A64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408A650F" w14:textId="77777777" w:rsidR="006E79AD" w:rsidRDefault="00FC509E" w:rsidP="008428A5">
      <w:pPr>
        <w:rPr>
          <w:rFonts w:ascii="Arial" w:hAnsi="Arial" w:cs="Arial"/>
          <w:sz w:val="22"/>
          <w:szCs w:val="22"/>
          <w:rtl/>
        </w:rPr>
      </w:pPr>
      <w:r w:rsidRPr="00421EEE">
        <w:rPr>
          <w:rFonts w:ascii="Arial" w:hAnsi="Arial" w:cs="Arial"/>
          <w:b/>
          <w:bCs/>
          <w:sz w:val="24"/>
          <w:szCs w:val="24"/>
          <w:u w:val="single"/>
          <w:rtl/>
        </w:rPr>
        <w:t>שפות</w:t>
      </w:r>
      <w:r w:rsidRPr="00881E24">
        <w:rPr>
          <w:rFonts w:ascii="Arial" w:hAnsi="Arial" w:cs="Arial"/>
          <w:b/>
          <w:bCs/>
          <w:i/>
          <w:iCs/>
          <w:sz w:val="22"/>
          <w:szCs w:val="22"/>
          <w:rtl/>
        </w:rPr>
        <w:t>:</w:t>
      </w:r>
      <w:r>
        <w:rPr>
          <w:rFonts w:ascii="Arial" w:hAnsi="Arial" w:cs="Arial" w:hint="cs"/>
          <w:sz w:val="22"/>
          <w:szCs w:val="22"/>
          <w:rtl/>
        </w:rPr>
        <w:tab/>
        <w:t xml:space="preserve">רוסית  </w:t>
      </w:r>
      <w:r w:rsidRPr="00881E24">
        <w:rPr>
          <w:rFonts w:ascii="Arial" w:hAnsi="Arial" w:cs="Arial"/>
          <w:sz w:val="22"/>
          <w:szCs w:val="22"/>
          <w:rtl/>
        </w:rPr>
        <w:t>–שפת אם</w:t>
      </w:r>
      <w:r w:rsidRPr="00881E24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>| עברית</w:t>
      </w:r>
      <w:r w:rsidRPr="00881E24">
        <w:rPr>
          <w:rFonts w:ascii="Arial" w:hAnsi="Arial" w:cs="Arial"/>
          <w:sz w:val="22"/>
          <w:szCs w:val="22"/>
          <w:rtl/>
        </w:rPr>
        <w:t xml:space="preserve"> –</w:t>
      </w:r>
      <w:r>
        <w:rPr>
          <w:rFonts w:ascii="Arial" w:hAnsi="Arial" w:cs="Arial" w:hint="cs"/>
          <w:sz w:val="22"/>
          <w:szCs w:val="22"/>
          <w:rtl/>
        </w:rPr>
        <w:t xml:space="preserve">רמה </w:t>
      </w:r>
      <w:r w:rsidR="008428A5">
        <w:rPr>
          <w:rFonts w:ascii="Arial" w:hAnsi="Arial" w:cs="Arial" w:hint="cs"/>
          <w:sz w:val="22"/>
          <w:szCs w:val="22"/>
          <w:rtl/>
        </w:rPr>
        <w:t xml:space="preserve">גבוהה | אנגלית טכנית </w:t>
      </w:r>
      <w:r w:rsidR="008428A5" w:rsidRPr="00881E24">
        <w:rPr>
          <w:rFonts w:ascii="Arial" w:hAnsi="Arial" w:cs="Arial"/>
          <w:sz w:val="22"/>
          <w:szCs w:val="22"/>
          <w:rtl/>
        </w:rPr>
        <w:t xml:space="preserve">– </w:t>
      </w:r>
      <w:r w:rsidR="008428A5">
        <w:rPr>
          <w:rFonts w:ascii="Arial" w:hAnsi="Arial" w:cs="Arial" w:hint="cs"/>
          <w:sz w:val="22"/>
          <w:szCs w:val="22"/>
          <w:rtl/>
        </w:rPr>
        <w:t xml:space="preserve">רמה טובה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1853C319" w14:textId="77777777" w:rsidR="00FC509E" w:rsidRDefault="00FC509E" w:rsidP="006E79AD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 </w:t>
      </w:r>
    </w:p>
    <w:p w14:paraId="607056F8" w14:textId="77777777" w:rsidR="005B2AEF" w:rsidRDefault="00FC509E" w:rsidP="00DB4799">
      <w:pPr>
        <w:spacing w:before="120" w:line="360" w:lineRule="auto"/>
      </w:pPr>
      <w:r w:rsidRPr="00421EEE">
        <w:rPr>
          <w:rFonts w:ascii="Arial" w:hAnsi="Arial" w:cs="Arial" w:hint="cs"/>
          <w:b/>
          <w:bCs/>
          <w:sz w:val="24"/>
          <w:szCs w:val="24"/>
          <w:u w:val="single"/>
          <w:rtl/>
        </w:rPr>
        <w:t>יישומי מחשב</w:t>
      </w:r>
      <w:r w:rsidRPr="00CE5551">
        <w:rPr>
          <w:rFonts w:ascii="Arial" w:hAnsi="Arial" w:cs="Arial" w:hint="cs"/>
          <w:b/>
          <w:bCs/>
          <w:sz w:val="24"/>
          <w:szCs w:val="24"/>
          <w:rtl/>
        </w:rPr>
        <w:t>:</w:t>
      </w:r>
      <w:r w:rsidRPr="005112BF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שליטה מלאה ביישומי </w:t>
      </w:r>
      <w:r w:rsidR="008428A5">
        <w:rPr>
          <w:rFonts w:ascii="Arial" w:hAnsi="Arial" w:cs="Arial"/>
          <w:sz w:val="22"/>
          <w:szCs w:val="22"/>
        </w:rPr>
        <w:t>Office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8428A5">
        <w:rPr>
          <w:rFonts w:ascii="Arial" w:hAnsi="Arial" w:cs="Arial" w:hint="cs"/>
          <w:sz w:val="22"/>
          <w:szCs w:val="22"/>
          <w:rtl/>
        </w:rPr>
        <w:t xml:space="preserve">, </w:t>
      </w:r>
      <w:r w:rsidR="008428A5">
        <w:rPr>
          <w:rFonts w:ascii="Arial" w:hAnsi="Arial" w:cs="Arial" w:hint="cs"/>
          <w:sz w:val="22"/>
          <w:szCs w:val="22"/>
        </w:rPr>
        <w:t>A</w:t>
      </w:r>
      <w:r w:rsidR="008428A5">
        <w:rPr>
          <w:rFonts w:ascii="Arial" w:hAnsi="Arial" w:cs="Arial"/>
          <w:sz w:val="22"/>
          <w:szCs w:val="22"/>
        </w:rPr>
        <w:t>utoCAD</w:t>
      </w:r>
      <w:r w:rsidR="008428A5">
        <w:rPr>
          <w:rFonts w:ascii="Arial" w:hAnsi="Arial" w:cs="Arial" w:hint="cs"/>
          <w:sz w:val="22"/>
          <w:szCs w:val="22"/>
          <w:rtl/>
        </w:rPr>
        <w:t xml:space="preserve">, </w:t>
      </w:r>
      <w:r w:rsidR="008428A5">
        <w:rPr>
          <w:rFonts w:ascii="Arial" w:hAnsi="Arial" w:cs="Arial" w:hint="cs"/>
          <w:sz w:val="22"/>
          <w:szCs w:val="22"/>
        </w:rPr>
        <w:t>S</w:t>
      </w:r>
      <w:r w:rsidR="008428A5">
        <w:rPr>
          <w:rFonts w:ascii="Arial" w:hAnsi="Arial" w:cs="Arial"/>
          <w:sz w:val="22"/>
          <w:szCs w:val="22"/>
        </w:rPr>
        <w:t>olidworks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B67426">
        <w:rPr>
          <w:rFonts w:ascii="Arial" w:hAnsi="Arial" w:cs="Arial" w:hint="cs"/>
          <w:i/>
          <w:iCs/>
          <w:sz w:val="22"/>
          <w:szCs w:val="22"/>
          <w:rtl/>
        </w:rPr>
        <w:t xml:space="preserve">            </w:t>
      </w:r>
      <w:r w:rsidR="008428A5">
        <w:rPr>
          <w:rFonts w:ascii="Arial" w:hAnsi="Arial" w:cs="Arial" w:hint="cs"/>
          <w:i/>
          <w:iCs/>
          <w:sz w:val="22"/>
          <w:szCs w:val="22"/>
          <w:rtl/>
        </w:rPr>
        <w:t xml:space="preserve">                                                                  </w:t>
      </w:r>
      <w:r w:rsidRPr="00B67426">
        <w:rPr>
          <w:rFonts w:ascii="Arial" w:hAnsi="Arial" w:cs="Arial" w:hint="cs"/>
          <w:i/>
          <w:iCs/>
          <w:sz w:val="22"/>
          <w:szCs w:val="22"/>
          <w:rtl/>
        </w:rPr>
        <w:t xml:space="preserve">                     </w:t>
      </w:r>
      <w:r w:rsidR="006E79AD">
        <w:rPr>
          <w:rFonts w:ascii="Arial" w:hAnsi="Arial" w:cs="Arial" w:hint="cs"/>
          <w:i/>
          <w:iCs/>
          <w:sz w:val="22"/>
          <w:szCs w:val="22"/>
          <w:rtl/>
        </w:rPr>
        <w:t xml:space="preserve">   </w:t>
      </w:r>
      <w:r w:rsidRPr="00B67426">
        <w:rPr>
          <w:rFonts w:ascii="Arial" w:hAnsi="Arial" w:cs="Arial" w:hint="cs"/>
          <w:i/>
          <w:iCs/>
          <w:sz w:val="22"/>
          <w:szCs w:val="22"/>
          <w:rtl/>
        </w:rPr>
        <w:t xml:space="preserve">   </w:t>
      </w:r>
      <w:r w:rsidR="00750670">
        <w:rPr>
          <w:rFonts w:ascii="Arial" w:hAnsi="Arial" w:cs="Arial" w:hint="cs"/>
          <w:i/>
          <w:iCs/>
          <w:sz w:val="22"/>
          <w:szCs w:val="22"/>
          <w:rtl/>
        </w:rPr>
        <w:t xml:space="preserve">           </w:t>
      </w:r>
      <w:r w:rsidRPr="00B67426">
        <w:rPr>
          <w:rFonts w:ascii="Arial" w:hAnsi="Arial" w:cs="Arial" w:hint="cs"/>
          <w:i/>
          <w:iCs/>
          <w:sz w:val="22"/>
          <w:szCs w:val="22"/>
          <w:rtl/>
        </w:rPr>
        <w:t xml:space="preserve">  </w:t>
      </w:r>
      <w:r w:rsidR="00DB4799">
        <w:rPr>
          <w:rFonts w:ascii="Arial" w:hAnsi="Arial" w:cs="Arial" w:hint="cs"/>
          <w:i/>
          <w:iCs/>
          <w:rtl/>
        </w:rPr>
        <w:t xml:space="preserve"> </w:t>
      </w:r>
      <w:r w:rsidR="00DB4799">
        <w:rPr>
          <w:rFonts w:ascii="Arial" w:hAnsi="Arial" w:cs="Arial"/>
          <w:i/>
          <w:iCs/>
          <w:rtl/>
        </w:rPr>
        <w:br/>
      </w:r>
      <w:r w:rsidR="00DB4799">
        <w:rPr>
          <w:rFonts w:ascii="Arial" w:hAnsi="Arial" w:cs="Arial" w:hint="cs"/>
          <w:i/>
          <w:iCs/>
          <w:rtl/>
        </w:rPr>
        <w:t xml:space="preserve">                                                                                                                                                  </w:t>
      </w:r>
      <w:r w:rsidRPr="00750670">
        <w:rPr>
          <w:rFonts w:ascii="Arial" w:hAnsi="Arial" w:cs="Arial"/>
          <w:i/>
          <w:iCs/>
          <w:rtl/>
        </w:rPr>
        <w:t xml:space="preserve">**המלצות </w:t>
      </w:r>
      <w:r w:rsidR="00DB4799">
        <w:rPr>
          <w:rFonts w:ascii="Arial" w:hAnsi="Arial" w:cs="Arial" w:hint="cs"/>
          <w:i/>
          <w:iCs/>
          <w:rtl/>
        </w:rPr>
        <w:t xml:space="preserve">תינתנה ע"פ בקשה </w:t>
      </w:r>
      <w:r w:rsidRPr="00B67426">
        <w:rPr>
          <w:rFonts w:ascii="Arial" w:hAnsi="Arial" w:cs="Arial"/>
          <w:i/>
          <w:iCs/>
          <w:sz w:val="22"/>
          <w:szCs w:val="22"/>
          <w:rtl/>
        </w:rPr>
        <w:t xml:space="preserve"> </w:t>
      </w:r>
    </w:p>
    <w:sectPr w:rsidR="005B2AEF" w:rsidSect="00B14048">
      <w:pgSz w:w="11906" w:h="16838"/>
      <w:pgMar w:top="360" w:right="566" w:bottom="36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187D"/>
    <w:multiLevelType w:val="hybridMultilevel"/>
    <w:tmpl w:val="76E6E5D2"/>
    <w:lvl w:ilvl="0" w:tplc="04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" w15:restartNumberingAfterBreak="0">
    <w:nsid w:val="603D48B3"/>
    <w:multiLevelType w:val="multilevel"/>
    <w:tmpl w:val="5B2A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D2F9D"/>
    <w:multiLevelType w:val="hybridMultilevel"/>
    <w:tmpl w:val="55A4D6C6"/>
    <w:lvl w:ilvl="0" w:tplc="291C9670">
      <w:start w:val="1"/>
      <w:numFmt w:val="bullet"/>
      <w:lvlText w:val="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0D0D63"/>
    <w:multiLevelType w:val="hybridMultilevel"/>
    <w:tmpl w:val="A88C83AC"/>
    <w:lvl w:ilvl="0" w:tplc="04090005">
      <w:start w:val="1"/>
      <w:numFmt w:val="bullet"/>
      <w:lvlText w:val="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2283DFD"/>
    <w:multiLevelType w:val="hybridMultilevel"/>
    <w:tmpl w:val="89B67D2E"/>
    <w:lvl w:ilvl="0" w:tplc="DA0A2CB6">
      <w:start w:val="2002"/>
      <w:numFmt w:val="bullet"/>
      <w:lvlText w:val="-"/>
      <w:lvlJc w:val="left"/>
      <w:pPr>
        <w:ind w:left="75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78DD0C7D"/>
    <w:multiLevelType w:val="hybridMultilevel"/>
    <w:tmpl w:val="AF8070B8"/>
    <w:lvl w:ilvl="0" w:tplc="04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6" w15:restartNumberingAfterBreak="0">
    <w:nsid w:val="79160AA8"/>
    <w:multiLevelType w:val="hybridMultilevel"/>
    <w:tmpl w:val="563E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9E"/>
    <w:rsid w:val="0003287C"/>
    <w:rsid w:val="00054691"/>
    <w:rsid w:val="000A1B39"/>
    <w:rsid w:val="000D3AD3"/>
    <w:rsid w:val="001A4F90"/>
    <w:rsid w:val="00321358"/>
    <w:rsid w:val="0034068D"/>
    <w:rsid w:val="00386829"/>
    <w:rsid w:val="00406651"/>
    <w:rsid w:val="004F0CCC"/>
    <w:rsid w:val="004F303B"/>
    <w:rsid w:val="00501B2D"/>
    <w:rsid w:val="00506C29"/>
    <w:rsid w:val="0052772F"/>
    <w:rsid w:val="00573C5F"/>
    <w:rsid w:val="00592B59"/>
    <w:rsid w:val="005B2AEF"/>
    <w:rsid w:val="005E1068"/>
    <w:rsid w:val="006712C5"/>
    <w:rsid w:val="006746AE"/>
    <w:rsid w:val="00684E72"/>
    <w:rsid w:val="006E79AD"/>
    <w:rsid w:val="0071778F"/>
    <w:rsid w:val="00750670"/>
    <w:rsid w:val="0079488D"/>
    <w:rsid w:val="008428A5"/>
    <w:rsid w:val="00846609"/>
    <w:rsid w:val="00982EFD"/>
    <w:rsid w:val="009E5499"/>
    <w:rsid w:val="00A24ABB"/>
    <w:rsid w:val="00AE46DE"/>
    <w:rsid w:val="00B14048"/>
    <w:rsid w:val="00B316D8"/>
    <w:rsid w:val="00B7193A"/>
    <w:rsid w:val="00C442DB"/>
    <w:rsid w:val="00C65E9D"/>
    <w:rsid w:val="00D3649C"/>
    <w:rsid w:val="00D55F2A"/>
    <w:rsid w:val="00D771F7"/>
    <w:rsid w:val="00DB4799"/>
    <w:rsid w:val="00DE7044"/>
    <w:rsid w:val="00E032D1"/>
    <w:rsid w:val="00E64B4D"/>
    <w:rsid w:val="00E94FDA"/>
    <w:rsid w:val="00F653D9"/>
    <w:rsid w:val="00FC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F4060"/>
  <w15:docId w15:val="{6DD410AF-423E-4A4D-AAE7-94875887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09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18F03-5ECA-2C4B-A425-D92D77507E5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yedioth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tamir</dc:creator>
  <cp:lastModifiedBy>Александер Безик</cp:lastModifiedBy>
  <cp:revision>4</cp:revision>
  <dcterms:created xsi:type="dcterms:W3CDTF">2018-12-20T09:39:00Z</dcterms:created>
  <dcterms:modified xsi:type="dcterms:W3CDTF">2018-12-30T07:52:00Z</dcterms:modified>
</cp:coreProperties>
</file>