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850B" w14:textId="77777777" w:rsidR="00D74A61" w:rsidRDefault="00D74A61" w:rsidP="00D74A61">
      <w:pPr>
        <w:tabs>
          <w:tab w:val="right" w:pos="0"/>
        </w:tabs>
        <w:bidi/>
        <w:spacing w:line="396" w:lineRule="auto"/>
        <w:ind w:left="-879"/>
        <w:rPr>
          <w:rFonts w:ascii="Arial" w:hAnsi="Arial" w:cs="Arial"/>
          <w:sz w:val="12"/>
          <w:szCs w:val="12"/>
          <w:u w:val="single"/>
        </w:rPr>
      </w:pPr>
      <w:r>
        <w:rPr>
          <w:rFonts w:ascii="Arial" w:hAnsi="Arial" w:cs="Arial"/>
          <w:sz w:val="20"/>
          <w:szCs w:val="20"/>
          <w:rtl/>
        </w:rPr>
        <w:t>נא לשמור על דיסקרטיות</w:t>
      </w:r>
    </w:p>
    <w:p w14:paraId="504FA11B" w14:textId="197DBCE5" w:rsidR="00D74A61" w:rsidRDefault="00D74A61" w:rsidP="00D74A61">
      <w:pPr>
        <w:tabs>
          <w:tab w:val="right" w:pos="0"/>
        </w:tabs>
        <w:bidi/>
        <w:spacing w:line="396" w:lineRule="auto"/>
        <w:ind w:left="-879"/>
        <w:jc w:val="center"/>
        <w:rPr>
          <w:rFonts w:ascii="Arial" w:hAnsi="Arial" w:cs="Arial"/>
          <w:b/>
          <w:bCs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CCFE0" wp14:editId="25DC8F9A">
                <wp:simplePos x="0" y="0"/>
                <wp:positionH relativeFrom="column">
                  <wp:posOffset>245110</wp:posOffset>
                </wp:positionH>
                <wp:positionV relativeFrom="paragraph">
                  <wp:posOffset>353060</wp:posOffset>
                </wp:positionV>
                <wp:extent cx="6886575" cy="0"/>
                <wp:effectExtent l="26035" t="19685" r="21590" b="2794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66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E0FDA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7.8pt" to="561.5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" strokecolor="#6ff" strokeweight="3pt">
                <v:stroke linestyle="thinThin"/>
              </v:lin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rtl/>
        </w:rPr>
        <w:t>שירי וולף</w:t>
      </w:r>
    </w:p>
    <w:p w14:paraId="19E465CC" w14:textId="77777777" w:rsidR="00D74A61" w:rsidRDefault="00D74A61" w:rsidP="00D74A61">
      <w:pPr>
        <w:tabs>
          <w:tab w:val="right" w:pos="0"/>
        </w:tabs>
        <w:bidi/>
        <w:spacing w:line="396" w:lineRule="auto"/>
        <w:ind w:left="-879"/>
        <w:jc w:val="center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מגורים: הרצליה | תאריך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 xml:space="preserve">לידה: 26/10/83 | </w:t>
      </w:r>
      <w:r>
        <w:rPr>
          <w:rFonts w:ascii="Arial" w:hAnsi="Arial" w:cs="Arial"/>
          <w:b/>
          <w:bCs/>
          <w:sz w:val="22"/>
          <w:szCs w:val="22"/>
          <w:rtl/>
        </w:rPr>
        <w:t>054-5992272</w:t>
      </w:r>
      <w:r>
        <w:rPr>
          <w:rFonts w:ascii="Arial" w:hAnsi="Arial" w:cs="Arial"/>
          <w:sz w:val="22"/>
          <w:szCs w:val="22"/>
          <w:rtl/>
        </w:rPr>
        <w:t xml:space="preserve"> |  </w:t>
      </w:r>
      <w:hyperlink r:id="rId5" w:history="1">
        <w:r>
          <w:rPr>
            <w:rStyle w:val="Hyperlink"/>
            <w:rFonts w:ascii="Arial" w:hAnsi="Arial" w:cs="Arial"/>
            <w:sz w:val="22"/>
            <w:szCs w:val="22"/>
          </w:rPr>
          <w:t>shiri.wolf@gmail.com</w:t>
        </w:r>
      </w:hyperlink>
    </w:p>
    <w:p w14:paraId="6A22068B" w14:textId="77777777" w:rsidR="00D74A61" w:rsidRDefault="00D74A61" w:rsidP="00D74A61">
      <w:pPr>
        <w:numPr>
          <w:ilvl w:val="0"/>
          <w:numId w:val="1"/>
        </w:numPr>
        <w:tabs>
          <w:tab w:val="num" w:pos="-522"/>
        </w:tabs>
        <w:bidi/>
        <w:spacing w:line="324" w:lineRule="auto"/>
        <w:ind w:left="425" w:right="-142" w:hanging="121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מנהלת יצירתית ויזמית בתחום הלוגיסטיקה והרכש, מנוסה בעבודה בשפה האנגלית ועל תוכנת </w:t>
      </w:r>
      <w:r>
        <w:rPr>
          <w:rFonts w:ascii="Arial" w:hAnsi="Arial" w:cs="Arial"/>
          <w:sz w:val="22"/>
          <w:szCs w:val="22"/>
        </w:rPr>
        <w:t>SAP</w:t>
      </w:r>
      <w:r>
        <w:rPr>
          <w:rFonts w:ascii="Arial" w:hAnsi="Arial" w:cs="Arial"/>
          <w:sz w:val="22"/>
          <w:szCs w:val="22"/>
          <w:rtl/>
        </w:rPr>
        <w:t xml:space="preserve">, ניסיון בפתרון משברים, </w:t>
      </w:r>
      <w:r>
        <w:rPr>
          <w:rFonts w:ascii="Arial" w:hAnsi="Arial" w:cs="Arial"/>
          <w:sz w:val="22"/>
          <w:szCs w:val="22"/>
        </w:rPr>
        <w:t xml:space="preserve">    </w:t>
      </w:r>
    </w:p>
    <w:p w14:paraId="3661EE9E" w14:textId="77777777" w:rsidR="00D74A61" w:rsidRDefault="00D74A61" w:rsidP="00D74A61">
      <w:pPr>
        <w:bidi/>
        <w:spacing w:line="324" w:lineRule="auto"/>
        <w:ind w:left="-788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  <w:rtl/>
        </w:rPr>
        <w:t>מומחית לשילוח בינלאומי אווירי וכן שילוח מקומי.</w:t>
      </w:r>
    </w:p>
    <w:p w14:paraId="660C015B" w14:textId="77777777" w:rsidR="00D74A61" w:rsidRDefault="00D74A61" w:rsidP="00D74A61">
      <w:pPr>
        <w:numPr>
          <w:ilvl w:val="0"/>
          <w:numId w:val="1"/>
        </w:numPr>
        <w:tabs>
          <w:tab w:val="num" w:pos="-522"/>
        </w:tabs>
        <w:bidi/>
        <w:spacing w:line="324" w:lineRule="auto"/>
        <w:ind w:left="362" w:right="-142" w:hanging="121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מנוסה בעבודה מול לקוחות וספקים בחו"ל, בעלת יכולת תיאום וידע מקצועי וריכוז הצעות מחיר מיבואנים ומשלחים.</w:t>
      </w:r>
    </w:p>
    <w:p w14:paraId="759CF7B7" w14:textId="77777777" w:rsidR="00D74A61" w:rsidRDefault="00D74A61" w:rsidP="00D74A61">
      <w:pPr>
        <w:numPr>
          <w:ilvl w:val="0"/>
          <w:numId w:val="1"/>
        </w:numPr>
        <w:tabs>
          <w:tab w:val="num" w:pos="-522"/>
        </w:tabs>
        <w:bidi/>
        <w:spacing w:line="324" w:lineRule="auto"/>
        <w:ind w:left="362" w:right="-142" w:hanging="121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יכולת עבודה בלחץ ובריבוי משימות, שירותית, יסודיות, יעילות, יצירת סביבת עבודה נעימה ויחסי אנוש טובים. </w:t>
      </w:r>
    </w:p>
    <w:p w14:paraId="21D82AC2" w14:textId="77777777" w:rsidR="00D74A61" w:rsidRDefault="00D74A61" w:rsidP="00D74A61">
      <w:pPr>
        <w:bidi/>
        <w:spacing w:line="360" w:lineRule="auto"/>
        <w:ind w:left="-902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 xml:space="preserve">ניסיון תעסוקתי: </w:t>
      </w:r>
    </w:p>
    <w:p w14:paraId="7CED10F1" w14:textId="77777777" w:rsidR="00D74A61" w:rsidRDefault="00D74A61" w:rsidP="00D74A61">
      <w:pPr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2017- היום</w:t>
      </w:r>
      <w:r>
        <w:rPr>
          <w:rFonts w:ascii="Arial" w:hAnsi="Arial" w:cs="Arial"/>
          <w:b/>
          <w:bCs/>
          <w:sz w:val="22"/>
          <w:szCs w:val="22"/>
          <w:rtl/>
        </w:rPr>
        <w:t xml:space="preserve">      </w:t>
      </w:r>
      <w:r>
        <w:rPr>
          <w:rFonts w:ascii="Arial" w:hAnsi="Arial" w:cs="Arial"/>
          <w:b/>
          <w:bCs/>
          <w:sz w:val="22"/>
          <w:szCs w:val="22"/>
          <w:u w:val="single"/>
        </w:rPr>
        <w:t>EDCO Technologies - Buyer</w:t>
      </w:r>
    </w:p>
    <w:p w14:paraId="2DAFDDCB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ביצוע הזמנות רכש, קבלת הצעות מחיר מספקים.</w:t>
      </w:r>
    </w:p>
    <w:p w14:paraId="4EDC927B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התנהלות מול ספקים ויצרנים בשוק המקומי והגלובלי.</w:t>
      </w:r>
    </w:p>
    <w:p w14:paraId="7EEC5B70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 xml:space="preserve">מעקב אחר הזמנות ומשלוחים. </w:t>
      </w:r>
    </w:p>
    <w:p w14:paraId="4C7CC0F6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אחריות על קידומי אספקות והפקת תשלום לספקים.</w:t>
      </w:r>
    </w:p>
    <w:p w14:paraId="69037F25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 xml:space="preserve">ניהול ועדכון </w:t>
      </w:r>
      <w:r>
        <w:rPr>
          <w:rFonts w:ascii="Arial" w:hAnsi="Arial" w:cs="Arial"/>
          <w:noProof/>
          <w:sz w:val="22"/>
          <w:szCs w:val="22"/>
        </w:rPr>
        <w:t>LT</w:t>
      </w:r>
      <w:r>
        <w:rPr>
          <w:rFonts w:ascii="Arial" w:hAnsi="Arial" w:cs="Arial"/>
          <w:noProof/>
          <w:sz w:val="22"/>
          <w:szCs w:val="22"/>
          <w:rtl/>
        </w:rPr>
        <w:t xml:space="preserve"> של מוצרי החברה.</w:t>
      </w:r>
    </w:p>
    <w:p w14:paraId="4631B038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</w:p>
    <w:p w14:paraId="7B421EE5" w14:textId="77777777" w:rsidR="00D74A61" w:rsidRDefault="00D74A61" w:rsidP="00D74A61">
      <w:pPr>
        <w:bidi/>
        <w:spacing w:line="360" w:lineRule="auto"/>
        <w:ind w:left="-902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2017-2014    </w:t>
      </w:r>
      <w:r>
        <w:rPr>
          <w:rFonts w:ascii="Arial" w:hAnsi="Arial" w:cs="Arial"/>
          <w:b/>
          <w:bCs/>
          <w:sz w:val="22"/>
          <w:szCs w:val="22"/>
          <w:u w:val="single"/>
        </w:rPr>
        <w:t>Account Manager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-</w:t>
      </w:r>
      <w:r>
        <w:rPr>
          <w:rFonts w:ascii="Arial" w:hAnsi="Arial" w:cs="Arial"/>
          <w:b/>
          <w:bCs/>
          <w:sz w:val="22"/>
          <w:szCs w:val="22"/>
          <w:u w:val="single"/>
        </w:rPr>
        <w:t>B/S/H</w:t>
      </w:r>
    </w:p>
    <w:p w14:paraId="32A82D21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ניהול תיקי לקוח עסקיים, התנהלות מול סוחרים שונים ומול לקוחות.</w:t>
      </w:r>
    </w:p>
    <w:p w14:paraId="78D8213A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הפקת דוחות כספיים וטיפול בהתחשבנויות חודשיות מול סוחרים.</w:t>
      </w:r>
    </w:p>
    <w:p w14:paraId="167FB0E6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 xml:space="preserve">עיבוד הזמנות במערכת </w:t>
      </w:r>
      <w:r>
        <w:rPr>
          <w:rFonts w:ascii="Arial" w:hAnsi="Arial" w:cs="Arial"/>
          <w:noProof/>
          <w:sz w:val="22"/>
          <w:szCs w:val="22"/>
        </w:rPr>
        <w:t>SAP® R/3 Complete</w:t>
      </w:r>
      <w:r>
        <w:rPr>
          <w:rFonts w:ascii="Arial" w:hAnsi="Arial" w:cs="Arial"/>
          <w:noProof/>
          <w:sz w:val="22"/>
          <w:szCs w:val="22"/>
          <w:rtl/>
        </w:rPr>
        <w:t>, בדיקת חשבוניות, הצעות מחיר.</w:t>
      </w:r>
    </w:p>
    <w:p w14:paraId="3BB220BA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טיפול ופיקוח ברמה גבוהה על הזמנות, תזמון מדויק של אספקות, בקרה על מלאים ושמירה על תקציבים.</w:t>
      </w:r>
    </w:p>
    <w:p w14:paraId="3B9E49C0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טיפול ב</w:t>
      </w:r>
      <w:r>
        <w:rPr>
          <w:rFonts w:ascii="Arial" w:hAnsi="Arial" w:cs="Arial"/>
          <w:noProof/>
          <w:sz w:val="22"/>
          <w:szCs w:val="22"/>
        </w:rPr>
        <w:t>-</w:t>
      </w:r>
      <w:r>
        <w:rPr>
          <w:rFonts w:ascii="Arial" w:hAnsi="Arial" w:cs="Arial"/>
          <w:noProof/>
          <w:sz w:val="22"/>
          <w:szCs w:val="22"/>
          <w:rtl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RMA</w:t>
      </w:r>
      <w:r>
        <w:rPr>
          <w:rFonts w:ascii="Arial" w:hAnsi="Arial" w:cs="Arial"/>
          <w:noProof/>
          <w:sz w:val="22"/>
          <w:szCs w:val="22"/>
          <w:rtl/>
        </w:rPr>
        <w:t xml:space="preserve"> </w:t>
      </w:r>
      <w:r>
        <w:rPr>
          <w:rFonts w:ascii="Arial" w:hAnsi="Arial" w:cs="Arial" w:hint="cs"/>
          <w:noProof/>
          <w:sz w:val="22"/>
          <w:szCs w:val="22"/>
          <w:rtl/>
        </w:rPr>
        <w:t>החזרות וזיכויים מול סוחרים ולקוחות סופיים.</w:t>
      </w:r>
    </w:p>
    <w:p w14:paraId="42801DD8" w14:textId="77777777" w:rsidR="00D74A61" w:rsidRDefault="00D74A61" w:rsidP="00D74A61">
      <w:pPr>
        <w:bidi/>
        <w:spacing w:line="324" w:lineRule="auto"/>
        <w:ind w:left="720"/>
        <w:rPr>
          <w:rFonts w:ascii="Arial" w:hAnsi="Arial" w:cs="Arial"/>
          <w:sz w:val="22"/>
          <w:szCs w:val="22"/>
        </w:rPr>
      </w:pPr>
    </w:p>
    <w:p w14:paraId="4805D22B" w14:textId="77777777" w:rsidR="00D74A61" w:rsidRDefault="00D74A61" w:rsidP="00D74A61">
      <w:pPr>
        <w:bidi/>
        <w:spacing w:line="288" w:lineRule="auto"/>
        <w:ind w:left="-9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 xml:space="preserve">2014-2010   </w:t>
      </w:r>
      <w:r>
        <w:rPr>
          <w:rFonts w:ascii="Arial" w:hAnsi="Arial" w:cs="Arial"/>
          <w:b/>
          <w:bCs/>
          <w:sz w:val="22"/>
          <w:szCs w:val="22"/>
          <w:u w:val="single"/>
        </w:rPr>
        <w:t>Account Manager onsite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 </w:t>
      </w:r>
      <w:r>
        <w:rPr>
          <w:rFonts w:ascii="Arial" w:hAnsi="Arial" w:cs="Arial"/>
          <w:b/>
          <w:bCs/>
          <w:sz w:val="22"/>
          <w:szCs w:val="22"/>
          <w:u w:val="single"/>
        </w:rPr>
        <w:t>FedEx Express-</w:t>
      </w:r>
      <w:r>
        <w:rPr>
          <w:rFonts w:ascii="Arial" w:hAnsi="Arial" w:cs="Arial"/>
          <w:sz w:val="22"/>
          <w:szCs w:val="22"/>
          <w:rtl/>
        </w:rPr>
        <w:t xml:space="preserve"> </w:t>
      </w:r>
    </w:p>
    <w:p w14:paraId="225C8846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 w:hint="cs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 xml:space="preserve">ניהול תיק לקוחות תפעולי על שילוח מטענים לחו"ל אצל לקוח עסקי- </w:t>
      </w:r>
      <w:r>
        <w:rPr>
          <w:rFonts w:ascii="Arial" w:hAnsi="Arial" w:cs="Arial"/>
          <w:noProof/>
          <w:sz w:val="22"/>
          <w:szCs w:val="22"/>
        </w:rPr>
        <w:t>VERINT</w:t>
      </w:r>
    </w:p>
    <w:p w14:paraId="52E4B84D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ניהול וייזום קשר שוטף עם שרות לקוחות בחו"ל ועם היחידות התפעוליות בחברת השילוח</w:t>
      </w:r>
      <w:r>
        <w:rPr>
          <w:rFonts w:ascii="Arial" w:hAnsi="Arial" w:cs="Arial"/>
          <w:noProof/>
          <w:sz w:val="22"/>
          <w:szCs w:val="22"/>
        </w:rPr>
        <w:t xml:space="preserve">. </w:t>
      </w:r>
    </w:p>
    <w:p w14:paraId="2B7F37C4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תפעול ופיקוח על שרשרת הייצוא מרגע פתיחת הדרישה ועד הגעתו ליעדו בחו"ל.</w:t>
      </w:r>
      <w:r>
        <w:rPr>
          <w:rFonts w:ascii="Arial" w:hAnsi="Arial" w:cs="Arial"/>
          <w:noProof/>
          <w:sz w:val="22"/>
          <w:szCs w:val="22"/>
        </w:rPr>
        <w:t xml:space="preserve">            </w:t>
      </w:r>
    </w:p>
    <w:p w14:paraId="4A8B3338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הנפקת שטרי מטען,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rtl/>
        </w:rPr>
        <w:t>חשבוניות, תאום עם ספקים לוגיסטיים שונים לאיסוף המשלוחים</w:t>
      </w:r>
    </w:p>
    <w:p w14:paraId="5938BD17" w14:textId="77777777" w:rsidR="00D74A61" w:rsidRDefault="00D74A61" w:rsidP="00D74A61">
      <w:pPr>
        <w:numPr>
          <w:ilvl w:val="0"/>
          <w:numId w:val="2"/>
        </w:numPr>
        <w:bidi/>
        <w:spacing w:line="324" w:lineRule="auto"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עבודה מול לקוחות ברחבי בעולם, אנשי לוגיסטיקה, שותפים עסקיים, אנשי מכירות ומנהלי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rtl/>
        </w:rPr>
        <w:t>פרויקטים.</w:t>
      </w:r>
    </w:p>
    <w:p w14:paraId="70BAFBB6" w14:textId="77777777" w:rsidR="00D74A61" w:rsidRDefault="00D74A61" w:rsidP="00D74A61">
      <w:pPr>
        <w:bidi/>
        <w:ind w:right="-567"/>
        <w:rPr>
          <w:rFonts w:ascii="Arial" w:hAnsi="Arial" w:cs="Arial"/>
          <w:sz w:val="22"/>
          <w:szCs w:val="22"/>
          <w:rtl/>
        </w:rPr>
      </w:pPr>
    </w:p>
    <w:p w14:paraId="50576595" w14:textId="77777777" w:rsidR="00D74A61" w:rsidRDefault="00D74A61" w:rsidP="00D74A61">
      <w:pPr>
        <w:tabs>
          <w:tab w:val="left" w:pos="0"/>
          <w:tab w:val="left" w:pos="425"/>
        </w:tabs>
        <w:bidi/>
        <w:spacing w:line="360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 xml:space="preserve">2010-2005  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מנהלת צוות, "דרך ארץ המפעיל"- כביש 6</w:t>
      </w:r>
      <w:r>
        <w:rPr>
          <w:rFonts w:ascii="Arial" w:hAnsi="Arial" w:cs="Arial"/>
          <w:sz w:val="22"/>
          <w:szCs w:val="22"/>
          <w:rtl/>
        </w:rPr>
        <w:t>.</w:t>
      </w:r>
    </w:p>
    <w:p w14:paraId="43E0F7B2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ניהול צוות וסידור העבודה של מחלקת הפענוח המונה כ-45 איש</w:t>
      </w:r>
    </w:p>
    <w:p w14:paraId="288B3717" w14:textId="77777777" w:rsidR="00D74A61" w:rsidRDefault="00D74A61" w:rsidP="00D74A61">
      <w:pPr>
        <w:numPr>
          <w:ilvl w:val="0"/>
          <w:numId w:val="2"/>
        </w:numPr>
        <w:bidi/>
        <w:ind w:left="425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rtl/>
        </w:rPr>
        <w:t>עבודה מול מחלקת שירות הלקוחות של החברה ומתן מענה מקצועי בנושא תלונות ,חיובים וכו'</w:t>
      </w:r>
    </w:p>
    <w:p w14:paraId="7FCD3582" w14:textId="77777777" w:rsidR="00D74A61" w:rsidRDefault="00D74A61" w:rsidP="00D74A61">
      <w:pPr>
        <w:bidi/>
        <w:ind w:left="425"/>
        <w:rPr>
          <w:rFonts w:ascii="Arial" w:hAnsi="Arial" w:cs="Arial"/>
          <w:noProof/>
          <w:sz w:val="22"/>
          <w:szCs w:val="22"/>
        </w:rPr>
      </w:pPr>
    </w:p>
    <w:p w14:paraId="7E8AB95A" w14:textId="77777777" w:rsidR="00D74A61" w:rsidRDefault="00D74A61" w:rsidP="00D74A61">
      <w:pPr>
        <w:bidi/>
        <w:ind w:left="-90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rtl/>
        </w:rPr>
        <w:t>השכלה וקורסים:</w:t>
      </w:r>
    </w:p>
    <w:p w14:paraId="2AF5BF16" w14:textId="77777777" w:rsidR="00D74A61" w:rsidRDefault="00D74A61" w:rsidP="00D74A61">
      <w:pPr>
        <w:bidi/>
        <w:ind w:left="-902"/>
        <w:rPr>
          <w:rFonts w:ascii="Arial" w:hAnsi="Arial" w:cs="Arial"/>
          <w:b/>
          <w:bCs/>
          <w:u w:val="single"/>
          <w:rtl/>
        </w:rPr>
      </w:pPr>
    </w:p>
    <w:p w14:paraId="30B07F8B" w14:textId="77777777" w:rsidR="00D74A61" w:rsidRDefault="00D74A61" w:rsidP="00D74A61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2018 -היום     לימודים בקורס "ניהול רכש לוגיסטיקה ושרשרת האספקה" במכללת מישלב.</w:t>
      </w:r>
    </w:p>
    <w:p w14:paraId="7E19B515" w14:textId="77777777" w:rsidR="00D74A61" w:rsidRDefault="00D74A61" w:rsidP="00D74A61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/>
          <w:sz w:val="22"/>
          <w:szCs w:val="22"/>
          <w:rtl/>
        </w:rPr>
      </w:pPr>
    </w:p>
    <w:p w14:paraId="3B44F2AC" w14:textId="77777777" w:rsidR="00D74A61" w:rsidRDefault="00D74A61" w:rsidP="00D74A61">
      <w:pPr>
        <w:tabs>
          <w:tab w:val="left" w:pos="335"/>
          <w:tab w:val="left" w:pos="363"/>
          <w:tab w:val="left" w:pos="4876"/>
        </w:tabs>
        <w:bidi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2014-2013    בעלת תעודה בקורס "יבוא יצוא וסחר בינלאומי" בלשכת המסחר בת"א.</w:t>
      </w:r>
    </w:p>
    <w:p w14:paraId="5F1E76B1" w14:textId="77777777" w:rsidR="00D74A61" w:rsidRDefault="00D74A61" w:rsidP="00D74A61">
      <w:pPr>
        <w:pStyle w:val="HTML"/>
        <w:bidi/>
        <w:rPr>
          <w:rFonts w:ascii="Arial" w:hAnsi="Arial" w:cs="Arial"/>
          <w:b/>
          <w:bCs/>
          <w:sz w:val="2"/>
          <w:szCs w:val="2"/>
          <w:u w:val="single"/>
          <w:rtl/>
        </w:rPr>
      </w:pPr>
    </w:p>
    <w:p w14:paraId="2EBC45B5" w14:textId="77777777" w:rsidR="00D74A61" w:rsidRDefault="00D74A61" w:rsidP="00D74A61">
      <w:pPr>
        <w:numPr>
          <w:ilvl w:val="0"/>
          <w:numId w:val="2"/>
        </w:numPr>
        <w:tabs>
          <w:tab w:val="left" w:pos="720"/>
        </w:tabs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t>עבודה מול משלחים, יבואנים ויצואנים, עבודה מול עמילי מכס, פקודת המכס, הסכמי הסחר של ישראל.</w:t>
      </w:r>
    </w:p>
    <w:p w14:paraId="07CB0FB1" w14:textId="77777777" w:rsidR="00D74A61" w:rsidRDefault="00D74A61" w:rsidP="00D74A61">
      <w:pPr>
        <w:numPr>
          <w:ilvl w:val="0"/>
          <w:numId w:val="2"/>
        </w:numPr>
        <w:tabs>
          <w:tab w:val="left" w:pos="720"/>
        </w:tabs>
        <w:bidi/>
        <w:ind w:left="425"/>
        <w:rPr>
          <w:rFonts w:ascii="Arial" w:hAnsi="Arial" w:cs="Arial"/>
          <w:noProof/>
          <w:sz w:val="22"/>
          <w:szCs w:val="22"/>
          <w:rtl/>
        </w:rPr>
      </w:pPr>
      <w:r>
        <w:rPr>
          <w:rFonts w:ascii="Arial" w:hAnsi="Arial" w:cs="Arial"/>
          <w:noProof/>
          <w:sz w:val="22"/>
          <w:szCs w:val="22"/>
          <w:rtl/>
        </w:rPr>
        <w:lastRenderedPageBreak/>
        <w:t xml:space="preserve">עקרונות בסחר חוץ, אמנות בינלאומיות, חוקיות היבוא והיצוא , תובלה ימית ואווירית, ביטוח ימי ואווירי. </w:t>
      </w:r>
    </w:p>
    <w:p w14:paraId="1425B219" w14:textId="77777777" w:rsidR="00D74A61" w:rsidRDefault="00D74A61" w:rsidP="00D74A61">
      <w:pPr>
        <w:tabs>
          <w:tab w:val="left" w:pos="720"/>
        </w:tabs>
        <w:bidi/>
        <w:ind w:left="425"/>
        <w:rPr>
          <w:rFonts w:ascii="Arial" w:hAnsi="Arial" w:cs="Arial"/>
          <w:noProof/>
          <w:sz w:val="22"/>
          <w:szCs w:val="22"/>
        </w:rPr>
      </w:pPr>
    </w:p>
    <w:p w14:paraId="052E36C9" w14:textId="77777777" w:rsidR="00D74A61" w:rsidRDefault="00D74A61" w:rsidP="00D74A61">
      <w:pPr>
        <w:tabs>
          <w:tab w:val="left" w:pos="720"/>
        </w:tabs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  <w:rtl/>
        </w:rPr>
        <w:t>2015-2010   לימודים לתואר ראשון במדעי החברה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והרוח באוניברסיטה הפתוחה.</w:t>
      </w:r>
    </w:p>
    <w:p w14:paraId="58F87E5B" w14:textId="77777777" w:rsidR="00D74A61" w:rsidRDefault="00D74A61" w:rsidP="00D74A61">
      <w:pPr>
        <w:tabs>
          <w:tab w:val="left" w:pos="720"/>
        </w:tabs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>2001-1999</w:t>
      </w:r>
      <w:r>
        <w:rPr>
          <w:rFonts w:ascii="Arial" w:hAnsi="Arial" w:cs="Arial"/>
          <w:sz w:val="22"/>
          <w:szCs w:val="22"/>
          <w:rtl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rtl/>
        </w:rPr>
        <w:t>בגרות מלאה, תיכון "העירוני החדש", הרצליה.</w:t>
      </w:r>
    </w:p>
    <w:p w14:paraId="501451E2" w14:textId="77777777" w:rsidR="00D74A61" w:rsidRDefault="00D74A61" w:rsidP="00D74A61">
      <w:pPr>
        <w:tabs>
          <w:tab w:val="left" w:pos="720"/>
        </w:tabs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u w:val="single"/>
          <w:rtl/>
        </w:rPr>
        <w:t>שרות צבאי</w:t>
      </w:r>
      <w:r>
        <w:rPr>
          <w:rFonts w:ascii="Arial" w:hAnsi="Arial" w:cs="Arial"/>
          <w:sz w:val="22"/>
          <w:szCs w:val="22"/>
          <w:rtl/>
        </w:rPr>
        <w:t>:   בקרית רשת בחיל הקשר-"אבן יקרה".  (2004-2002)</w:t>
      </w:r>
    </w:p>
    <w:p w14:paraId="3696295D" w14:textId="77777777" w:rsidR="00D74A61" w:rsidRDefault="00D74A61" w:rsidP="00D74A61">
      <w:pPr>
        <w:tabs>
          <w:tab w:val="left" w:pos="720"/>
        </w:tabs>
        <w:bidi/>
        <w:spacing w:line="324" w:lineRule="auto"/>
        <w:ind w:left="-902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u w:val="single"/>
          <w:rtl/>
        </w:rPr>
        <w:t>יישומי מחשב</w:t>
      </w:r>
      <w:r>
        <w:rPr>
          <w:rFonts w:ascii="Arial" w:hAnsi="Arial" w:cs="Arial"/>
          <w:sz w:val="22"/>
          <w:szCs w:val="22"/>
          <w:rtl/>
        </w:rPr>
        <w:t xml:space="preserve">:   שליטה ביישומי </w:t>
      </w:r>
      <w:r>
        <w:rPr>
          <w:rFonts w:ascii="Arial" w:hAnsi="Arial" w:cs="Arial"/>
          <w:sz w:val="22"/>
          <w:szCs w:val="22"/>
        </w:rPr>
        <w:t>Office ,Excel(VL&amp;Pivot),Sap ,Oracle ,Priority</w:t>
      </w:r>
    </w:p>
    <w:p w14:paraId="586E2035" w14:textId="39BD9B98" w:rsidR="00617801" w:rsidRDefault="00D74A61" w:rsidP="00D74A61">
      <w:r>
        <w:rPr>
          <w:rFonts w:ascii="Arial" w:hAnsi="Arial" w:cs="Arial"/>
          <w:b/>
          <w:bCs/>
          <w:u w:val="single"/>
          <w:rtl/>
        </w:rPr>
        <w:t>שפות</w:t>
      </w:r>
      <w:r>
        <w:rPr>
          <w:rFonts w:ascii="Arial" w:hAnsi="Arial" w:cs="Arial"/>
          <w:sz w:val="22"/>
          <w:szCs w:val="22"/>
          <w:rtl/>
        </w:rPr>
        <w:t>:   עברית - שפת אם | אנגלית – רמה טובה מאוד</w:t>
      </w: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06782"/>
    <w:multiLevelType w:val="hybridMultilevel"/>
    <w:tmpl w:val="47A26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6C97"/>
    <w:multiLevelType w:val="hybridMultilevel"/>
    <w:tmpl w:val="F1BAECE2"/>
    <w:lvl w:ilvl="0" w:tplc="5BAE74C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61"/>
    <w:rsid w:val="00617801"/>
    <w:rsid w:val="00D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7B647"/>
  <w15:chartTrackingRefBased/>
  <w15:docId w15:val="{60262E21-B33B-49A7-A702-77C62EF2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4A6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nhideWhenUsed/>
    <w:rsid w:val="00D74A61"/>
    <w:rPr>
      <w:color w:val="0000FF"/>
      <w:u w:val="single"/>
    </w:rPr>
  </w:style>
  <w:style w:type="paragraph" w:styleId="HTML">
    <w:name w:val="HTML Preformatted"/>
    <w:basedOn w:val="a"/>
    <w:link w:val="HTML0"/>
    <w:unhideWhenUsed/>
    <w:rsid w:val="00D74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HTML מעוצב מראש תו"/>
    <w:basedOn w:val="a0"/>
    <w:link w:val="HTML"/>
    <w:rsid w:val="00D74A61"/>
    <w:rPr>
      <w:rFonts w:ascii="Courier New" w:hAnsi="Courier New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ri.wol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2020-10-22T04:19:00Z</dcterms:created>
  <dcterms:modified xsi:type="dcterms:W3CDTF">2020-10-22T04:20:00Z</dcterms:modified>
</cp:coreProperties>
</file>