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C7C" w:rsidRPr="00255F82" w:rsidRDefault="00F569D2">
      <w:pPr>
        <w:spacing w:after="402"/>
        <w:ind w:left="540"/>
        <w:rPr>
          <w:rFonts w:asciiTheme="majorBidi" w:hAnsiTheme="majorBidi" w:cstheme="majorBidi"/>
          <w:sz w:val="24"/>
          <w:szCs w:val="24"/>
        </w:rPr>
      </w:pPr>
      <w:r w:rsidRPr="00255F82">
        <w:rPr>
          <w:rFonts w:asciiTheme="majorBidi" w:eastAsia="Arial" w:hAnsiTheme="majorBidi" w:cstheme="majorBidi"/>
          <w:color w:val="404040"/>
          <w:sz w:val="24"/>
          <w:szCs w:val="24"/>
        </w:rPr>
        <w:tab/>
        <w:t xml:space="preserve"> </w:t>
      </w:r>
    </w:p>
    <w:p w:rsidR="009B1C7C" w:rsidRDefault="00F569D2">
      <w:pPr>
        <w:spacing w:after="167"/>
        <w:ind w:left="535" w:hanging="10"/>
      </w:pPr>
      <w:r>
        <w:rPr>
          <w:rFonts w:ascii="Arial" w:eastAsia="Arial" w:hAnsi="Arial" w:cs="Arial"/>
          <w:b/>
          <w:color w:val="0B769D"/>
          <w:sz w:val="24"/>
          <w:u w:val="single" w:color="0B769D"/>
        </w:rPr>
        <w:t>PERSONAL INFORMATION:</w:t>
      </w:r>
      <w:r>
        <w:rPr>
          <w:rFonts w:ascii="Arial" w:eastAsia="Arial" w:hAnsi="Arial" w:cs="Arial"/>
          <w:b/>
          <w:color w:val="0B769D"/>
          <w:sz w:val="24"/>
        </w:rPr>
        <w:t xml:space="preserve"> </w:t>
      </w:r>
    </w:p>
    <w:p w:rsidR="009B1C7C" w:rsidRDefault="00F569D2" w:rsidP="00A456F7">
      <w:pPr>
        <w:numPr>
          <w:ilvl w:val="0"/>
          <w:numId w:val="1"/>
        </w:numPr>
        <w:shd w:val="clear" w:color="auto" w:fill="F2F2F2"/>
        <w:spacing w:after="31"/>
        <w:ind w:hanging="360"/>
      </w:pPr>
      <w:r>
        <w:rPr>
          <w:rFonts w:ascii="Times New Roman" w:eastAsia="Times New Roman" w:hAnsi="Times New Roman" w:cs="Times New Roman"/>
          <w:b/>
          <w:i/>
          <w:color w:val="404040"/>
          <w:sz w:val="28"/>
        </w:rPr>
        <w:t xml:space="preserve">Name                    :  </w:t>
      </w:r>
      <w:r>
        <w:rPr>
          <w:rFonts w:ascii="Arial" w:eastAsia="Arial" w:hAnsi="Arial" w:cs="Arial"/>
          <w:b/>
          <w:i/>
          <w:color w:val="404040"/>
          <w:sz w:val="28"/>
        </w:rPr>
        <w:t xml:space="preserve"> </w:t>
      </w:r>
      <w:r>
        <w:rPr>
          <w:rFonts w:ascii="Arial" w:eastAsia="Arial" w:hAnsi="Arial" w:cs="Arial"/>
          <w:b/>
          <w:i/>
          <w:color w:val="404040"/>
          <w:sz w:val="24"/>
        </w:rPr>
        <w:t xml:space="preserve">" Ibrahim </w:t>
      </w:r>
      <w:r w:rsidR="00A456F7">
        <w:rPr>
          <w:rFonts w:ascii="Arial" w:eastAsia="Arial" w:hAnsi="Arial" w:cs="Arial"/>
          <w:b/>
          <w:i/>
          <w:color w:val="404040"/>
          <w:sz w:val="24"/>
        </w:rPr>
        <w:t>A</w:t>
      </w:r>
      <w:r>
        <w:rPr>
          <w:rFonts w:ascii="Arial" w:eastAsia="Arial" w:hAnsi="Arial" w:cs="Arial"/>
          <w:b/>
          <w:i/>
          <w:color w:val="404040"/>
          <w:sz w:val="24"/>
        </w:rPr>
        <w:t xml:space="preserve">del </w:t>
      </w:r>
      <w:r w:rsidR="00A456F7">
        <w:rPr>
          <w:rFonts w:ascii="Arial" w:eastAsia="Arial" w:hAnsi="Arial" w:cs="Arial"/>
          <w:b/>
          <w:i/>
          <w:color w:val="404040"/>
          <w:sz w:val="24"/>
        </w:rPr>
        <w:t>H</w:t>
      </w:r>
      <w:r>
        <w:rPr>
          <w:rFonts w:ascii="Arial" w:eastAsia="Arial" w:hAnsi="Arial" w:cs="Arial"/>
          <w:b/>
          <w:i/>
          <w:color w:val="404040"/>
          <w:sz w:val="24"/>
        </w:rPr>
        <w:t xml:space="preserve">assan </w:t>
      </w:r>
      <w:r w:rsidR="00A456F7">
        <w:rPr>
          <w:rFonts w:ascii="Arial" w:eastAsia="Arial" w:hAnsi="Arial" w:cs="Arial"/>
          <w:b/>
          <w:i/>
          <w:color w:val="404040"/>
          <w:sz w:val="24"/>
        </w:rPr>
        <w:t>N</w:t>
      </w:r>
      <w:r w:rsidR="00D63923">
        <w:rPr>
          <w:rFonts w:ascii="Arial" w:eastAsia="Arial" w:hAnsi="Arial" w:cs="Arial"/>
          <w:b/>
          <w:i/>
          <w:color w:val="404040"/>
          <w:sz w:val="24"/>
        </w:rPr>
        <w:t>ser</w:t>
      </w:r>
      <w:r>
        <w:rPr>
          <w:rFonts w:ascii="Arial" w:eastAsia="Arial" w:hAnsi="Arial" w:cs="Arial"/>
          <w:b/>
          <w:i/>
          <w:color w:val="40404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404040"/>
          <w:sz w:val="28"/>
        </w:rPr>
        <w:t xml:space="preserve"> </w:t>
      </w:r>
    </w:p>
    <w:p w:rsidR="009B1C7C" w:rsidRPr="00A81D29" w:rsidRDefault="00F569D2">
      <w:pPr>
        <w:numPr>
          <w:ilvl w:val="0"/>
          <w:numId w:val="1"/>
        </w:numPr>
        <w:shd w:val="clear" w:color="auto" w:fill="F2F2F2"/>
        <w:spacing w:after="69"/>
        <w:ind w:hanging="360"/>
        <w:rPr>
          <w:color w:val="auto"/>
        </w:rPr>
      </w:pPr>
      <w:r w:rsidRPr="00A81D29">
        <w:rPr>
          <w:rFonts w:ascii="Times New Roman" w:eastAsia="Times New Roman" w:hAnsi="Times New Roman" w:cs="Times New Roman"/>
          <w:color w:val="auto"/>
          <w:sz w:val="24"/>
        </w:rPr>
        <w:t xml:space="preserve">Date Of Birth        :  Aug 1- 1991 </w:t>
      </w:r>
    </w:p>
    <w:p w:rsidR="009B1C7C" w:rsidRPr="00D830B8" w:rsidRDefault="00F569D2" w:rsidP="00D830B8">
      <w:pPr>
        <w:numPr>
          <w:ilvl w:val="0"/>
          <w:numId w:val="1"/>
        </w:numPr>
        <w:shd w:val="clear" w:color="auto" w:fill="F2F2F2"/>
        <w:spacing w:after="69"/>
        <w:ind w:hanging="360"/>
        <w:rPr>
          <w:color w:val="auto"/>
        </w:rPr>
      </w:pPr>
      <w:r w:rsidRPr="00A81D29">
        <w:rPr>
          <w:rFonts w:ascii="Times New Roman" w:eastAsia="Times New Roman" w:hAnsi="Times New Roman" w:cs="Times New Roman"/>
          <w:color w:val="auto"/>
          <w:sz w:val="24"/>
        </w:rPr>
        <w:t xml:space="preserve">Birth Place            :  </w:t>
      </w:r>
      <w:r w:rsidRPr="00A81D29">
        <w:rPr>
          <w:rFonts w:ascii="Arial" w:eastAsia="Arial" w:hAnsi="Arial" w:cs="Arial"/>
          <w:color w:val="auto"/>
          <w:sz w:val="24"/>
        </w:rPr>
        <w:t xml:space="preserve"> Hebron </w:t>
      </w:r>
      <w:r w:rsidRPr="00A81D29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:rsidR="009B1C7C" w:rsidRPr="00A81D29" w:rsidRDefault="00F569D2" w:rsidP="001516C9">
      <w:pPr>
        <w:numPr>
          <w:ilvl w:val="0"/>
          <w:numId w:val="1"/>
        </w:numPr>
        <w:shd w:val="clear" w:color="auto" w:fill="F2F2F2"/>
        <w:spacing w:after="69"/>
        <w:ind w:hanging="360"/>
        <w:rPr>
          <w:color w:val="auto"/>
        </w:rPr>
      </w:pPr>
      <w:r w:rsidRPr="00A81D29">
        <w:rPr>
          <w:rFonts w:ascii="Times New Roman" w:eastAsia="Times New Roman" w:hAnsi="Times New Roman" w:cs="Times New Roman"/>
          <w:color w:val="auto"/>
          <w:sz w:val="24"/>
        </w:rPr>
        <w:t xml:space="preserve">Marital Status        :  </w:t>
      </w:r>
      <w:r w:rsidR="001516C9">
        <w:rPr>
          <w:rFonts w:ascii="Times New Roman" w:eastAsia="Times New Roman" w:hAnsi="Times New Roman" w:cs="Times New Roman"/>
          <w:color w:val="auto"/>
          <w:sz w:val="24"/>
        </w:rPr>
        <w:t xml:space="preserve">married </w:t>
      </w:r>
      <w:r w:rsidRPr="00A81D29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:rsidR="0083713C" w:rsidRPr="00A81D29" w:rsidRDefault="0083713C">
      <w:pPr>
        <w:numPr>
          <w:ilvl w:val="0"/>
          <w:numId w:val="1"/>
        </w:numPr>
        <w:shd w:val="clear" w:color="auto" w:fill="F2F2F2"/>
        <w:spacing w:after="69"/>
        <w:ind w:hanging="360"/>
        <w:rPr>
          <w:rFonts w:asciiTheme="majorBidi" w:hAnsiTheme="majorBidi" w:cstheme="majorBidi"/>
          <w:color w:val="auto"/>
          <w:sz w:val="24"/>
          <w:szCs w:val="24"/>
        </w:rPr>
      </w:pPr>
      <w:r w:rsidRPr="00A81D29">
        <w:rPr>
          <w:rFonts w:asciiTheme="majorBidi" w:hAnsiTheme="majorBidi" w:cstheme="majorBidi"/>
          <w:color w:val="auto"/>
          <w:sz w:val="24"/>
          <w:szCs w:val="24"/>
        </w:rPr>
        <w:t xml:space="preserve">Valid driving license  :  yes </w:t>
      </w:r>
    </w:p>
    <w:p w:rsidR="009B1C7C" w:rsidRPr="00A81D29" w:rsidRDefault="00F569D2" w:rsidP="00AE4B48">
      <w:pPr>
        <w:numPr>
          <w:ilvl w:val="0"/>
          <w:numId w:val="1"/>
        </w:numPr>
        <w:shd w:val="clear" w:color="auto" w:fill="F2F2F2"/>
        <w:spacing w:after="69"/>
        <w:ind w:hanging="360"/>
        <w:rPr>
          <w:color w:val="auto"/>
        </w:rPr>
      </w:pPr>
      <w:r w:rsidRPr="00A81D29">
        <w:rPr>
          <w:rFonts w:ascii="Times New Roman" w:eastAsia="Times New Roman" w:hAnsi="Times New Roman" w:cs="Times New Roman"/>
          <w:color w:val="auto"/>
          <w:sz w:val="24"/>
        </w:rPr>
        <w:t xml:space="preserve">Address                 :  </w:t>
      </w:r>
      <w:r w:rsidR="00AE4B48">
        <w:rPr>
          <w:rFonts w:ascii="Times New Roman" w:eastAsia="Times New Roman" w:hAnsi="Times New Roman" w:cs="Times New Roman"/>
          <w:color w:val="auto"/>
          <w:sz w:val="24"/>
        </w:rPr>
        <w:t xml:space="preserve">Hebron – Dura </w:t>
      </w:r>
      <w:r w:rsidR="00DB1894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A81D29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:rsidR="009B1C7C" w:rsidRPr="00A81D29" w:rsidRDefault="00F569D2" w:rsidP="00AE4B48">
      <w:pPr>
        <w:numPr>
          <w:ilvl w:val="0"/>
          <w:numId w:val="1"/>
        </w:numPr>
        <w:shd w:val="clear" w:color="auto" w:fill="F2F2F2"/>
        <w:spacing w:after="69"/>
        <w:ind w:hanging="360"/>
        <w:rPr>
          <w:color w:val="auto"/>
        </w:rPr>
      </w:pPr>
      <w:r w:rsidRPr="00A81D29">
        <w:rPr>
          <w:rFonts w:ascii="Times New Roman" w:eastAsia="Times New Roman" w:hAnsi="Times New Roman" w:cs="Times New Roman"/>
          <w:color w:val="auto"/>
          <w:sz w:val="24"/>
        </w:rPr>
        <w:t xml:space="preserve">Cell phone             : </w:t>
      </w:r>
      <w:r w:rsidRPr="00A81D29">
        <w:rPr>
          <w:rFonts w:ascii="Arial" w:eastAsia="Arial" w:hAnsi="Arial" w:cs="Arial"/>
          <w:color w:val="auto"/>
          <w:sz w:val="24"/>
        </w:rPr>
        <w:t xml:space="preserve"> </w:t>
      </w:r>
      <w:r w:rsidR="005F186B" w:rsidRPr="00324768">
        <w:rPr>
          <w:color w:val="auto"/>
          <w:u w:val="single"/>
        </w:rPr>
        <w:t>0597267165</w:t>
      </w:r>
    </w:p>
    <w:p w:rsidR="009B1C7C" w:rsidRPr="00A81D29" w:rsidRDefault="00F569D2">
      <w:pPr>
        <w:numPr>
          <w:ilvl w:val="0"/>
          <w:numId w:val="1"/>
        </w:numPr>
        <w:shd w:val="clear" w:color="auto" w:fill="F2F2F2"/>
        <w:spacing w:after="50"/>
        <w:ind w:hanging="360"/>
        <w:rPr>
          <w:color w:val="auto"/>
        </w:rPr>
      </w:pPr>
      <w:r w:rsidRPr="00A81D29">
        <w:rPr>
          <w:rFonts w:ascii="Times New Roman" w:eastAsia="Times New Roman" w:hAnsi="Times New Roman" w:cs="Times New Roman"/>
          <w:color w:val="auto"/>
          <w:sz w:val="24"/>
        </w:rPr>
        <w:t xml:space="preserve">Email                     : </w:t>
      </w:r>
      <w:r w:rsidRPr="00A81D29">
        <w:rPr>
          <w:rFonts w:ascii="Arial" w:eastAsia="Arial" w:hAnsi="Arial" w:cs="Arial"/>
          <w:color w:val="auto"/>
          <w:sz w:val="24"/>
        </w:rPr>
        <w:t xml:space="preserve"> Ib20000@live.com</w:t>
      </w:r>
      <w:r w:rsidRPr="00A81D29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:rsidR="009B1C7C" w:rsidRDefault="00F569D2">
      <w:pPr>
        <w:spacing w:after="393"/>
      </w:pPr>
      <w:r>
        <w:rPr>
          <w:rFonts w:ascii="Arial" w:eastAsia="Arial" w:hAnsi="Arial" w:cs="Arial"/>
          <w:color w:val="0B769D"/>
          <w:sz w:val="24"/>
        </w:rPr>
        <w:t xml:space="preserve"> </w:t>
      </w:r>
    </w:p>
    <w:p w:rsidR="001516C9" w:rsidRDefault="001516C9" w:rsidP="007F4BE5">
      <w:pPr>
        <w:spacing w:after="224" w:line="265" w:lineRule="auto"/>
        <w:ind w:left="715" w:hanging="1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516C9">
        <w:rPr>
          <w:rFonts w:asciiTheme="majorBidi" w:eastAsia="Arial" w:hAnsiTheme="majorBidi" w:cstheme="majorBidi"/>
          <w:b/>
          <w:color w:val="0B769D"/>
          <w:sz w:val="28"/>
          <w:szCs w:val="28"/>
          <w:u w:val="single" w:color="0B769D"/>
          <w:rtl/>
          <w:lang w:bidi="he-IL"/>
        </w:rPr>
        <w:t>חינוך</w:t>
      </w:r>
      <w:r w:rsidRPr="001516C9">
        <w:rPr>
          <w:rFonts w:ascii="Arial" w:eastAsia="Arial" w:hAnsi="Arial" w:cs="Arial"/>
          <w:b/>
          <w:color w:val="0B769D"/>
          <w:sz w:val="24"/>
          <w:u w:val="single" w:color="0B769D"/>
        </w:rPr>
        <w:t>:</w:t>
      </w:r>
    </w:p>
    <w:p w:rsidR="007F4BE5" w:rsidRPr="007F4BE5" w:rsidRDefault="007F4BE5" w:rsidP="007F4BE5">
      <w:pPr>
        <w:spacing w:after="224" w:line="265" w:lineRule="auto"/>
        <w:ind w:left="715" w:hanging="1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F4BE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• </w:t>
      </w:r>
      <w:r w:rsidRPr="007F4BE5">
        <w:rPr>
          <w:rFonts w:ascii="Times New Roman" w:eastAsia="Times New Roman" w:hAnsi="Times New Roman" w:cs="Times New Roman"/>
          <w:color w:val="auto"/>
          <w:sz w:val="28"/>
          <w:szCs w:val="28"/>
          <w:rtl/>
          <w:lang w:bidi="he-IL"/>
        </w:rPr>
        <w:t>בוגר: תואר ראשון ב</w:t>
      </w:r>
      <w:bookmarkStart w:id="0" w:name="_GoBack"/>
      <w:bookmarkEnd w:id="0"/>
      <w:r w:rsidRPr="007F4BE5">
        <w:rPr>
          <w:rFonts w:ascii="Times New Roman" w:eastAsia="Times New Roman" w:hAnsi="Times New Roman" w:cs="Times New Roman"/>
          <w:color w:val="auto"/>
          <w:sz w:val="28"/>
          <w:szCs w:val="28"/>
          <w:rtl/>
          <w:lang w:bidi="he-IL"/>
        </w:rPr>
        <w:t>הנדסה אזרחית - הנדסת בניין</w:t>
      </w:r>
    </w:p>
    <w:p w:rsidR="007F4BE5" w:rsidRPr="007F4BE5" w:rsidRDefault="007F4BE5" w:rsidP="007F4BE5">
      <w:pPr>
        <w:spacing w:after="224" w:line="265" w:lineRule="auto"/>
        <w:ind w:left="715" w:hanging="1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F4BE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</w:t>
      </w:r>
      <w:r w:rsidRPr="007F4BE5">
        <w:rPr>
          <w:rFonts w:ascii="Times New Roman" w:eastAsia="Times New Roman" w:hAnsi="Times New Roman" w:cs="Times New Roman"/>
          <w:color w:val="auto"/>
          <w:sz w:val="28"/>
          <w:szCs w:val="28"/>
          <w:rtl/>
          <w:lang w:bidi="he-IL"/>
        </w:rPr>
        <w:t>האוניברסיטה הפוליטכנית הפלסטינית</w:t>
      </w:r>
    </w:p>
    <w:p w:rsidR="009B1C7C" w:rsidRPr="00A81D29" w:rsidRDefault="007F4BE5" w:rsidP="007F4BE5">
      <w:pPr>
        <w:spacing w:after="224" w:line="265" w:lineRule="auto"/>
        <w:ind w:left="715" w:hanging="10"/>
        <w:rPr>
          <w:color w:val="auto"/>
          <w:lang w:bidi="he-IL"/>
        </w:rPr>
      </w:pPr>
      <w:r w:rsidRPr="007F4BE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</w:t>
      </w:r>
      <w:r w:rsidRPr="007F4BE5">
        <w:rPr>
          <w:rFonts w:ascii="Times New Roman" w:eastAsia="Times New Roman" w:hAnsi="Times New Roman" w:cs="Times New Roman"/>
          <w:color w:val="auto"/>
          <w:sz w:val="28"/>
          <w:szCs w:val="28"/>
          <w:rtl/>
          <w:lang w:bidi="he-IL"/>
        </w:rPr>
        <w:t>חברון, פלסטין</w:t>
      </w:r>
      <w:r w:rsidR="00F569D2" w:rsidRPr="007F4BE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</w:t>
      </w:r>
      <w:r w:rsidRPr="007F4BE5">
        <w:rPr>
          <w:rFonts w:ascii="Times New Roman" w:eastAsia="Times New Roman" w:hAnsi="Times New Roman" w:cs="Times New Roman"/>
          <w:color w:val="auto"/>
          <w:sz w:val="32"/>
          <w:szCs w:val="28"/>
          <w:rtl/>
          <w:lang w:bidi="he-IL"/>
        </w:rPr>
        <w:t>שנת 2009 - 2014</w:t>
      </w:r>
    </w:p>
    <w:p w:rsidR="007F4BE5" w:rsidRPr="007F4BE5" w:rsidRDefault="007F4BE5" w:rsidP="007F4BE5">
      <w:pPr>
        <w:spacing w:after="340"/>
        <w:ind w:left="720"/>
        <w:rPr>
          <w:rFonts w:ascii="Times New Roman" w:eastAsia="Times New Roman" w:hAnsi="Times New Roman" w:cs="Times New Roman"/>
          <w:color w:val="auto"/>
          <w:sz w:val="24"/>
        </w:rPr>
      </w:pPr>
      <w:r w:rsidRPr="007F4BE5">
        <w:rPr>
          <w:rFonts w:ascii="Times New Roman" w:eastAsia="Times New Roman" w:hAnsi="Times New Roman" w:cs="Times New Roman"/>
          <w:color w:val="auto"/>
          <w:sz w:val="24"/>
        </w:rPr>
        <w:t>•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7F4BE5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7F4BE5">
        <w:rPr>
          <w:rFonts w:ascii="Times New Roman" w:eastAsia="Times New Roman" w:hAnsi="Times New Roman" w:cs="Times New Roman"/>
          <w:color w:val="auto"/>
          <w:sz w:val="24"/>
          <w:rtl/>
          <w:lang w:bidi="he-IL"/>
        </w:rPr>
        <w:t>בוגר: תעודת תיכון תיכון (אל תוג'יהי</w:t>
      </w:r>
      <w:r w:rsidRPr="007F4BE5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:rsidR="007F4BE5" w:rsidRPr="007F4BE5" w:rsidRDefault="007F4BE5" w:rsidP="007F4BE5">
      <w:pPr>
        <w:spacing w:after="340"/>
        <w:ind w:left="720"/>
        <w:rPr>
          <w:rFonts w:ascii="Times New Roman" w:eastAsia="Times New Roman" w:hAnsi="Times New Roman" w:cs="Times New Roman"/>
          <w:color w:val="auto"/>
          <w:sz w:val="24"/>
        </w:rPr>
      </w:pPr>
      <w:r w:rsidRPr="007F4BE5">
        <w:rPr>
          <w:rFonts w:ascii="Times New Roman" w:eastAsia="Times New Roman" w:hAnsi="Times New Roman" w:cs="Times New Roman"/>
          <w:color w:val="auto"/>
          <w:sz w:val="24"/>
        </w:rPr>
        <w:t xml:space="preserve">                        </w:t>
      </w:r>
      <w:r w:rsidRPr="007F4BE5">
        <w:rPr>
          <w:rFonts w:ascii="Times New Roman" w:eastAsia="Times New Roman" w:hAnsi="Times New Roman" w:cs="Times New Roman"/>
          <w:color w:val="auto"/>
          <w:sz w:val="24"/>
          <w:rtl/>
          <w:lang w:bidi="he-IL"/>
        </w:rPr>
        <w:t>בית ספר תיכון</w:t>
      </w:r>
      <w:r w:rsidRPr="007F4BE5">
        <w:rPr>
          <w:rFonts w:ascii="Times New Roman" w:eastAsia="Times New Roman" w:hAnsi="Times New Roman" w:cs="Times New Roman"/>
          <w:color w:val="auto"/>
          <w:sz w:val="24"/>
        </w:rPr>
        <w:t xml:space="preserve"> AL-Majed</w:t>
      </w:r>
    </w:p>
    <w:p w:rsidR="007F4BE5" w:rsidRPr="007F4BE5" w:rsidRDefault="007F4BE5" w:rsidP="007F4BE5">
      <w:pPr>
        <w:spacing w:after="340"/>
        <w:ind w:left="720"/>
        <w:rPr>
          <w:rFonts w:ascii="Times New Roman" w:eastAsia="Times New Roman" w:hAnsi="Times New Roman" w:cs="Times New Roman"/>
          <w:color w:val="auto"/>
          <w:sz w:val="24"/>
        </w:rPr>
      </w:pPr>
      <w:r w:rsidRPr="007F4BE5">
        <w:rPr>
          <w:rFonts w:ascii="Times New Roman" w:eastAsia="Times New Roman" w:hAnsi="Times New Roman" w:cs="Times New Roman"/>
          <w:color w:val="auto"/>
          <w:sz w:val="24"/>
        </w:rPr>
        <w:t xml:space="preserve">                        </w:t>
      </w:r>
      <w:r w:rsidRPr="007F4BE5">
        <w:rPr>
          <w:rFonts w:ascii="Times New Roman" w:eastAsia="Times New Roman" w:hAnsi="Times New Roman" w:cs="Times New Roman"/>
          <w:color w:val="auto"/>
          <w:sz w:val="24"/>
          <w:rtl/>
          <w:lang w:bidi="he-IL"/>
        </w:rPr>
        <w:t>חברון, פלסטין</w:t>
      </w:r>
    </w:p>
    <w:p w:rsidR="009B1C7C" w:rsidRDefault="007F4BE5" w:rsidP="007F4BE5">
      <w:pPr>
        <w:spacing w:after="340"/>
        <w:ind w:left="720"/>
      </w:pPr>
      <w:r w:rsidRPr="007F4BE5">
        <w:rPr>
          <w:rFonts w:ascii="Times New Roman" w:eastAsia="Times New Roman" w:hAnsi="Times New Roman" w:cs="Times New Roman"/>
          <w:color w:val="auto"/>
          <w:sz w:val="24"/>
        </w:rPr>
        <w:t xml:space="preserve">                        </w:t>
      </w:r>
      <w:r w:rsidRPr="007F4BE5">
        <w:rPr>
          <w:rFonts w:ascii="Times New Roman" w:eastAsia="Times New Roman" w:hAnsi="Times New Roman" w:cs="Times New Roman"/>
          <w:color w:val="auto"/>
          <w:sz w:val="24"/>
          <w:rtl/>
          <w:lang w:bidi="he-IL"/>
        </w:rPr>
        <w:t>שנת 2007 - 2009</w:t>
      </w:r>
      <w:r w:rsidR="00F569D2"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:rsidR="00215EB9" w:rsidRDefault="00F569D2" w:rsidP="00215EB9">
      <w:pPr>
        <w:spacing w:after="167"/>
        <w:ind w:left="535" w:hanging="10"/>
      </w:pPr>
      <w:r>
        <w:rPr>
          <w:rFonts w:ascii="Arial" w:eastAsia="Arial" w:hAnsi="Arial" w:cs="Arial"/>
          <w:b/>
          <w:color w:val="0B769D"/>
          <w:sz w:val="24"/>
          <w:u w:val="single" w:color="0B769D"/>
        </w:rPr>
        <w:t>EXPERINCE</w:t>
      </w:r>
      <w:r>
        <w:rPr>
          <w:rFonts w:ascii="Arial" w:eastAsia="Arial" w:hAnsi="Arial" w:cs="Arial"/>
          <w:b/>
          <w:color w:val="7030A0"/>
          <w:sz w:val="24"/>
          <w:u w:val="single" w:color="0B769D"/>
        </w:rPr>
        <w:t>:</w:t>
      </w:r>
      <w:r>
        <w:rPr>
          <w:rFonts w:ascii="Arial" w:eastAsia="Arial" w:hAnsi="Arial" w:cs="Arial"/>
          <w:b/>
          <w:color w:val="7030A0"/>
          <w:sz w:val="24"/>
        </w:rPr>
        <w:t xml:space="preserve"> </w:t>
      </w:r>
    </w:p>
    <w:p w:rsidR="00D91B21" w:rsidRPr="00B85DCB" w:rsidRDefault="00D91B21" w:rsidP="00D91B21">
      <w:pPr>
        <w:keepNext/>
        <w:keepLines/>
        <w:shd w:val="clear" w:color="auto" w:fill="F2F2F2"/>
        <w:spacing w:after="0"/>
        <w:ind w:left="679" w:hanging="10"/>
        <w:outlineLvl w:val="1"/>
        <w:rPr>
          <w:rFonts w:ascii="Segoe UI Symbol" w:eastAsia="Segoe UI Symbol" w:hAnsi="Segoe UI Symbol" w:cs="Segoe UI Symbol"/>
          <w:color w:val="0B769D"/>
          <w:sz w:val="28"/>
        </w:rPr>
      </w:pPr>
      <w:r w:rsidRPr="00B85DCB">
        <w:rPr>
          <w:rFonts w:ascii="Segoe UI Symbol" w:eastAsia="Segoe UI Symbol" w:hAnsi="Segoe UI Symbol" w:cs="Segoe UI Symbol"/>
          <w:color w:val="0B769D"/>
          <w:sz w:val="28"/>
        </w:rPr>
        <w:t></w:t>
      </w:r>
      <w:r w:rsidRPr="00B85DCB">
        <w:rPr>
          <w:rFonts w:ascii="Arial" w:eastAsia="Arial" w:hAnsi="Arial" w:cs="Arial"/>
          <w:color w:val="0B769D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auto"/>
          <w:sz w:val="28"/>
        </w:rPr>
        <w:t>November</w:t>
      </w:r>
      <w:r w:rsidRPr="00B85DCB">
        <w:rPr>
          <w:rFonts w:ascii="Times New Roman" w:eastAsia="Times New Roman" w:hAnsi="Times New Roman" w:cs="Times New Roman"/>
          <w:b/>
          <w:i/>
          <w:color w:val="auto"/>
          <w:sz w:val="28"/>
        </w:rPr>
        <w:t>, 201</w:t>
      </w:r>
      <w:r>
        <w:rPr>
          <w:rFonts w:ascii="Times New Roman" w:eastAsia="Times New Roman" w:hAnsi="Times New Roman" w:cs="Times New Roman"/>
          <w:b/>
          <w:i/>
          <w:color w:val="auto"/>
          <w:sz w:val="28"/>
        </w:rPr>
        <w:t>9</w:t>
      </w:r>
      <w:r w:rsidRPr="00B85DCB">
        <w:rPr>
          <w:rFonts w:ascii="Times New Roman" w:eastAsia="Times New Roman" w:hAnsi="Times New Roman" w:cs="Times New Roman"/>
          <w:b/>
          <w:i/>
          <w:color w:val="auto"/>
          <w:sz w:val="28"/>
        </w:rPr>
        <w:t xml:space="preserve"> – </w:t>
      </w:r>
      <w:r>
        <w:rPr>
          <w:rFonts w:ascii="Times New Roman" w:eastAsia="Times New Roman" w:hAnsi="Times New Roman" w:cs="Times New Roman"/>
          <w:b/>
          <w:i/>
          <w:color w:val="auto"/>
          <w:sz w:val="28"/>
        </w:rPr>
        <w:t xml:space="preserve">present </w:t>
      </w:r>
      <w:r w:rsidRPr="00B85DCB">
        <w:rPr>
          <w:rFonts w:ascii="Times New Roman" w:eastAsia="Times New Roman" w:hAnsi="Times New Roman" w:cs="Times New Roman"/>
          <w:b/>
          <w:i/>
          <w:color w:val="auto"/>
          <w:sz w:val="28"/>
        </w:rPr>
        <w:t xml:space="preserve">                                                                                            </w:t>
      </w:r>
    </w:p>
    <w:p w:rsidR="007F4BE5" w:rsidRDefault="007F4BE5" w:rsidP="007F4BE5">
      <w:pPr>
        <w:spacing w:after="167"/>
        <w:ind w:left="535" w:hanging="10"/>
        <w:rPr>
          <w:rFonts w:asciiTheme="majorBidi" w:eastAsia="Segoe UI Symbol" w:hAnsiTheme="majorBidi" w:cs="Times New Roman"/>
          <w:color w:val="auto"/>
          <w:sz w:val="24"/>
          <w:szCs w:val="24"/>
          <w:lang w:bidi="he-IL"/>
        </w:rPr>
      </w:pPr>
      <w:r w:rsidRPr="007F4BE5">
        <w:rPr>
          <w:rFonts w:asciiTheme="majorBidi" w:eastAsia="Segoe UI Symbol" w:hAnsiTheme="majorBidi" w:cs="Times New Roman"/>
          <w:color w:val="auto"/>
          <w:sz w:val="24"/>
          <w:szCs w:val="24"/>
          <w:rtl/>
          <w:lang w:bidi="he-IL"/>
        </w:rPr>
        <w:t>מהנדס בטיחות / חברת האחים הערבים / אלפאיס דרך שיקום שלב</w:t>
      </w:r>
    </w:p>
    <w:p w:rsidR="008A5586" w:rsidRDefault="007F4BE5" w:rsidP="007F4BE5">
      <w:pPr>
        <w:spacing w:after="167"/>
        <w:ind w:left="535" w:hanging="10"/>
        <w:rPr>
          <w:rFonts w:asciiTheme="majorBidi" w:eastAsia="Segoe UI Symbol" w:hAnsiTheme="majorBidi" w:cstheme="majorBidi"/>
          <w:color w:val="auto"/>
          <w:sz w:val="24"/>
          <w:szCs w:val="24"/>
        </w:rPr>
      </w:pPr>
      <w:r w:rsidRPr="007F4BE5">
        <w:rPr>
          <w:rFonts w:asciiTheme="majorBidi" w:eastAsia="Segoe UI Symbol" w:hAnsiTheme="majorBidi" w:cstheme="majorBidi"/>
          <w:color w:val="auto"/>
          <w:sz w:val="24"/>
          <w:szCs w:val="24"/>
        </w:rPr>
        <w:t>.</w:t>
      </w:r>
      <w:r w:rsidRPr="007F4BE5">
        <w:rPr>
          <w:rFonts w:cs="Times New Roman"/>
          <w:rtl/>
          <w:lang w:bidi="he-IL"/>
        </w:rPr>
        <w:t xml:space="preserve"> </w:t>
      </w:r>
      <w:r w:rsidRPr="007F4BE5">
        <w:rPr>
          <w:rFonts w:asciiTheme="majorBidi" w:eastAsia="Segoe UI Symbol" w:hAnsiTheme="majorBidi" w:cs="Times New Roman"/>
          <w:color w:val="auto"/>
          <w:sz w:val="24"/>
          <w:szCs w:val="24"/>
          <w:rtl/>
          <w:lang w:bidi="he-IL"/>
        </w:rPr>
        <w:t>הפרויקט מכיל</w:t>
      </w:r>
      <w:r w:rsidRPr="007F4BE5">
        <w:rPr>
          <w:rFonts w:asciiTheme="majorBidi" w:eastAsia="Segoe UI Symbol" w:hAnsiTheme="majorBidi" w:cstheme="majorBidi"/>
          <w:color w:val="auto"/>
          <w:sz w:val="24"/>
          <w:szCs w:val="24"/>
        </w:rPr>
        <w:t>:</w:t>
      </w:r>
    </w:p>
    <w:p w:rsidR="007F4BE5" w:rsidRPr="008A5586" w:rsidRDefault="007F4BE5" w:rsidP="007F4BE5">
      <w:pPr>
        <w:pStyle w:val="ListParagraph"/>
        <w:spacing w:after="167"/>
        <w:ind w:left="885"/>
        <w:rPr>
          <w:rFonts w:asciiTheme="majorBidi" w:eastAsia="Segoe UI Symbol" w:hAnsiTheme="majorBidi" w:cstheme="majorBidi"/>
          <w:color w:val="auto"/>
          <w:sz w:val="24"/>
          <w:szCs w:val="24"/>
        </w:rPr>
      </w:pPr>
      <w:r w:rsidRPr="007F4BE5">
        <w:rPr>
          <w:rFonts w:asciiTheme="majorBidi" w:eastAsia="Segoe UI Symbol" w:hAnsiTheme="majorBidi" w:cstheme="majorBidi"/>
          <w:color w:val="auto"/>
          <w:sz w:val="24"/>
          <w:szCs w:val="24"/>
        </w:rPr>
        <w:t xml:space="preserve">1. </w:t>
      </w:r>
      <w:r w:rsidRPr="007F4BE5">
        <w:rPr>
          <w:rFonts w:asciiTheme="majorBidi" w:eastAsia="Segoe UI Symbol" w:hAnsiTheme="majorBidi" w:cs="Times New Roman"/>
          <w:color w:val="auto"/>
          <w:sz w:val="24"/>
          <w:szCs w:val="24"/>
          <w:rtl/>
          <w:lang w:bidi="he-IL"/>
        </w:rPr>
        <w:t>קו מים סוער / צינורות בטון בקוטר פנימי 2 מטר</w:t>
      </w:r>
      <w:r w:rsidRPr="007F4BE5">
        <w:rPr>
          <w:rFonts w:asciiTheme="majorBidi" w:eastAsia="Segoe UI Symbol" w:hAnsiTheme="majorBidi" w:cstheme="majorBidi"/>
          <w:color w:val="auto"/>
          <w:sz w:val="24"/>
          <w:szCs w:val="24"/>
        </w:rPr>
        <w:t>.</w:t>
      </w:r>
      <w:r w:rsidRPr="008A5586">
        <w:rPr>
          <w:rFonts w:asciiTheme="majorBidi" w:eastAsia="Segoe UI Symbol" w:hAnsiTheme="majorBidi" w:cstheme="majorBidi"/>
          <w:color w:val="auto"/>
          <w:sz w:val="24"/>
          <w:szCs w:val="24"/>
        </w:rPr>
        <w:t>.</w:t>
      </w:r>
    </w:p>
    <w:p w:rsidR="008A5586" w:rsidRDefault="007F4BE5" w:rsidP="007F4BE5">
      <w:pPr>
        <w:pStyle w:val="ListParagraph"/>
        <w:spacing w:after="167"/>
        <w:ind w:left="885"/>
        <w:rPr>
          <w:rFonts w:asciiTheme="majorBidi" w:eastAsia="Segoe UI Symbol" w:hAnsiTheme="majorBidi" w:cstheme="majorBidi"/>
          <w:color w:val="auto"/>
          <w:sz w:val="24"/>
          <w:szCs w:val="24"/>
        </w:rPr>
      </w:pPr>
      <w:r>
        <w:rPr>
          <w:rFonts w:asciiTheme="majorBidi" w:eastAsia="Segoe UI Symbol" w:hAnsiTheme="majorBidi" w:cstheme="majorBidi"/>
          <w:color w:val="auto"/>
          <w:sz w:val="24"/>
          <w:szCs w:val="24"/>
        </w:rPr>
        <w:t>2</w:t>
      </w:r>
      <w:r w:rsidRPr="007F4BE5">
        <w:rPr>
          <w:rFonts w:asciiTheme="majorBidi" w:eastAsia="Segoe UI Symbol" w:hAnsiTheme="majorBidi" w:cstheme="majorBidi"/>
          <w:color w:val="auto"/>
          <w:sz w:val="24"/>
          <w:szCs w:val="24"/>
        </w:rPr>
        <w:t xml:space="preserve">. </w:t>
      </w:r>
      <w:r w:rsidRPr="007F4BE5">
        <w:rPr>
          <w:rFonts w:asciiTheme="majorBidi" w:eastAsia="Segoe UI Symbol" w:hAnsiTheme="majorBidi" w:cs="Times New Roman"/>
          <w:color w:val="auto"/>
          <w:sz w:val="24"/>
          <w:szCs w:val="24"/>
          <w:rtl/>
          <w:lang w:bidi="he-IL"/>
        </w:rPr>
        <w:t>יציקת פתחי ביוב באתרם</w:t>
      </w:r>
      <w:r w:rsidR="008A5586">
        <w:rPr>
          <w:rFonts w:asciiTheme="majorBidi" w:eastAsia="Segoe UI Symbol" w:hAnsiTheme="majorBidi" w:cstheme="majorBidi"/>
          <w:color w:val="auto"/>
          <w:sz w:val="24"/>
          <w:szCs w:val="24"/>
        </w:rPr>
        <w:t>.</w:t>
      </w:r>
    </w:p>
    <w:p w:rsidR="008A5586" w:rsidRPr="007F4BE5" w:rsidRDefault="007F4BE5" w:rsidP="007F4BE5">
      <w:pPr>
        <w:spacing w:after="167"/>
        <w:ind w:left="540"/>
        <w:rPr>
          <w:rFonts w:asciiTheme="majorBidi" w:eastAsia="Segoe UI Symbol" w:hAnsiTheme="majorBidi" w:cstheme="majorBidi"/>
          <w:color w:val="auto"/>
          <w:sz w:val="24"/>
          <w:szCs w:val="24"/>
        </w:rPr>
      </w:pPr>
      <w:r w:rsidRPr="007F4BE5">
        <w:rPr>
          <w:rFonts w:asciiTheme="majorBidi" w:eastAsia="Segoe UI Symbol" w:hAnsiTheme="majorBidi" w:cs="Times New Roman"/>
          <w:color w:val="auto"/>
          <w:sz w:val="24"/>
          <w:szCs w:val="24"/>
          <w:rtl/>
          <w:lang w:bidi="he-IL"/>
        </w:rPr>
        <w:t>צינורות מים, צנרת ביוב, אגני תפיסה, מדרכות</w:t>
      </w:r>
      <w:r>
        <w:rPr>
          <w:rFonts w:asciiTheme="majorBidi" w:eastAsia="Segoe UI Symbol" w:hAnsiTheme="majorBidi" w:cs="Times New Roman" w:hint="cs"/>
          <w:color w:val="auto"/>
          <w:sz w:val="24"/>
          <w:szCs w:val="24"/>
          <w:rtl/>
        </w:rPr>
        <w:t>.3</w:t>
      </w:r>
      <w:r w:rsidR="002C1FD4" w:rsidRPr="007F4BE5">
        <w:rPr>
          <w:rFonts w:asciiTheme="majorBidi" w:eastAsia="Segoe UI Symbol" w:hAnsiTheme="majorBidi" w:cstheme="majorBidi"/>
          <w:color w:val="auto"/>
          <w:sz w:val="24"/>
          <w:szCs w:val="24"/>
        </w:rPr>
        <w:t>.</w:t>
      </w:r>
    </w:p>
    <w:p w:rsidR="007F4BE5" w:rsidRDefault="007F4BE5" w:rsidP="007F4BE5">
      <w:pPr>
        <w:pStyle w:val="ListParagraph"/>
        <w:spacing w:after="167"/>
        <w:ind w:left="900"/>
        <w:rPr>
          <w:rFonts w:asciiTheme="majorBidi" w:eastAsia="Segoe UI Symbol" w:hAnsiTheme="majorBidi" w:cstheme="majorBidi"/>
          <w:color w:val="auto"/>
          <w:sz w:val="24"/>
          <w:szCs w:val="24"/>
        </w:rPr>
      </w:pPr>
      <w:r>
        <w:rPr>
          <w:rFonts w:asciiTheme="majorBidi" w:eastAsia="Segoe UI Symbol" w:hAnsiTheme="majorBidi" w:cstheme="majorBidi"/>
          <w:color w:val="auto"/>
          <w:sz w:val="24"/>
          <w:szCs w:val="24"/>
        </w:rPr>
        <w:t>4</w:t>
      </w:r>
      <w:r w:rsidRPr="007F4BE5">
        <w:rPr>
          <w:rFonts w:asciiTheme="majorBidi" w:eastAsia="Segoe UI Symbol" w:hAnsiTheme="majorBidi" w:cstheme="majorBidi"/>
          <w:color w:val="auto"/>
          <w:sz w:val="24"/>
          <w:szCs w:val="24"/>
        </w:rPr>
        <w:t xml:space="preserve">. 5 </w:t>
      </w:r>
      <w:r w:rsidRPr="007F4BE5">
        <w:rPr>
          <w:rFonts w:asciiTheme="majorBidi" w:eastAsia="Segoe UI Symbol" w:hAnsiTheme="majorBidi" w:cs="Times New Roman"/>
          <w:color w:val="auto"/>
          <w:sz w:val="24"/>
          <w:szCs w:val="24"/>
          <w:rtl/>
          <w:lang w:bidi="he-IL"/>
        </w:rPr>
        <w:t>שכבות תוספת ומנה בסיס</w:t>
      </w:r>
    </w:p>
    <w:p w:rsidR="002C1FD4" w:rsidRDefault="007F4BE5" w:rsidP="007F4BE5">
      <w:pPr>
        <w:pStyle w:val="ListParagraph"/>
        <w:spacing w:after="167"/>
        <w:ind w:left="900"/>
        <w:rPr>
          <w:rFonts w:asciiTheme="majorBidi" w:eastAsia="Segoe UI Symbol" w:hAnsiTheme="majorBidi" w:cstheme="majorBidi"/>
          <w:color w:val="auto"/>
          <w:sz w:val="24"/>
          <w:szCs w:val="24"/>
        </w:rPr>
      </w:pPr>
      <w:r>
        <w:rPr>
          <w:rFonts w:asciiTheme="majorBidi" w:eastAsia="Segoe UI Symbol" w:hAnsiTheme="majorBidi" w:cstheme="majorBidi"/>
          <w:color w:val="auto"/>
          <w:sz w:val="24"/>
          <w:szCs w:val="24"/>
        </w:rPr>
        <w:t>5</w:t>
      </w:r>
      <w:r w:rsidRPr="007F4BE5">
        <w:rPr>
          <w:rFonts w:asciiTheme="majorBidi" w:eastAsia="Segoe UI Symbol" w:hAnsiTheme="majorBidi" w:cstheme="majorBidi"/>
          <w:color w:val="auto"/>
          <w:sz w:val="24"/>
          <w:szCs w:val="24"/>
        </w:rPr>
        <w:t xml:space="preserve">. </w:t>
      </w:r>
      <w:r w:rsidRPr="007F4BE5">
        <w:rPr>
          <w:rFonts w:asciiTheme="majorBidi" w:eastAsia="Segoe UI Symbol" w:hAnsiTheme="majorBidi" w:cs="Times New Roman"/>
          <w:color w:val="auto"/>
          <w:sz w:val="24"/>
          <w:szCs w:val="24"/>
          <w:rtl/>
          <w:lang w:bidi="he-IL"/>
        </w:rPr>
        <w:t>החלפת קרקע</w:t>
      </w:r>
      <w:r w:rsidR="00AF69AF">
        <w:rPr>
          <w:rFonts w:asciiTheme="majorBidi" w:eastAsia="Segoe UI Symbol" w:hAnsiTheme="majorBidi" w:cstheme="majorBidi"/>
          <w:color w:val="auto"/>
          <w:sz w:val="24"/>
          <w:szCs w:val="24"/>
        </w:rPr>
        <w:t xml:space="preserve">. </w:t>
      </w:r>
    </w:p>
    <w:p w:rsidR="006574CA" w:rsidRPr="008A5586" w:rsidRDefault="006574CA" w:rsidP="006574CA">
      <w:pPr>
        <w:pStyle w:val="ListParagraph"/>
        <w:spacing w:after="167"/>
        <w:ind w:left="885"/>
        <w:rPr>
          <w:rFonts w:asciiTheme="majorBidi" w:eastAsia="Segoe UI Symbol" w:hAnsiTheme="majorBidi" w:cstheme="majorBidi"/>
          <w:color w:val="auto"/>
          <w:sz w:val="24"/>
          <w:szCs w:val="24"/>
        </w:rPr>
      </w:pPr>
    </w:p>
    <w:p w:rsidR="00B85DCB" w:rsidRPr="00B85DCB" w:rsidRDefault="00462CF9" w:rsidP="00B85DCB">
      <w:pPr>
        <w:keepNext/>
        <w:keepLines/>
        <w:shd w:val="clear" w:color="auto" w:fill="F2F2F2"/>
        <w:spacing w:after="0"/>
        <w:ind w:left="679" w:hanging="10"/>
        <w:outlineLvl w:val="1"/>
        <w:rPr>
          <w:rFonts w:ascii="Segoe UI Symbol" w:eastAsia="Segoe UI Symbol" w:hAnsi="Segoe UI Symbol" w:cs="Segoe UI Symbol"/>
          <w:color w:val="0B769D"/>
          <w:sz w:val="28"/>
        </w:rPr>
      </w:pPr>
      <w:r w:rsidRPr="00B85DCB">
        <w:rPr>
          <w:rFonts w:ascii="Segoe UI Symbol" w:eastAsia="Segoe UI Symbol" w:hAnsi="Segoe UI Symbol" w:cs="Segoe UI Symbol"/>
          <w:color w:val="0B769D"/>
          <w:sz w:val="28"/>
        </w:rPr>
        <w:t></w:t>
      </w:r>
      <w:r w:rsidRPr="00B85DCB">
        <w:rPr>
          <w:rFonts w:ascii="Arial" w:eastAsia="Arial" w:hAnsi="Arial" w:cs="Arial"/>
          <w:color w:val="0B769D"/>
          <w:sz w:val="28"/>
        </w:rPr>
        <w:t xml:space="preserve"> </w:t>
      </w:r>
      <w:r w:rsidRPr="00B85DCB">
        <w:rPr>
          <w:rFonts w:ascii="Times New Roman" w:eastAsia="Times New Roman" w:hAnsi="Times New Roman" w:cs="Times New Roman"/>
          <w:b/>
          <w:i/>
          <w:color w:val="auto"/>
          <w:sz w:val="28"/>
        </w:rPr>
        <w:t>may</w:t>
      </w:r>
      <w:r w:rsidR="00B85DCB" w:rsidRPr="00B85DCB">
        <w:rPr>
          <w:rFonts w:ascii="Times New Roman" w:eastAsia="Times New Roman" w:hAnsi="Times New Roman" w:cs="Times New Roman"/>
          <w:b/>
          <w:i/>
          <w:color w:val="auto"/>
          <w:sz w:val="28"/>
        </w:rPr>
        <w:t>, 201</w:t>
      </w:r>
      <w:r w:rsidR="00B85DCB">
        <w:rPr>
          <w:rFonts w:ascii="Times New Roman" w:eastAsia="Times New Roman" w:hAnsi="Times New Roman" w:cs="Times New Roman"/>
          <w:b/>
          <w:i/>
          <w:color w:val="auto"/>
          <w:sz w:val="28"/>
        </w:rPr>
        <w:t>9</w:t>
      </w:r>
      <w:r w:rsidR="00B85DCB" w:rsidRPr="00B85DCB">
        <w:rPr>
          <w:rFonts w:ascii="Times New Roman" w:eastAsia="Times New Roman" w:hAnsi="Times New Roman" w:cs="Times New Roman"/>
          <w:b/>
          <w:i/>
          <w:color w:val="auto"/>
          <w:sz w:val="28"/>
        </w:rPr>
        <w:t xml:space="preserve"> – </w:t>
      </w:r>
      <w:r>
        <w:rPr>
          <w:rFonts w:ascii="Times New Roman" w:eastAsia="Times New Roman" w:hAnsi="Times New Roman" w:cs="Times New Roman"/>
          <w:b/>
          <w:i/>
          <w:color w:val="auto"/>
          <w:sz w:val="28"/>
        </w:rPr>
        <w:t>September, 2019</w:t>
      </w:r>
      <w:r w:rsidR="00B85DCB" w:rsidRPr="00B85DCB">
        <w:rPr>
          <w:rFonts w:ascii="Times New Roman" w:eastAsia="Times New Roman" w:hAnsi="Times New Roman" w:cs="Times New Roman"/>
          <w:b/>
          <w:i/>
          <w:color w:val="auto"/>
          <w:sz w:val="28"/>
        </w:rPr>
        <w:t xml:space="preserve">                                                                                             </w:t>
      </w:r>
    </w:p>
    <w:p w:rsidR="006016A1" w:rsidRDefault="007F4BE5" w:rsidP="00215EB9">
      <w:pPr>
        <w:spacing w:after="167"/>
        <w:ind w:left="535" w:hanging="10"/>
        <w:rPr>
          <w:rFonts w:asciiTheme="majorBidi" w:hAnsiTheme="majorBidi" w:cstheme="majorBidi"/>
          <w:sz w:val="24"/>
          <w:szCs w:val="24"/>
          <w:rtl/>
        </w:rPr>
      </w:pPr>
      <w:r w:rsidRPr="007F4BE5">
        <w:rPr>
          <w:rFonts w:asciiTheme="majorBidi" w:hAnsiTheme="majorBidi" w:cs="Times New Roman"/>
          <w:sz w:val="24"/>
          <w:szCs w:val="24"/>
          <w:rtl/>
          <w:lang w:bidi="he-IL"/>
        </w:rPr>
        <w:t>מהנדס בטיחות / חברת האחים הערבים / פרויקט שער יריחו</w:t>
      </w:r>
      <w:r w:rsidRPr="007F4BE5">
        <w:rPr>
          <w:rFonts w:asciiTheme="majorBidi" w:hAnsiTheme="majorBidi" w:cstheme="majorBidi"/>
          <w:sz w:val="24"/>
          <w:szCs w:val="24"/>
        </w:rPr>
        <w:t>.</w:t>
      </w:r>
    </w:p>
    <w:p w:rsidR="006016A1" w:rsidRPr="006016A1" w:rsidRDefault="006016A1" w:rsidP="006016A1">
      <w:pPr>
        <w:spacing w:after="167"/>
        <w:ind w:left="525"/>
        <w:rPr>
          <w:rFonts w:asciiTheme="majorBidi" w:hAnsiTheme="majorBidi" w:cstheme="majorBidi"/>
          <w:sz w:val="24"/>
          <w:szCs w:val="24"/>
        </w:rPr>
      </w:pPr>
      <w:r w:rsidRPr="006016A1">
        <w:rPr>
          <w:rFonts w:asciiTheme="majorBidi" w:hAnsiTheme="majorBidi" w:cs="Times New Roman"/>
          <w:sz w:val="24"/>
          <w:szCs w:val="24"/>
          <w:rtl/>
          <w:lang w:bidi="he-IL"/>
        </w:rPr>
        <w:lastRenderedPageBreak/>
        <w:t>הפרויקט מכיל</w:t>
      </w:r>
      <w:r w:rsidRPr="006016A1">
        <w:rPr>
          <w:rFonts w:asciiTheme="majorBidi" w:hAnsiTheme="majorBidi" w:cstheme="majorBidi"/>
          <w:sz w:val="24"/>
          <w:szCs w:val="24"/>
        </w:rPr>
        <w:t>:</w:t>
      </w:r>
    </w:p>
    <w:p w:rsidR="002C1FD4" w:rsidRPr="002C1FD4" w:rsidRDefault="006016A1" w:rsidP="006016A1">
      <w:pPr>
        <w:pStyle w:val="ListParagraph"/>
        <w:spacing w:after="167"/>
        <w:ind w:left="885"/>
        <w:rPr>
          <w:rFonts w:asciiTheme="majorBidi" w:hAnsiTheme="majorBidi" w:cstheme="majorBidi"/>
          <w:sz w:val="24"/>
          <w:szCs w:val="24"/>
        </w:rPr>
      </w:pPr>
      <w:r w:rsidRPr="006016A1">
        <w:rPr>
          <w:rFonts w:asciiTheme="majorBidi" w:hAnsiTheme="majorBidi" w:cstheme="majorBidi"/>
          <w:sz w:val="24"/>
          <w:szCs w:val="24"/>
        </w:rPr>
        <w:t xml:space="preserve">1. </w:t>
      </w:r>
      <w:r w:rsidRPr="006016A1">
        <w:rPr>
          <w:rFonts w:asciiTheme="majorBidi" w:hAnsiTheme="majorBidi" w:cs="Times New Roman"/>
          <w:sz w:val="24"/>
          <w:szCs w:val="24"/>
          <w:rtl/>
          <w:lang w:bidi="he-IL"/>
        </w:rPr>
        <w:t>קו ביוב ראשי בקוטר 16</w:t>
      </w:r>
      <w:r w:rsidRPr="006016A1">
        <w:rPr>
          <w:rFonts w:asciiTheme="majorBidi" w:hAnsiTheme="majorBidi" w:cstheme="majorBidi"/>
          <w:sz w:val="24"/>
          <w:szCs w:val="24"/>
        </w:rPr>
        <w:t xml:space="preserve"> "</w:t>
      </w:r>
      <w:r w:rsidR="002C1FD4">
        <w:rPr>
          <w:rFonts w:asciiTheme="majorBidi" w:hAnsiTheme="majorBidi" w:cstheme="majorBidi"/>
          <w:sz w:val="24"/>
          <w:szCs w:val="24"/>
        </w:rPr>
        <w:t xml:space="preserve">1m, 1.25m and 1.5m manholes. </w:t>
      </w:r>
    </w:p>
    <w:p w:rsidR="00B85DCB" w:rsidRDefault="006016A1" w:rsidP="008A5586">
      <w:pPr>
        <w:spacing w:after="167"/>
        <w:ind w:left="535" w:hanging="10"/>
      </w:pPr>
      <w:r>
        <w:rPr>
          <w:rFonts w:asciiTheme="majorBidi" w:hAnsiTheme="majorBidi" w:cstheme="majorBidi"/>
          <w:sz w:val="24"/>
          <w:szCs w:val="24"/>
        </w:rPr>
        <w:t>2</w:t>
      </w:r>
      <w:r w:rsidRPr="006016A1">
        <w:rPr>
          <w:rFonts w:asciiTheme="majorBidi" w:hAnsiTheme="majorBidi" w:cstheme="majorBidi"/>
          <w:sz w:val="24"/>
          <w:szCs w:val="24"/>
        </w:rPr>
        <w:t xml:space="preserve">. </w:t>
      </w:r>
      <w:r w:rsidRPr="006016A1">
        <w:rPr>
          <w:rFonts w:asciiTheme="majorBidi" w:hAnsiTheme="majorBidi" w:cs="Times New Roman"/>
          <w:sz w:val="24"/>
          <w:szCs w:val="24"/>
          <w:rtl/>
          <w:lang w:bidi="he-IL"/>
        </w:rPr>
        <w:t>מאגרים מוגבהים ותת קרקעיים</w:t>
      </w:r>
      <w:r w:rsidRPr="006016A1">
        <w:rPr>
          <w:rFonts w:asciiTheme="majorBidi" w:hAnsiTheme="majorBidi" w:cstheme="majorBidi"/>
          <w:sz w:val="24"/>
          <w:szCs w:val="24"/>
        </w:rPr>
        <w:t>.</w:t>
      </w:r>
    </w:p>
    <w:p w:rsidR="00B85DCB" w:rsidRDefault="00B85DCB" w:rsidP="00215EB9">
      <w:pPr>
        <w:spacing w:after="167"/>
        <w:ind w:left="535" w:hanging="10"/>
      </w:pPr>
      <w:r w:rsidRPr="00B85DCB">
        <w:t xml:space="preserve">                                                                                           </w:t>
      </w:r>
    </w:p>
    <w:p w:rsidR="00215EB9" w:rsidRPr="00215EB9" w:rsidRDefault="00462CF9" w:rsidP="00B85DCB">
      <w:pPr>
        <w:keepNext/>
        <w:keepLines/>
        <w:shd w:val="clear" w:color="auto" w:fill="F2F2F2"/>
        <w:spacing w:after="0"/>
        <w:ind w:left="679" w:hanging="10"/>
        <w:outlineLvl w:val="1"/>
        <w:rPr>
          <w:rFonts w:ascii="Segoe UI Symbol" w:eastAsia="Segoe UI Symbol" w:hAnsi="Segoe UI Symbol" w:cs="Segoe UI Symbol"/>
          <w:color w:val="0B769D"/>
          <w:sz w:val="28"/>
        </w:rPr>
      </w:pPr>
      <w:r w:rsidRPr="00215EB9">
        <w:rPr>
          <w:rFonts w:ascii="Segoe UI Symbol" w:eastAsia="Segoe UI Symbol" w:hAnsi="Segoe UI Symbol" w:cs="Segoe UI Symbol"/>
          <w:color w:val="0B769D"/>
          <w:sz w:val="28"/>
        </w:rPr>
        <w:t></w:t>
      </w:r>
      <w:r w:rsidRPr="00215EB9">
        <w:rPr>
          <w:rFonts w:ascii="Arial" w:eastAsia="Arial" w:hAnsi="Arial" w:cs="Arial"/>
          <w:color w:val="0B769D"/>
          <w:sz w:val="28"/>
        </w:rPr>
        <w:t xml:space="preserve"> </w:t>
      </w:r>
      <w:r w:rsidRPr="00215EB9">
        <w:rPr>
          <w:rFonts w:ascii="Times New Roman" w:eastAsia="Times New Roman" w:hAnsi="Times New Roman" w:cs="Times New Roman"/>
          <w:b/>
          <w:i/>
          <w:color w:val="auto"/>
          <w:sz w:val="28"/>
        </w:rPr>
        <w:t>December</w:t>
      </w:r>
      <w:r w:rsidR="00215EB9" w:rsidRPr="00215EB9">
        <w:rPr>
          <w:rFonts w:ascii="Times New Roman" w:eastAsia="Times New Roman" w:hAnsi="Times New Roman" w:cs="Times New Roman"/>
          <w:b/>
          <w:i/>
          <w:color w:val="auto"/>
          <w:sz w:val="28"/>
        </w:rPr>
        <w:t>, 201</w:t>
      </w:r>
      <w:r w:rsidR="0068771F">
        <w:rPr>
          <w:rFonts w:ascii="Times New Roman" w:eastAsia="Times New Roman" w:hAnsi="Times New Roman" w:cs="Times New Roman"/>
          <w:b/>
          <w:i/>
          <w:color w:val="auto"/>
          <w:sz w:val="28"/>
        </w:rPr>
        <w:t>8</w:t>
      </w:r>
      <w:r w:rsidR="00215EB9" w:rsidRPr="00215EB9">
        <w:rPr>
          <w:rFonts w:ascii="Times New Roman" w:eastAsia="Times New Roman" w:hAnsi="Times New Roman" w:cs="Times New Roman"/>
          <w:b/>
          <w:i/>
          <w:color w:val="auto"/>
          <w:sz w:val="28"/>
        </w:rPr>
        <w:t xml:space="preserve"> – </w:t>
      </w:r>
      <w:r w:rsidR="00B85DCB">
        <w:rPr>
          <w:rFonts w:ascii="Times New Roman" w:eastAsia="Times New Roman" w:hAnsi="Times New Roman" w:cs="Times New Roman"/>
          <w:b/>
          <w:i/>
          <w:color w:val="auto"/>
          <w:sz w:val="28"/>
        </w:rPr>
        <w:t>15 march .2019</w:t>
      </w:r>
      <w:r w:rsidR="00215EB9" w:rsidRPr="00215EB9">
        <w:rPr>
          <w:rFonts w:ascii="Times New Roman" w:eastAsia="Times New Roman" w:hAnsi="Times New Roman" w:cs="Times New Roman"/>
          <w:b/>
          <w:i/>
          <w:color w:val="auto"/>
          <w:sz w:val="28"/>
        </w:rPr>
        <w:t xml:space="preserve">                                                                                            </w:t>
      </w:r>
    </w:p>
    <w:p w:rsidR="006016A1" w:rsidRDefault="006016A1" w:rsidP="0068771F">
      <w:pPr>
        <w:spacing w:after="167"/>
        <w:ind w:left="535" w:hanging="10"/>
        <w:rPr>
          <w:rFonts w:asciiTheme="majorBidi" w:hAnsiTheme="majorBidi" w:cstheme="majorBidi"/>
          <w:sz w:val="24"/>
          <w:szCs w:val="24"/>
        </w:rPr>
      </w:pPr>
      <w:r w:rsidRPr="006016A1">
        <w:rPr>
          <w:rFonts w:asciiTheme="majorBidi" w:hAnsiTheme="majorBidi" w:cs="Times New Roman"/>
          <w:sz w:val="24"/>
          <w:szCs w:val="24"/>
          <w:rtl/>
          <w:lang w:bidi="he-IL"/>
        </w:rPr>
        <w:t>מהנדס אתרים / חברת האחים הערבים / פרויקט מים</w:t>
      </w:r>
      <w:r w:rsidRPr="006016A1">
        <w:rPr>
          <w:rFonts w:asciiTheme="majorBidi" w:hAnsiTheme="majorBidi" w:cstheme="majorBidi"/>
          <w:sz w:val="24"/>
          <w:szCs w:val="24"/>
        </w:rPr>
        <w:t xml:space="preserve"> Yatta </w:t>
      </w:r>
      <w:r w:rsidRPr="006016A1">
        <w:rPr>
          <w:rFonts w:asciiTheme="majorBidi" w:hAnsiTheme="majorBidi" w:cs="Times New Roman"/>
          <w:sz w:val="24"/>
          <w:szCs w:val="24"/>
          <w:rtl/>
          <w:lang w:bidi="he-IL"/>
        </w:rPr>
        <w:t>במימון</w:t>
      </w:r>
      <w:r w:rsidRPr="006016A1">
        <w:rPr>
          <w:rFonts w:asciiTheme="majorBidi" w:hAnsiTheme="majorBidi" w:cstheme="majorBidi"/>
          <w:sz w:val="24"/>
          <w:szCs w:val="24"/>
        </w:rPr>
        <w:t xml:space="preserve"> USAID </w:t>
      </w:r>
      <w:r w:rsidRPr="006016A1">
        <w:rPr>
          <w:rFonts w:asciiTheme="majorBidi" w:hAnsiTheme="majorBidi" w:cs="Times New Roman"/>
          <w:sz w:val="24"/>
          <w:szCs w:val="24"/>
          <w:rtl/>
          <w:lang w:bidi="he-IL"/>
        </w:rPr>
        <w:t>בפיקוח</w:t>
      </w:r>
      <w:r w:rsidRPr="006016A1">
        <w:rPr>
          <w:rFonts w:asciiTheme="majorBidi" w:hAnsiTheme="majorBidi" w:cstheme="majorBidi"/>
          <w:sz w:val="24"/>
          <w:szCs w:val="24"/>
        </w:rPr>
        <w:t xml:space="preserve"> AECOM</w:t>
      </w:r>
    </w:p>
    <w:p w:rsidR="006016A1" w:rsidRDefault="006016A1" w:rsidP="006016A1">
      <w:pPr>
        <w:spacing w:after="167"/>
        <w:rPr>
          <w:rFonts w:asciiTheme="majorBidi" w:hAnsiTheme="majorBidi" w:cstheme="majorBidi"/>
          <w:sz w:val="24"/>
          <w:szCs w:val="24"/>
        </w:rPr>
      </w:pPr>
      <w:r w:rsidRPr="006016A1">
        <w:rPr>
          <w:rFonts w:asciiTheme="majorBidi" w:hAnsiTheme="majorBidi" w:cs="Times New Roman"/>
          <w:sz w:val="24"/>
          <w:szCs w:val="24"/>
          <w:rtl/>
          <w:lang w:bidi="he-IL"/>
        </w:rPr>
        <w:t>חובות עיקריות</w:t>
      </w:r>
      <w:r w:rsidRPr="006016A1">
        <w:rPr>
          <w:rFonts w:asciiTheme="majorBidi" w:hAnsiTheme="majorBidi" w:cstheme="majorBidi"/>
          <w:sz w:val="24"/>
          <w:szCs w:val="24"/>
        </w:rPr>
        <w:t>:</w:t>
      </w:r>
    </w:p>
    <w:p w:rsidR="006016A1" w:rsidRPr="006016A1" w:rsidRDefault="006016A1" w:rsidP="006016A1">
      <w:pPr>
        <w:spacing w:after="167"/>
        <w:rPr>
          <w:rFonts w:asciiTheme="majorBidi" w:hAnsiTheme="majorBidi" w:cstheme="majorBidi"/>
          <w:sz w:val="24"/>
          <w:szCs w:val="24"/>
        </w:rPr>
      </w:pPr>
      <w:r w:rsidRPr="006016A1">
        <w:rPr>
          <w:rFonts w:asciiTheme="majorBidi" w:hAnsiTheme="majorBidi" w:cstheme="majorBidi"/>
          <w:sz w:val="24"/>
          <w:szCs w:val="24"/>
        </w:rPr>
        <w:t xml:space="preserve">1. </w:t>
      </w:r>
      <w:r w:rsidRPr="006016A1">
        <w:rPr>
          <w:rFonts w:asciiTheme="majorBidi" w:hAnsiTheme="majorBidi" w:cs="Times New Roman"/>
          <w:sz w:val="24"/>
          <w:szCs w:val="24"/>
          <w:rtl/>
          <w:lang w:bidi="he-IL"/>
        </w:rPr>
        <w:t>חפירת יציקת ביוביות במקום</w:t>
      </w:r>
    </w:p>
    <w:p w:rsidR="006016A1" w:rsidRPr="006016A1" w:rsidRDefault="006016A1" w:rsidP="006016A1">
      <w:pPr>
        <w:spacing w:after="167"/>
        <w:rPr>
          <w:rFonts w:asciiTheme="majorBidi" w:hAnsiTheme="majorBidi" w:cstheme="majorBidi"/>
          <w:sz w:val="24"/>
          <w:szCs w:val="24"/>
        </w:rPr>
      </w:pPr>
      <w:r w:rsidRPr="006016A1">
        <w:rPr>
          <w:rFonts w:asciiTheme="majorBidi" w:hAnsiTheme="majorBidi" w:cstheme="majorBidi"/>
          <w:sz w:val="24"/>
          <w:szCs w:val="24"/>
        </w:rPr>
        <w:t xml:space="preserve">2. </w:t>
      </w:r>
      <w:r w:rsidRPr="006016A1">
        <w:rPr>
          <w:rFonts w:asciiTheme="majorBidi" w:hAnsiTheme="majorBidi" w:cs="Times New Roman"/>
          <w:sz w:val="24"/>
          <w:szCs w:val="24"/>
          <w:rtl/>
          <w:lang w:bidi="he-IL"/>
        </w:rPr>
        <w:t>צור קשר כדי להכין את כל הבדיקות הדרושות לעבודה</w:t>
      </w:r>
    </w:p>
    <w:p w:rsidR="006016A1" w:rsidRPr="006016A1" w:rsidRDefault="006016A1" w:rsidP="006016A1">
      <w:pPr>
        <w:spacing w:after="167"/>
        <w:rPr>
          <w:rFonts w:asciiTheme="majorBidi" w:hAnsiTheme="majorBidi" w:cstheme="majorBidi"/>
          <w:sz w:val="24"/>
          <w:szCs w:val="24"/>
        </w:rPr>
      </w:pPr>
      <w:r w:rsidRPr="006016A1">
        <w:rPr>
          <w:rFonts w:asciiTheme="majorBidi" w:hAnsiTheme="majorBidi" w:cstheme="majorBidi"/>
          <w:sz w:val="24"/>
          <w:szCs w:val="24"/>
        </w:rPr>
        <w:t xml:space="preserve">3. </w:t>
      </w:r>
      <w:r w:rsidRPr="006016A1">
        <w:rPr>
          <w:rFonts w:asciiTheme="majorBidi" w:hAnsiTheme="majorBidi" w:cs="Times New Roman"/>
          <w:sz w:val="24"/>
          <w:szCs w:val="24"/>
          <w:rtl/>
          <w:lang w:bidi="he-IL"/>
        </w:rPr>
        <w:t>חישוב חיזוק נדרש</w:t>
      </w:r>
      <w:r w:rsidRPr="006016A1">
        <w:rPr>
          <w:rFonts w:asciiTheme="majorBidi" w:hAnsiTheme="majorBidi" w:cstheme="majorBidi"/>
          <w:sz w:val="24"/>
          <w:szCs w:val="24"/>
        </w:rPr>
        <w:t>.</w:t>
      </w:r>
    </w:p>
    <w:p w:rsidR="006016A1" w:rsidRPr="006016A1" w:rsidRDefault="006016A1" w:rsidP="006016A1">
      <w:pPr>
        <w:spacing w:after="167"/>
        <w:rPr>
          <w:rFonts w:asciiTheme="majorBidi" w:hAnsiTheme="majorBidi" w:cstheme="majorBidi"/>
          <w:sz w:val="24"/>
          <w:szCs w:val="24"/>
        </w:rPr>
      </w:pPr>
      <w:r w:rsidRPr="006016A1">
        <w:rPr>
          <w:rFonts w:asciiTheme="majorBidi" w:hAnsiTheme="majorBidi" w:cstheme="majorBidi"/>
          <w:sz w:val="24"/>
          <w:szCs w:val="24"/>
        </w:rPr>
        <w:t xml:space="preserve">4. </w:t>
      </w:r>
      <w:r w:rsidRPr="006016A1">
        <w:rPr>
          <w:rFonts w:asciiTheme="majorBidi" w:hAnsiTheme="majorBidi" w:cs="Times New Roman"/>
          <w:sz w:val="24"/>
          <w:szCs w:val="24"/>
          <w:rtl/>
          <w:lang w:bidi="he-IL"/>
        </w:rPr>
        <w:t>בדוק את כל עבודות החיזוק והחיזוק</w:t>
      </w:r>
    </w:p>
    <w:p w:rsidR="006016A1" w:rsidRPr="006016A1" w:rsidRDefault="006016A1" w:rsidP="006016A1">
      <w:pPr>
        <w:spacing w:after="167"/>
        <w:rPr>
          <w:rFonts w:asciiTheme="majorBidi" w:hAnsiTheme="majorBidi" w:cstheme="majorBidi"/>
          <w:sz w:val="24"/>
          <w:szCs w:val="24"/>
        </w:rPr>
      </w:pPr>
      <w:r w:rsidRPr="006016A1">
        <w:rPr>
          <w:rFonts w:asciiTheme="majorBidi" w:hAnsiTheme="majorBidi" w:cstheme="majorBidi"/>
          <w:sz w:val="24"/>
          <w:szCs w:val="24"/>
        </w:rPr>
        <w:t xml:space="preserve">5. </w:t>
      </w:r>
      <w:r w:rsidRPr="006016A1">
        <w:rPr>
          <w:rFonts w:asciiTheme="majorBidi" w:hAnsiTheme="majorBidi" w:cs="Times New Roman"/>
          <w:sz w:val="24"/>
          <w:szCs w:val="24"/>
          <w:rtl/>
          <w:lang w:bidi="he-IL"/>
        </w:rPr>
        <w:t>הזמנת בטון</w:t>
      </w:r>
    </w:p>
    <w:p w:rsidR="00D63923" w:rsidRPr="00300E55" w:rsidRDefault="006016A1" w:rsidP="006016A1">
      <w:pPr>
        <w:spacing w:after="167"/>
        <w:rPr>
          <w:rFonts w:asciiTheme="majorBidi" w:hAnsiTheme="majorBidi" w:cstheme="majorBidi"/>
          <w:sz w:val="24"/>
          <w:szCs w:val="24"/>
        </w:rPr>
      </w:pPr>
      <w:r w:rsidRPr="006016A1">
        <w:rPr>
          <w:rFonts w:asciiTheme="majorBidi" w:hAnsiTheme="majorBidi" w:cstheme="majorBidi"/>
          <w:sz w:val="24"/>
          <w:szCs w:val="24"/>
        </w:rPr>
        <w:t xml:space="preserve">6. </w:t>
      </w:r>
      <w:r w:rsidRPr="006016A1">
        <w:rPr>
          <w:rFonts w:asciiTheme="majorBidi" w:hAnsiTheme="majorBidi" w:cs="Times New Roman"/>
          <w:sz w:val="24"/>
          <w:szCs w:val="24"/>
          <w:rtl/>
          <w:lang w:bidi="he-IL"/>
        </w:rPr>
        <w:t>הפחת אפרוח ברמה לכל מרכיבי החדרים (יסודות, קירות וסטירות גג</w:t>
      </w:r>
      <w:r w:rsidRPr="006016A1">
        <w:rPr>
          <w:rFonts w:asciiTheme="majorBidi" w:hAnsiTheme="majorBidi" w:cstheme="majorBidi"/>
          <w:sz w:val="24"/>
          <w:szCs w:val="24"/>
        </w:rPr>
        <w:t>)</w:t>
      </w:r>
    </w:p>
    <w:p w:rsidR="00215EB9" w:rsidRPr="001516C9" w:rsidRDefault="00462CF9" w:rsidP="001516C9">
      <w:pPr>
        <w:keepNext/>
        <w:keepLines/>
        <w:shd w:val="clear" w:color="auto" w:fill="F2F2F2"/>
        <w:spacing w:after="0"/>
        <w:ind w:left="679" w:hanging="10"/>
        <w:outlineLvl w:val="1"/>
        <w:rPr>
          <w:rFonts w:ascii="Times New Roman" w:eastAsia="Times New Roman" w:hAnsi="Times New Roman" w:cs="Times New Roman"/>
          <w:b/>
          <w:i/>
          <w:color w:val="auto"/>
          <w:sz w:val="28"/>
        </w:rPr>
      </w:pPr>
      <w:r w:rsidRPr="00215EB9">
        <w:rPr>
          <w:rFonts w:ascii="Segoe UI Symbol" w:eastAsia="Segoe UI Symbol" w:hAnsi="Segoe UI Symbol" w:cs="Segoe UI Symbol"/>
          <w:color w:val="0B769D"/>
          <w:sz w:val="28"/>
        </w:rPr>
        <w:t></w:t>
      </w:r>
      <w:r w:rsidRPr="00215EB9">
        <w:rPr>
          <w:rFonts w:ascii="Arial" w:eastAsia="Arial" w:hAnsi="Arial" w:cs="Arial"/>
          <w:color w:val="0B769D"/>
          <w:sz w:val="28"/>
        </w:rPr>
        <w:t xml:space="preserve"> </w:t>
      </w:r>
      <w:r w:rsidRPr="00215EB9">
        <w:rPr>
          <w:rFonts w:ascii="Times New Roman" w:eastAsia="Times New Roman" w:hAnsi="Times New Roman" w:cs="Times New Roman"/>
          <w:b/>
          <w:i/>
          <w:color w:val="auto"/>
          <w:sz w:val="28"/>
        </w:rPr>
        <w:t>November</w:t>
      </w:r>
      <w:r>
        <w:rPr>
          <w:rFonts w:ascii="Times New Roman" w:eastAsia="Times New Roman" w:hAnsi="Times New Roman" w:cs="Times New Roman"/>
          <w:b/>
          <w:i/>
          <w:color w:val="auto"/>
          <w:sz w:val="28"/>
        </w:rPr>
        <w:t>,</w:t>
      </w:r>
      <w:r w:rsidR="00215EB9" w:rsidRPr="00215EB9">
        <w:rPr>
          <w:rFonts w:ascii="Times New Roman" w:eastAsia="Times New Roman" w:hAnsi="Times New Roman" w:cs="Times New Roman"/>
          <w:b/>
          <w:i/>
          <w:color w:val="auto"/>
          <w:sz w:val="28"/>
        </w:rPr>
        <w:t xml:space="preserve"> 201</w:t>
      </w:r>
      <w:r w:rsidR="00215EB9">
        <w:rPr>
          <w:rFonts w:ascii="Times New Roman" w:eastAsia="Times New Roman" w:hAnsi="Times New Roman" w:cs="Times New Roman"/>
          <w:b/>
          <w:i/>
          <w:color w:val="auto"/>
          <w:sz w:val="28"/>
        </w:rPr>
        <w:t>7</w:t>
      </w:r>
      <w:r w:rsidR="00215EB9" w:rsidRPr="00215EB9">
        <w:rPr>
          <w:rFonts w:ascii="Times New Roman" w:eastAsia="Times New Roman" w:hAnsi="Times New Roman" w:cs="Times New Roman"/>
          <w:b/>
          <w:i/>
          <w:color w:val="auto"/>
          <w:sz w:val="28"/>
        </w:rPr>
        <w:t xml:space="preserve"> – </w:t>
      </w:r>
      <w:r w:rsidR="00D63923">
        <w:rPr>
          <w:rFonts w:ascii="Times New Roman" w:eastAsia="Times New Roman" w:hAnsi="Times New Roman" w:cs="Times New Roman"/>
          <w:b/>
          <w:i/>
          <w:color w:val="auto"/>
          <w:sz w:val="28"/>
        </w:rPr>
        <w:t>November</w:t>
      </w:r>
      <w:r w:rsidR="00215EB9" w:rsidRPr="00215EB9">
        <w:rPr>
          <w:rFonts w:ascii="Times New Roman" w:eastAsia="Times New Roman" w:hAnsi="Times New Roman" w:cs="Times New Roman"/>
          <w:b/>
          <w:i/>
          <w:color w:val="auto"/>
          <w:sz w:val="28"/>
        </w:rPr>
        <w:t>, 201</w:t>
      </w:r>
      <w:r w:rsidR="00215EB9">
        <w:rPr>
          <w:rFonts w:ascii="Times New Roman" w:eastAsia="Times New Roman" w:hAnsi="Times New Roman" w:cs="Times New Roman"/>
          <w:b/>
          <w:i/>
          <w:color w:val="auto"/>
          <w:sz w:val="28"/>
        </w:rPr>
        <w:t>8</w:t>
      </w:r>
      <w:r w:rsidR="00215EB9" w:rsidRPr="00215EB9">
        <w:rPr>
          <w:rFonts w:ascii="Times New Roman" w:eastAsia="Times New Roman" w:hAnsi="Times New Roman" w:cs="Times New Roman"/>
          <w:b/>
          <w:i/>
          <w:color w:val="auto"/>
          <w:sz w:val="28"/>
        </w:rPr>
        <w:t xml:space="preserve">                                                                                            </w:t>
      </w:r>
    </w:p>
    <w:p w:rsidR="006016A1" w:rsidRPr="001516C9" w:rsidRDefault="006016A1" w:rsidP="001516C9">
      <w:pPr>
        <w:spacing w:after="167"/>
        <w:ind w:left="535" w:hanging="10"/>
        <w:rPr>
          <w:rFonts w:cs="Times New Roman"/>
        </w:rPr>
      </w:pPr>
      <w:r w:rsidRPr="006016A1">
        <w:rPr>
          <w:rFonts w:cs="Times New Roman"/>
          <w:rtl/>
          <w:lang w:bidi="he-IL"/>
        </w:rPr>
        <w:t>מנהל בטיחות / חברת האחים הערבים / פרויקט מי קארמה במימון</w:t>
      </w:r>
      <w:r w:rsidRPr="006016A1">
        <w:t xml:space="preserve"> USAID </w:t>
      </w:r>
      <w:r w:rsidRPr="006016A1">
        <w:rPr>
          <w:rFonts w:cs="Times New Roman"/>
          <w:rtl/>
          <w:lang w:bidi="he-IL"/>
        </w:rPr>
        <w:t>בפיקוח</w:t>
      </w:r>
      <w:r w:rsidRPr="006016A1">
        <w:t xml:space="preserve"> AECOM.</w:t>
      </w:r>
    </w:p>
    <w:p w:rsidR="00462CF9" w:rsidRPr="00DA6231" w:rsidRDefault="001516C9" w:rsidP="00462CF9">
      <w:pPr>
        <w:spacing w:after="167"/>
        <w:ind w:left="535" w:hanging="10"/>
        <w:rPr>
          <w:b/>
          <w:bCs/>
        </w:rPr>
      </w:pPr>
      <w:r>
        <w:rPr>
          <w:rFonts w:cs="Times New Roman" w:hint="cs"/>
          <w:b/>
          <w:bCs/>
          <w:rtl/>
        </w:rPr>
        <w:t xml:space="preserve">  : </w:t>
      </w:r>
      <w:r w:rsidRPr="001516C9">
        <w:rPr>
          <w:rFonts w:cs="Times New Roman"/>
          <w:b/>
          <w:bCs/>
          <w:rtl/>
          <w:lang w:bidi="he-IL"/>
        </w:rPr>
        <w:t>האחריות העיקרית</w:t>
      </w:r>
    </w:p>
    <w:p w:rsidR="006016A1" w:rsidRDefault="006016A1" w:rsidP="006016A1">
      <w:pPr>
        <w:spacing w:after="167"/>
        <w:ind w:left="535" w:hanging="10"/>
      </w:pPr>
      <w:r>
        <w:t xml:space="preserve">1. </w:t>
      </w:r>
      <w:r>
        <w:rPr>
          <w:rFonts w:cs="Times New Roman"/>
          <w:rtl/>
          <w:lang w:bidi="he-IL"/>
        </w:rPr>
        <w:t>הערכת מפגעים עבור אזורי עבודה ותנאים</w:t>
      </w:r>
      <w:r>
        <w:t>.</w:t>
      </w:r>
    </w:p>
    <w:p w:rsidR="006016A1" w:rsidRDefault="006016A1" w:rsidP="006016A1">
      <w:pPr>
        <w:spacing w:after="167"/>
        <w:ind w:left="535" w:hanging="10"/>
      </w:pPr>
      <w:r>
        <w:t xml:space="preserve">2. </w:t>
      </w:r>
      <w:r>
        <w:rPr>
          <w:rFonts w:cs="Times New Roman"/>
          <w:rtl/>
          <w:lang w:bidi="he-IL"/>
        </w:rPr>
        <w:t>ספק לעובדים ציוד מגן אישי הנחוץ</w:t>
      </w:r>
      <w:r>
        <w:t>.</w:t>
      </w:r>
    </w:p>
    <w:p w:rsidR="006016A1" w:rsidRDefault="006016A1" w:rsidP="006016A1">
      <w:pPr>
        <w:spacing w:after="167"/>
        <w:ind w:left="535" w:hanging="10"/>
      </w:pPr>
      <w:r>
        <w:t xml:space="preserve">3. </w:t>
      </w:r>
      <w:r>
        <w:rPr>
          <w:rFonts w:cs="Times New Roman"/>
          <w:rtl/>
          <w:lang w:bidi="he-IL"/>
        </w:rPr>
        <w:t>הוציאו עובדים המפרים את פרטיות כללי הבטיחות מאזורי העבודה</w:t>
      </w:r>
      <w:r>
        <w:t>.</w:t>
      </w:r>
    </w:p>
    <w:p w:rsidR="006016A1" w:rsidRDefault="006016A1" w:rsidP="006016A1">
      <w:pPr>
        <w:spacing w:after="167"/>
        <w:ind w:left="535" w:hanging="10"/>
      </w:pPr>
      <w:r>
        <w:t xml:space="preserve">4. </w:t>
      </w:r>
      <w:r>
        <w:rPr>
          <w:rFonts w:cs="Times New Roman"/>
          <w:rtl/>
          <w:lang w:bidi="he-IL"/>
        </w:rPr>
        <w:t>מפגשי ארגזי כלים מעת לעת עבור עובדים, מפעילי מכונות</w:t>
      </w:r>
      <w:r>
        <w:t>.</w:t>
      </w:r>
    </w:p>
    <w:p w:rsidR="006016A1" w:rsidRDefault="006016A1" w:rsidP="006016A1">
      <w:pPr>
        <w:spacing w:after="167"/>
        <w:ind w:left="535" w:hanging="10"/>
      </w:pPr>
      <w:r>
        <w:t xml:space="preserve">5. </w:t>
      </w:r>
      <w:r>
        <w:rPr>
          <w:rFonts w:cs="Times New Roman"/>
          <w:rtl/>
          <w:lang w:bidi="he-IL"/>
        </w:rPr>
        <w:t>בדיקות בטיחות יומיות לאתרי עבודה</w:t>
      </w:r>
    </w:p>
    <w:p w:rsidR="006016A1" w:rsidRDefault="006016A1" w:rsidP="006016A1">
      <w:pPr>
        <w:spacing w:after="167"/>
        <w:ind w:left="535" w:hanging="10"/>
      </w:pPr>
      <w:r>
        <w:t xml:space="preserve">6. </w:t>
      </w:r>
      <w:r>
        <w:rPr>
          <w:rFonts w:cs="Times New Roman"/>
          <w:rtl/>
          <w:lang w:bidi="he-IL"/>
        </w:rPr>
        <w:t>בדיקת פיגום יומית</w:t>
      </w:r>
      <w:r>
        <w:t>.</w:t>
      </w:r>
    </w:p>
    <w:p w:rsidR="006016A1" w:rsidRDefault="006016A1" w:rsidP="006016A1">
      <w:pPr>
        <w:spacing w:after="167"/>
        <w:ind w:left="535" w:hanging="10"/>
      </w:pPr>
      <w:r>
        <w:t xml:space="preserve">7. </w:t>
      </w:r>
      <w:r>
        <w:rPr>
          <w:rFonts w:cs="Times New Roman"/>
          <w:rtl/>
          <w:lang w:bidi="he-IL"/>
        </w:rPr>
        <w:t>בדיקה אם יש צורך בחיפוי תעלות וחפירות</w:t>
      </w:r>
      <w:r>
        <w:t>.</w:t>
      </w:r>
    </w:p>
    <w:p w:rsidR="006016A1" w:rsidRDefault="006016A1" w:rsidP="006016A1">
      <w:pPr>
        <w:spacing w:after="167"/>
        <w:ind w:left="535" w:hanging="10"/>
      </w:pPr>
      <w:r>
        <w:t xml:space="preserve">8. </w:t>
      </w:r>
      <w:r>
        <w:rPr>
          <w:rFonts w:cs="Times New Roman"/>
          <w:rtl/>
          <w:lang w:bidi="he-IL"/>
        </w:rPr>
        <w:t>בודק את כל מצבי התמרורים ואת מיקומם הנכון</w:t>
      </w:r>
      <w:r>
        <w:t>.</w:t>
      </w:r>
    </w:p>
    <w:p w:rsidR="006016A1" w:rsidRDefault="006016A1" w:rsidP="006016A1">
      <w:pPr>
        <w:spacing w:after="167"/>
        <w:ind w:left="535" w:hanging="10"/>
      </w:pPr>
      <w:r>
        <w:t xml:space="preserve">9. </w:t>
      </w:r>
      <w:r>
        <w:rPr>
          <w:rFonts w:cs="Times New Roman"/>
          <w:rtl/>
          <w:lang w:bidi="he-IL"/>
        </w:rPr>
        <w:t>בחר מערכות הגנה מפני נפילה מתאימות</w:t>
      </w:r>
      <w:r>
        <w:t>.</w:t>
      </w:r>
    </w:p>
    <w:p w:rsidR="006016A1" w:rsidRDefault="006016A1" w:rsidP="006016A1">
      <w:pPr>
        <w:spacing w:after="167"/>
        <w:ind w:left="535" w:hanging="10"/>
      </w:pPr>
      <w:r>
        <w:t xml:space="preserve">10. </w:t>
      </w:r>
      <w:r>
        <w:rPr>
          <w:rFonts w:cs="Times New Roman"/>
          <w:rtl/>
          <w:lang w:bidi="he-IL"/>
        </w:rPr>
        <w:t>בחר דרישות חללים מוגבלים</w:t>
      </w:r>
      <w:r>
        <w:t>.</w:t>
      </w:r>
    </w:p>
    <w:p w:rsidR="006016A1" w:rsidRDefault="006016A1" w:rsidP="006016A1">
      <w:pPr>
        <w:spacing w:after="167"/>
        <w:ind w:left="535" w:hanging="10"/>
      </w:pPr>
      <w:r>
        <w:t xml:space="preserve">11. </w:t>
      </w:r>
      <w:r>
        <w:rPr>
          <w:rFonts w:cs="Times New Roman"/>
          <w:rtl/>
          <w:lang w:bidi="he-IL"/>
        </w:rPr>
        <w:t>בדקו מקורות חשמל, כבלים וכלי עבודה ידניים</w:t>
      </w:r>
      <w:r>
        <w:t>.</w:t>
      </w:r>
    </w:p>
    <w:p w:rsidR="006016A1" w:rsidRDefault="006016A1" w:rsidP="006016A1">
      <w:pPr>
        <w:spacing w:after="167"/>
        <w:ind w:left="535" w:hanging="10"/>
      </w:pPr>
      <w:r>
        <w:t xml:space="preserve">12. </w:t>
      </w:r>
      <w:r>
        <w:rPr>
          <w:rFonts w:cs="Times New Roman"/>
          <w:rtl/>
          <w:lang w:bidi="he-IL"/>
        </w:rPr>
        <w:t>בדוק כבלים של מנופים ויכולות עומס</w:t>
      </w:r>
      <w:r>
        <w:t>.</w:t>
      </w:r>
    </w:p>
    <w:p w:rsidR="006016A1" w:rsidRDefault="006016A1" w:rsidP="006016A1">
      <w:pPr>
        <w:spacing w:after="167"/>
        <w:ind w:left="535" w:hanging="10"/>
      </w:pPr>
      <w:r>
        <w:t xml:space="preserve">13. </w:t>
      </w:r>
      <w:r>
        <w:rPr>
          <w:rFonts w:cs="Times New Roman"/>
          <w:rtl/>
          <w:lang w:bidi="he-IL"/>
        </w:rPr>
        <w:t>בדיקת משק בית יומית</w:t>
      </w:r>
      <w:r>
        <w:t>.</w:t>
      </w:r>
    </w:p>
    <w:p w:rsidR="00462CF9" w:rsidRDefault="006016A1" w:rsidP="006016A1">
      <w:pPr>
        <w:spacing w:after="167"/>
        <w:ind w:left="535" w:hanging="10"/>
      </w:pPr>
      <w:r>
        <w:t xml:space="preserve">14. </w:t>
      </w:r>
      <w:r>
        <w:rPr>
          <w:rFonts w:cs="Times New Roman"/>
          <w:rtl/>
          <w:lang w:bidi="he-IL"/>
        </w:rPr>
        <w:t>ספק ערכות עזרה ראשונה ומטפים לאתרי עבודה ומשרדים</w:t>
      </w:r>
      <w:r>
        <w:t>.</w:t>
      </w:r>
    </w:p>
    <w:p w:rsidR="006016A1" w:rsidRDefault="006016A1" w:rsidP="006016A1">
      <w:pPr>
        <w:spacing w:after="167"/>
        <w:ind w:left="535" w:hanging="10"/>
      </w:pPr>
    </w:p>
    <w:p w:rsidR="00215EB9" w:rsidRPr="006016A1" w:rsidRDefault="00462CF9" w:rsidP="006016A1">
      <w:pPr>
        <w:keepNext/>
        <w:keepLines/>
        <w:shd w:val="clear" w:color="auto" w:fill="F2F2F2"/>
        <w:spacing w:after="0"/>
        <w:ind w:left="679" w:hanging="10"/>
        <w:outlineLvl w:val="1"/>
        <w:rPr>
          <w:rFonts w:ascii="Times New Roman" w:eastAsia="Times New Roman" w:hAnsi="Times New Roman" w:cs="Times New Roman"/>
          <w:b/>
          <w:i/>
          <w:color w:val="auto"/>
          <w:sz w:val="28"/>
        </w:rPr>
      </w:pPr>
      <w:r w:rsidRPr="00215EB9">
        <w:rPr>
          <w:rFonts w:ascii="Segoe UI Symbol" w:eastAsia="Segoe UI Symbol" w:hAnsi="Segoe UI Symbol" w:cs="Segoe UI Symbol"/>
          <w:color w:val="0B769D"/>
          <w:sz w:val="28"/>
        </w:rPr>
        <w:lastRenderedPageBreak/>
        <w:t></w:t>
      </w:r>
      <w:r w:rsidRPr="00215EB9">
        <w:rPr>
          <w:rFonts w:ascii="Arial" w:eastAsia="Arial" w:hAnsi="Arial" w:cs="Arial"/>
          <w:color w:val="0B769D"/>
          <w:sz w:val="28"/>
        </w:rPr>
        <w:t xml:space="preserve"> </w:t>
      </w:r>
      <w:r w:rsidRPr="00215EB9">
        <w:rPr>
          <w:rFonts w:ascii="Times New Roman" w:eastAsia="Times New Roman" w:hAnsi="Times New Roman" w:cs="Times New Roman"/>
          <w:b/>
          <w:i/>
          <w:color w:val="auto"/>
          <w:sz w:val="28"/>
        </w:rPr>
        <w:t>September</w:t>
      </w:r>
      <w:r w:rsidR="00215EB9" w:rsidRPr="00215EB9">
        <w:rPr>
          <w:rFonts w:ascii="Times New Roman" w:eastAsia="Times New Roman" w:hAnsi="Times New Roman" w:cs="Times New Roman"/>
          <w:b/>
          <w:i/>
          <w:color w:val="auto"/>
          <w:sz w:val="28"/>
        </w:rPr>
        <w:t xml:space="preserve">, 2015 – </w:t>
      </w:r>
      <w:r w:rsidR="00D63923">
        <w:rPr>
          <w:rFonts w:ascii="Times New Roman" w:eastAsia="Times New Roman" w:hAnsi="Times New Roman" w:cs="Times New Roman"/>
          <w:b/>
          <w:i/>
          <w:color w:val="auto"/>
          <w:sz w:val="28"/>
        </w:rPr>
        <w:t>October</w:t>
      </w:r>
      <w:r w:rsidR="00215EB9" w:rsidRPr="00215EB9">
        <w:rPr>
          <w:rFonts w:ascii="Times New Roman" w:eastAsia="Times New Roman" w:hAnsi="Times New Roman" w:cs="Times New Roman"/>
          <w:b/>
          <w:i/>
          <w:color w:val="auto"/>
          <w:sz w:val="28"/>
        </w:rPr>
        <w:t>, 201</w:t>
      </w:r>
      <w:r w:rsidR="00215EB9">
        <w:rPr>
          <w:rFonts w:ascii="Times New Roman" w:eastAsia="Times New Roman" w:hAnsi="Times New Roman" w:cs="Times New Roman"/>
          <w:b/>
          <w:i/>
          <w:color w:val="auto"/>
          <w:sz w:val="28"/>
        </w:rPr>
        <w:t>7</w:t>
      </w:r>
      <w:r w:rsidR="00215EB9" w:rsidRPr="00215EB9">
        <w:rPr>
          <w:rFonts w:ascii="Times New Roman" w:eastAsia="Times New Roman" w:hAnsi="Times New Roman" w:cs="Times New Roman"/>
          <w:b/>
          <w:i/>
          <w:color w:val="auto"/>
          <w:sz w:val="28"/>
        </w:rPr>
        <w:t xml:space="preserve">                                                                                            </w:t>
      </w:r>
    </w:p>
    <w:p w:rsidR="006016A1" w:rsidRDefault="006016A1" w:rsidP="00215EB9">
      <w:pPr>
        <w:pStyle w:val="Heading2"/>
        <w:ind w:left="679"/>
        <w:rPr>
          <w:rFonts w:ascii="Segoe UI Symbol" w:eastAsia="Segoe UI Symbol" w:hAnsi="Segoe UI Symbol" w:cs="Segoe UI Symbol"/>
          <w:b w:val="0"/>
          <w:i w:val="0"/>
          <w:color w:val="0B769D"/>
        </w:rPr>
      </w:pPr>
      <w:r w:rsidRPr="006016A1">
        <w:rPr>
          <w:rFonts w:ascii="Calibri" w:eastAsia="Calibri" w:hAnsi="Calibri"/>
          <w:b w:val="0"/>
          <w:i w:val="0"/>
          <w:color w:val="000000"/>
          <w:sz w:val="22"/>
          <w:rtl/>
          <w:lang w:bidi="he-IL"/>
        </w:rPr>
        <w:t>מהנדס אומדן עלויות / חברת קפיצים לבנייה</w:t>
      </w:r>
      <w:r w:rsidRPr="006016A1">
        <w:rPr>
          <w:rFonts w:ascii="Calibri" w:eastAsia="Calibri" w:hAnsi="Calibri" w:cs="Calibri"/>
          <w:b w:val="0"/>
          <w:i w:val="0"/>
          <w:color w:val="000000"/>
          <w:sz w:val="22"/>
        </w:rPr>
        <w:t>.</w:t>
      </w:r>
    </w:p>
    <w:p w:rsidR="00D77B8F" w:rsidRDefault="00D77B8F" w:rsidP="00215EB9">
      <w:pPr>
        <w:pStyle w:val="Heading2"/>
        <w:ind w:left="679"/>
        <w:rPr>
          <w:rFonts w:ascii="Segoe UI Symbol" w:eastAsia="Segoe UI Symbol" w:hAnsi="Segoe UI Symbol" w:cs="Segoe UI Symbol"/>
          <w:b w:val="0"/>
          <w:i w:val="0"/>
          <w:color w:val="0B769D"/>
        </w:rPr>
      </w:pPr>
      <w:r>
        <w:rPr>
          <w:rFonts w:ascii="Segoe UI Symbol" w:eastAsia="Segoe UI Symbol" w:hAnsi="Segoe UI Symbol" w:cs="Segoe UI Symbol"/>
          <w:b w:val="0"/>
          <w:i w:val="0"/>
          <w:color w:val="0B769D"/>
        </w:rPr>
        <w:t xml:space="preserve"> </w:t>
      </w:r>
      <w:r w:rsidR="00462CF9">
        <w:rPr>
          <w:rFonts w:ascii="Segoe UI Symbol" w:eastAsia="Segoe UI Symbol" w:hAnsi="Segoe UI Symbol" w:cs="Segoe UI Symbol"/>
          <w:b w:val="0"/>
          <w:i w:val="0"/>
          <w:color w:val="0B769D"/>
        </w:rPr>
        <w:t></w:t>
      </w:r>
      <w:r w:rsidR="00462CF9">
        <w:rPr>
          <w:rFonts w:ascii="Arial" w:eastAsia="Arial" w:hAnsi="Arial" w:cs="Arial"/>
          <w:b w:val="0"/>
          <w:i w:val="0"/>
          <w:color w:val="0B769D"/>
        </w:rPr>
        <w:t xml:space="preserve"> </w:t>
      </w:r>
      <w:r w:rsidR="00462CF9" w:rsidRPr="00A81D29">
        <w:rPr>
          <w:color w:val="auto"/>
        </w:rPr>
        <w:t>April</w:t>
      </w:r>
      <w:r w:rsidRPr="00A81D29">
        <w:rPr>
          <w:color w:val="auto"/>
        </w:rPr>
        <w:t>, 201</w:t>
      </w:r>
      <w:r>
        <w:rPr>
          <w:color w:val="auto"/>
        </w:rPr>
        <w:t>5</w:t>
      </w:r>
      <w:r w:rsidRPr="00A81D29">
        <w:rPr>
          <w:color w:val="auto"/>
        </w:rPr>
        <w:t xml:space="preserve"> – </w:t>
      </w:r>
      <w:r w:rsidR="00215EB9">
        <w:rPr>
          <w:color w:val="auto"/>
        </w:rPr>
        <w:t xml:space="preserve">August, 2015  </w:t>
      </w:r>
      <w:r>
        <w:rPr>
          <w:color w:val="auto"/>
        </w:rPr>
        <w:t xml:space="preserve">                                                                                          </w:t>
      </w:r>
    </w:p>
    <w:p w:rsidR="006016A1" w:rsidRDefault="006016A1" w:rsidP="008A517D">
      <w:pPr>
        <w:pStyle w:val="Heading1"/>
        <w:ind w:left="535"/>
      </w:pPr>
      <w:r w:rsidRPr="006016A1">
        <w:rPr>
          <w:rFonts w:asciiTheme="majorBidi" w:eastAsia="Segoe UI Symbol" w:hAnsiTheme="majorBidi" w:cs="Times New Roman"/>
          <w:b w:val="0"/>
          <w:color w:val="auto"/>
          <w:sz w:val="24"/>
          <w:szCs w:val="24"/>
          <w:u w:val="none"/>
          <w:rtl/>
          <w:lang w:bidi="he-IL"/>
        </w:rPr>
        <w:t>מהנדס אומדן עלויות / חברת האחים הערבים</w:t>
      </w:r>
    </w:p>
    <w:p w:rsidR="001516C9" w:rsidRPr="001516C9" w:rsidRDefault="001516C9" w:rsidP="001516C9">
      <w:pPr>
        <w:pStyle w:val="Heading1"/>
        <w:ind w:left="360" w:firstLine="0"/>
        <w:rPr>
          <w:rFonts w:asciiTheme="majorBidi" w:hAnsiTheme="majorBidi" w:cstheme="majorBidi"/>
          <w:sz w:val="24"/>
          <w:szCs w:val="24"/>
          <w:u w:val="none"/>
        </w:rPr>
      </w:pPr>
      <w:r w:rsidRPr="001516C9">
        <w:rPr>
          <w:rtl/>
          <w:lang w:bidi="he-IL"/>
        </w:rPr>
        <w:t>עבודה עם החובות</w:t>
      </w:r>
      <w:r>
        <w:t xml:space="preserve"> </w:t>
      </w:r>
      <w:r w:rsidRPr="001516C9">
        <w:t>:</w:t>
      </w:r>
    </w:p>
    <w:p w:rsidR="008A517D" w:rsidRPr="00300E55" w:rsidRDefault="006016A1" w:rsidP="001516C9">
      <w:pPr>
        <w:pStyle w:val="Heading1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u w:val="none"/>
        </w:rPr>
      </w:pPr>
      <w:r w:rsidRPr="006016A1">
        <w:rPr>
          <w:rFonts w:asciiTheme="majorBidi" w:eastAsia="Segoe UI Symbol" w:hAnsiTheme="majorBidi" w:cstheme="majorBidi"/>
          <w:b w:val="0"/>
          <w:color w:val="auto"/>
          <w:sz w:val="24"/>
          <w:szCs w:val="24"/>
          <w:u w:val="none"/>
        </w:rPr>
        <w:t xml:space="preserve"> </w:t>
      </w:r>
      <w:r w:rsidR="001516C9">
        <w:rPr>
          <w:rFonts w:asciiTheme="majorBidi" w:eastAsia="Segoe UI Symbol" w:hAnsiTheme="majorBidi" w:cs="Times New Roman" w:hint="cs"/>
          <w:b w:val="0"/>
          <w:color w:val="auto"/>
          <w:sz w:val="24"/>
          <w:szCs w:val="24"/>
          <w:u w:val="none"/>
          <w:rtl/>
        </w:rPr>
        <w:t xml:space="preserve"> </w:t>
      </w:r>
      <w:r w:rsidRPr="006016A1">
        <w:rPr>
          <w:rFonts w:asciiTheme="majorBidi" w:eastAsia="Segoe UI Symbol" w:hAnsiTheme="majorBidi" w:cs="Times New Roman"/>
          <w:b w:val="0"/>
          <w:color w:val="auto"/>
          <w:sz w:val="24"/>
          <w:szCs w:val="24"/>
          <w:u w:val="none"/>
          <w:rtl/>
          <w:lang w:bidi="he-IL"/>
        </w:rPr>
        <w:t>חישובי כמויות</w:t>
      </w:r>
      <w:r w:rsidR="002C1FD4" w:rsidRPr="002C1FD4">
        <w:rPr>
          <w:rFonts w:asciiTheme="majorBidi" w:hAnsiTheme="majorBidi" w:cstheme="majorBidi"/>
          <w:color w:val="auto"/>
          <w:sz w:val="24"/>
          <w:szCs w:val="24"/>
          <w:u w:val="none"/>
        </w:rPr>
        <w:t>.</w:t>
      </w:r>
    </w:p>
    <w:p w:rsidR="008A517D" w:rsidRDefault="006016A1" w:rsidP="006016A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6016A1">
        <w:rPr>
          <w:rFonts w:asciiTheme="majorBidi" w:eastAsia="Segoe UI Symbol" w:hAnsiTheme="majorBidi" w:cstheme="majorBidi"/>
          <w:color w:val="auto"/>
          <w:sz w:val="24"/>
          <w:szCs w:val="24"/>
        </w:rPr>
        <w:t xml:space="preserve"> </w:t>
      </w:r>
      <w:r w:rsidRPr="006016A1">
        <w:rPr>
          <w:rFonts w:asciiTheme="majorBidi" w:eastAsia="Segoe UI Symbol" w:hAnsiTheme="majorBidi" w:cs="Times New Roman"/>
          <w:color w:val="auto"/>
          <w:sz w:val="24"/>
          <w:szCs w:val="24"/>
          <w:rtl/>
          <w:lang w:bidi="he-IL"/>
        </w:rPr>
        <w:t>ניתוח תמחור ופירוק</w:t>
      </w:r>
      <w:r w:rsidR="008A517D" w:rsidRPr="00300E55">
        <w:rPr>
          <w:rFonts w:asciiTheme="majorBidi" w:hAnsiTheme="majorBidi" w:cstheme="majorBidi"/>
          <w:sz w:val="24"/>
          <w:szCs w:val="24"/>
        </w:rPr>
        <w:t xml:space="preserve">. </w:t>
      </w:r>
    </w:p>
    <w:p w:rsidR="001516C9" w:rsidRPr="00300E55" w:rsidRDefault="001516C9" w:rsidP="001516C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B1C7C" w:rsidRPr="00A81D29" w:rsidRDefault="00F569D2" w:rsidP="00C204FA">
      <w:pPr>
        <w:pStyle w:val="Heading2"/>
        <w:ind w:left="679"/>
        <w:rPr>
          <w:color w:val="auto"/>
        </w:rPr>
      </w:pPr>
      <w:r>
        <w:rPr>
          <w:rFonts w:ascii="Segoe UI Symbol" w:eastAsia="Segoe UI Symbol" w:hAnsi="Segoe UI Symbol" w:cs="Segoe UI Symbol"/>
          <w:b w:val="0"/>
          <w:i w:val="0"/>
          <w:color w:val="0B769D"/>
        </w:rPr>
        <w:t></w:t>
      </w:r>
      <w:r>
        <w:rPr>
          <w:rFonts w:ascii="Arial" w:eastAsia="Arial" w:hAnsi="Arial" w:cs="Arial"/>
          <w:b w:val="0"/>
          <w:i w:val="0"/>
          <w:color w:val="0B769D"/>
        </w:rPr>
        <w:t xml:space="preserve"> </w:t>
      </w:r>
      <w:r w:rsidRPr="00A81D29">
        <w:rPr>
          <w:color w:val="auto"/>
        </w:rPr>
        <w:t xml:space="preserve">1st </w:t>
      </w:r>
      <w:r w:rsidR="00C204FA">
        <w:rPr>
          <w:color w:val="auto"/>
        </w:rPr>
        <w:t>July</w:t>
      </w:r>
      <w:r w:rsidRPr="00A81D29">
        <w:rPr>
          <w:color w:val="auto"/>
        </w:rPr>
        <w:t xml:space="preserve">, </w:t>
      </w:r>
      <w:r w:rsidR="0094671E" w:rsidRPr="00A81D29">
        <w:rPr>
          <w:color w:val="auto"/>
        </w:rPr>
        <w:t>2014 –</w:t>
      </w:r>
      <w:r w:rsidRPr="00A81D29">
        <w:rPr>
          <w:color w:val="auto"/>
        </w:rPr>
        <w:t xml:space="preserve"> </w:t>
      </w:r>
      <w:r w:rsidR="00D77B8F">
        <w:rPr>
          <w:color w:val="auto"/>
        </w:rPr>
        <w:t>30</w:t>
      </w:r>
      <w:r w:rsidR="00C142A0">
        <w:rPr>
          <w:color w:val="auto"/>
        </w:rPr>
        <w:t xml:space="preserve"> </w:t>
      </w:r>
      <w:r w:rsidR="00D77B8F">
        <w:rPr>
          <w:color w:val="auto"/>
        </w:rPr>
        <w:t>march</w:t>
      </w:r>
      <w:r w:rsidR="00C142A0">
        <w:rPr>
          <w:color w:val="auto"/>
        </w:rPr>
        <w:t xml:space="preserve"> 2015 </w:t>
      </w:r>
      <w:r w:rsidRPr="00A81D29">
        <w:rPr>
          <w:color w:val="auto"/>
        </w:rPr>
        <w:t xml:space="preserve">  </w:t>
      </w:r>
    </w:p>
    <w:p w:rsidR="009B1C7C" w:rsidRDefault="001516C9">
      <w:pPr>
        <w:shd w:val="clear" w:color="auto" w:fill="F2F2F2"/>
        <w:spacing w:after="164"/>
        <w:ind w:left="669"/>
      </w:pPr>
      <w:r w:rsidRPr="001516C9">
        <w:rPr>
          <w:rFonts w:ascii="Times New Roman" w:eastAsia="Times New Roman" w:hAnsi="Times New Roman" w:cs="Times New Roman"/>
          <w:color w:val="auto"/>
          <w:sz w:val="24"/>
          <w:rtl/>
          <w:lang w:bidi="he-IL"/>
        </w:rPr>
        <w:t>מהנדס אתרים</w:t>
      </w:r>
      <w:r w:rsidRPr="001516C9">
        <w:rPr>
          <w:rFonts w:ascii="Times New Roman" w:eastAsia="Times New Roman" w:hAnsi="Times New Roman" w:cs="Times New Roman"/>
          <w:color w:val="auto"/>
          <w:sz w:val="24"/>
        </w:rPr>
        <w:t xml:space="preserve"> / Dura –Sinjar road project / </w:t>
      </w:r>
      <w:r w:rsidRPr="001516C9">
        <w:rPr>
          <w:rFonts w:ascii="Times New Roman" w:eastAsia="Times New Roman" w:hAnsi="Times New Roman" w:cs="Times New Roman"/>
          <w:color w:val="auto"/>
          <w:sz w:val="24"/>
          <w:rtl/>
          <w:lang w:bidi="he-IL"/>
        </w:rPr>
        <w:t>חברת קבוצה טכנית. החוזה העיקרי הוא</w:t>
      </w:r>
      <w:r w:rsidRPr="001516C9">
        <w:rPr>
          <w:rFonts w:ascii="Times New Roman" w:eastAsia="Times New Roman" w:hAnsi="Times New Roman" w:cs="Times New Roman"/>
          <w:color w:val="auto"/>
          <w:sz w:val="24"/>
        </w:rPr>
        <w:t xml:space="preserve"> APCO ARCON </w:t>
      </w:r>
      <w:r w:rsidRPr="001516C9">
        <w:rPr>
          <w:rFonts w:ascii="Times New Roman" w:eastAsia="Times New Roman" w:hAnsi="Times New Roman" w:cs="Times New Roman"/>
          <w:color w:val="auto"/>
          <w:sz w:val="24"/>
          <w:rtl/>
          <w:lang w:bidi="he-IL"/>
        </w:rPr>
        <w:t>במימון</w:t>
      </w:r>
      <w:r w:rsidRPr="001516C9">
        <w:rPr>
          <w:rFonts w:ascii="Times New Roman" w:eastAsia="Times New Roman" w:hAnsi="Times New Roman" w:cs="Times New Roman"/>
          <w:color w:val="auto"/>
          <w:sz w:val="24"/>
        </w:rPr>
        <w:t xml:space="preserve"> USAID. </w:t>
      </w:r>
      <w:r w:rsidRPr="001516C9">
        <w:rPr>
          <w:rFonts w:ascii="Times New Roman" w:eastAsia="Times New Roman" w:hAnsi="Times New Roman" w:cs="Times New Roman"/>
          <w:color w:val="auto"/>
          <w:sz w:val="24"/>
          <w:rtl/>
          <w:lang w:bidi="he-IL"/>
        </w:rPr>
        <w:t>מפקח</w:t>
      </w:r>
      <w:r w:rsidRPr="001516C9">
        <w:rPr>
          <w:rFonts w:ascii="Times New Roman" w:eastAsia="Times New Roman" w:hAnsi="Times New Roman" w:cs="Times New Roman"/>
          <w:color w:val="auto"/>
          <w:sz w:val="24"/>
        </w:rPr>
        <w:t xml:space="preserve"> Black &amp; Veatch</w:t>
      </w:r>
      <w:r w:rsidR="00F569D2">
        <w:rPr>
          <w:rFonts w:ascii="Times New Roman" w:eastAsia="Times New Roman" w:hAnsi="Times New Roman" w:cs="Times New Roman"/>
          <w:color w:val="404040"/>
          <w:sz w:val="24"/>
        </w:rPr>
        <w:t xml:space="preserve">  </w:t>
      </w:r>
    </w:p>
    <w:p w:rsidR="009B1C7C" w:rsidRPr="00A81D29" w:rsidRDefault="00F569D2" w:rsidP="006D4833">
      <w:pPr>
        <w:pStyle w:val="Heading2"/>
        <w:ind w:left="679"/>
        <w:rPr>
          <w:color w:val="auto"/>
        </w:rPr>
      </w:pPr>
      <w:r>
        <w:rPr>
          <w:rFonts w:ascii="Segoe UI Symbol" w:eastAsia="Segoe UI Symbol" w:hAnsi="Segoe UI Symbol" w:cs="Segoe UI Symbol"/>
          <w:b w:val="0"/>
          <w:i w:val="0"/>
          <w:color w:val="0B769D"/>
        </w:rPr>
        <w:t></w:t>
      </w:r>
      <w:r>
        <w:rPr>
          <w:rFonts w:ascii="Arial" w:eastAsia="Arial" w:hAnsi="Arial" w:cs="Arial"/>
          <w:b w:val="0"/>
          <w:i w:val="0"/>
          <w:color w:val="0B769D"/>
        </w:rPr>
        <w:t xml:space="preserve"> </w:t>
      </w:r>
      <w:r w:rsidRPr="00A81D29">
        <w:rPr>
          <w:color w:val="auto"/>
        </w:rPr>
        <w:t xml:space="preserve">1st </w:t>
      </w:r>
      <w:r w:rsidR="006D4833">
        <w:rPr>
          <w:color w:val="auto"/>
        </w:rPr>
        <w:t>march</w:t>
      </w:r>
      <w:r w:rsidRPr="00A81D29">
        <w:rPr>
          <w:color w:val="auto"/>
        </w:rPr>
        <w:t xml:space="preserve">, </w:t>
      </w:r>
      <w:r w:rsidR="0094671E" w:rsidRPr="00A81D29">
        <w:rPr>
          <w:color w:val="auto"/>
        </w:rPr>
        <w:t>2014 –</w:t>
      </w:r>
      <w:r w:rsidRPr="00A81D29">
        <w:rPr>
          <w:color w:val="auto"/>
        </w:rPr>
        <w:t xml:space="preserve"> 30 </w:t>
      </w:r>
      <w:r w:rsidR="0094671E" w:rsidRPr="00A81D29">
        <w:rPr>
          <w:color w:val="auto"/>
        </w:rPr>
        <w:t>June,</w:t>
      </w:r>
      <w:r w:rsidRPr="00A81D29">
        <w:rPr>
          <w:color w:val="auto"/>
        </w:rPr>
        <w:t xml:space="preserve"> 2014  </w:t>
      </w:r>
    </w:p>
    <w:p w:rsidR="009B1C7C" w:rsidRPr="00A81D29" w:rsidRDefault="00F569D2" w:rsidP="001516C9">
      <w:pPr>
        <w:shd w:val="clear" w:color="auto" w:fill="F2F2F2"/>
        <w:spacing w:after="39"/>
        <w:ind w:left="679" w:hanging="10"/>
        <w:rPr>
          <w:color w:val="auto"/>
        </w:rPr>
      </w:pPr>
      <w:r w:rsidRPr="00A81D29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1516C9" w:rsidRPr="001516C9">
        <w:rPr>
          <w:rFonts w:ascii="Times New Roman" w:eastAsia="Times New Roman" w:hAnsi="Times New Roman" w:cs="Times New Roman"/>
          <w:color w:val="auto"/>
          <w:sz w:val="24"/>
          <w:rtl/>
          <w:lang w:bidi="he-IL"/>
        </w:rPr>
        <w:t>עוזר מהנדס משרדים לבניינים / חברת קבוצות טכניות / בפרויקט דורא סינג'אר מכיל: מבנים קטנים, קירות תמך וכבידה, מדרכות בטון</w:t>
      </w:r>
      <w:r w:rsidRPr="00A81D29">
        <w:rPr>
          <w:rFonts w:ascii="Times New Roman" w:eastAsia="Times New Roman" w:hAnsi="Times New Roman" w:cs="Times New Roman"/>
          <w:color w:val="auto"/>
          <w:sz w:val="24"/>
        </w:rPr>
        <w:t xml:space="preserve">.   </w:t>
      </w:r>
    </w:p>
    <w:p w:rsidR="00D63923" w:rsidRDefault="00F569D2" w:rsidP="008A5586">
      <w:pPr>
        <w:spacing w:after="324"/>
        <w:ind w:left="540"/>
      </w:pPr>
      <w:r>
        <w:rPr>
          <w:rFonts w:ascii="Arial" w:eastAsia="Arial" w:hAnsi="Arial" w:cs="Arial"/>
          <w:color w:val="404040"/>
          <w:sz w:val="18"/>
        </w:rPr>
        <w:t xml:space="preserve">    </w:t>
      </w:r>
    </w:p>
    <w:p w:rsidR="009B1C7C" w:rsidRDefault="00F569D2">
      <w:pPr>
        <w:pStyle w:val="Heading1"/>
        <w:spacing w:after="0"/>
        <w:ind w:left="535"/>
      </w:pPr>
      <w:r>
        <w:t>SKILLS</w:t>
      </w:r>
      <w:r>
        <w:rPr>
          <w:color w:val="7030A0"/>
        </w:rPr>
        <w:t>:</w:t>
      </w:r>
      <w:r>
        <w:rPr>
          <w:color w:val="7030A0"/>
          <w:sz w:val="24"/>
          <w:u w:val="none" w:color="000000"/>
        </w:rPr>
        <w:t xml:space="preserve"> </w:t>
      </w:r>
      <w:r>
        <w:rPr>
          <w:color w:val="7030A0"/>
          <w:u w:val="none" w:color="000000"/>
        </w:rPr>
        <w:t xml:space="preserve"> </w:t>
      </w:r>
    </w:p>
    <w:tbl>
      <w:tblPr>
        <w:tblStyle w:val="TableGrid"/>
        <w:tblW w:w="9361" w:type="dxa"/>
        <w:tblInd w:w="540" w:type="dxa"/>
        <w:tblCellMar>
          <w:right w:w="2369" w:type="dxa"/>
        </w:tblCellMar>
        <w:tblLook w:val="04A0" w:firstRow="1" w:lastRow="0" w:firstColumn="1" w:lastColumn="0" w:noHBand="0" w:noVBand="1"/>
      </w:tblPr>
      <w:tblGrid>
        <w:gridCol w:w="9361"/>
      </w:tblGrid>
      <w:tr w:rsidR="009B1C7C">
        <w:trPr>
          <w:trHeight w:val="3872"/>
        </w:trPr>
        <w:tc>
          <w:tcPr>
            <w:tcW w:w="936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9B1C7C" w:rsidRPr="00A81D29" w:rsidRDefault="00F569D2" w:rsidP="006574CA">
            <w:pPr>
              <w:spacing w:after="132"/>
              <w:rPr>
                <w:color w:val="auto"/>
              </w:rPr>
            </w:pPr>
            <w:r w:rsidRPr="00A81D29">
              <w:rPr>
                <w:rFonts w:ascii="Arial" w:eastAsia="Arial" w:hAnsi="Arial" w:cs="Arial"/>
                <w:color w:val="auto"/>
                <w:sz w:val="24"/>
                <w:vertAlign w:val="superscript"/>
              </w:rPr>
              <w:t xml:space="preserve">            </w:t>
            </w:r>
            <w:r w:rsidRPr="00A81D29">
              <w:rPr>
                <w:rFonts w:ascii="Wingdings" w:eastAsia="Wingdings" w:hAnsi="Wingdings" w:cs="Wingdings"/>
                <w:color w:val="auto"/>
                <w:sz w:val="24"/>
              </w:rPr>
              <w:t></w:t>
            </w:r>
            <w:r>
              <w:rPr>
                <w:rFonts w:ascii="Wingdings" w:eastAsia="Wingdings" w:hAnsi="Wingdings" w:cs="Wingdings"/>
                <w:color w:val="404040"/>
                <w:sz w:val="24"/>
              </w:rPr>
              <w:t></w:t>
            </w:r>
            <w:r w:rsidR="00CD0C55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excellent </w:t>
            </w:r>
            <w:r w:rsidRPr="00A81D29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in AutoCAD Program  </w:t>
            </w:r>
          </w:p>
          <w:p w:rsidR="009B1C7C" w:rsidRPr="00A81D29" w:rsidRDefault="007642E6" w:rsidP="007642E6">
            <w:pPr>
              <w:spacing w:after="113"/>
              <w:ind w:left="576"/>
              <w:rPr>
                <w:color w:val="auto"/>
              </w:rPr>
            </w:pPr>
            <w:r>
              <w:rPr>
                <w:rFonts w:ascii="Wingdings" w:eastAsia="Wingdings" w:hAnsi="Wingdings" w:cs="Wingdings"/>
                <w:color w:val="auto"/>
                <w:sz w:val="24"/>
              </w:rPr>
              <w:t></w:t>
            </w:r>
            <w:r>
              <w:rPr>
                <w:rFonts w:asciiTheme="majorBidi" w:eastAsia="Wingdings" w:hAnsiTheme="majorBidi" w:cstheme="majorBidi"/>
                <w:color w:val="auto"/>
                <w:sz w:val="24"/>
              </w:rPr>
              <w:t xml:space="preserve">   Very </w:t>
            </w:r>
            <w:r w:rsidR="00F569D2" w:rsidRPr="00A81D29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Good in Structural Analysis &amp; Design Software: </w:t>
            </w:r>
          </w:p>
          <w:p w:rsidR="009B1C7C" w:rsidRPr="00A81D29" w:rsidRDefault="00F569D2">
            <w:pPr>
              <w:spacing w:after="117"/>
              <w:ind w:left="576"/>
              <w:rPr>
                <w:color w:val="auto"/>
              </w:rPr>
            </w:pPr>
            <w:r w:rsidRPr="00A81D29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    (CSI SAFE .CSI ETABS 2013,Atir) </w:t>
            </w:r>
          </w:p>
          <w:p w:rsidR="009B1C7C" w:rsidRPr="00A81D29" w:rsidRDefault="00F569D2">
            <w:pPr>
              <w:spacing w:after="115"/>
              <w:ind w:left="576"/>
              <w:rPr>
                <w:color w:val="auto"/>
              </w:rPr>
            </w:pPr>
            <w:r w:rsidRPr="00A81D29">
              <w:rPr>
                <w:rFonts w:ascii="Wingdings" w:eastAsia="Wingdings" w:hAnsi="Wingdings" w:cs="Wingdings"/>
                <w:color w:val="auto"/>
                <w:sz w:val="24"/>
              </w:rPr>
              <w:t></w:t>
            </w:r>
            <w:r w:rsidRPr="00A81D29">
              <w:rPr>
                <w:rFonts w:ascii="Wingdings" w:eastAsia="Wingdings" w:hAnsi="Wingdings" w:cs="Wingdings"/>
                <w:color w:val="auto"/>
                <w:sz w:val="24"/>
              </w:rPr>
              <w:t></w:t>
            </w:r>
            <w:r w:rsidRPr="00A81D29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Excellent in MS-Office (Word, Excel and Power Point). </w:t>
            </w:r>
          </w:p>
          <w:p w:rsidR="009B1C7C" w:rsidRPr="00A81D29" w:rsidRDefault="00F569D2" w:rsidP="007642E6">
            <w:pPr>
              <w:spacing w:line="362" w:lineRule="auto"/>
              <w:ind w:left="576"/>
              <w:jc w:val="both"/>
              <w:rPr>
                <w:color w:val="auto"/>
              </w:rPr>
            </w:pPr>
            <w:r w:rsidRPr="00A81D29">
              <w:rPr>
                <w:rFonts w:ascii="Wingdings" w:eastAsia="Wingdings" w:hAnsi="Wingdings" w:cs="Wingdings"/>
                <w:color w:val="auto"/>
                <w:sz w:val="24"/>
              </w:rPr>
              <w:t></w:t>
            </w:r>
            <w:r w:rsidR="00CD0C55">
              <w:rPr>
                <w:rFonts w:ascii="Wingdings" w:eastAsia="Wingdings" w:hAnsi="Wingdings" w:cs="Wingdings"/>
                <w:color w:val="auto"/>
                <w:sz w:val="24"/>
              </w:rPr>
              <w:t></w:t>
            </w:r>
            <w:r w:rsidR="00CD0C55">
              <w:rPr>
                <w:rFonts w:asciiTheme="majorBidi" w:eastAsia="Wingdings" w:hAnsiTheme="majorBidi" w:cstheme="majorBidi"/>
                <w:color w:val="auto"/>
                <w:sz w:val="24"/>
              </w:rPr>
              <w:t xml:space="preserve">very </w:t>
            </w:r>
            <w:r w:rsidRPr="00A81D29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Good English language command (Oral and Written) </w:t>
            </w:r>
          </w:p>
          <w:p w:rsidR="009B1C7C" w:rsidRDefault="00F569D2">
            <w:pPr>
              <w:ind w:left="576"/>
            </w:pPr>
            <w:r w:rsidRPr="00A81D29">
              <w:rPr>
                <w:rFonts w:ascii="Wingdings" w:eastAsia="Wingdings" w:hAnsi="Wingdings" w:cs="Wingdings"/>
                <w:color w:val="auto"/>
                <w:sz w:val="24"/>
              </w:rPr>
              <w:t></w:t>
            </w:r>
            <w:r w:rsidRPr="00A81D29">
              <w:rPr>
                <w:rFonts w:ascii="Wingdings" w:eastAsia="Wingdings" w:hAnsi="Wingdings" w:cs="Wingdings"/>
                <w:color w:val="auto"/>
                <w:sz w:val="24"/>
              </w:rPr>
              <w:t></w:t>
            </w:r>
            <w:r w:rsidRPr="00A81D29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Working unde</w:t>
            </w:r>
            <w:r w:rsidR="00CA6C25" w:rsidRPr="00A81D29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r pressure. Communication skills </w:t>
            </w:r>
            <w:r w:rsidRPr="00A81D29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and teamwork. </w:t>
            </w:r>
          </w:p>
        </w:tc>
      </w:tr>
    </w:tbl>
    <w:p w:rsidR="00A62D92" w:rsidRDefault="00A62D92" w:rsidP="00DA6231">
      <w:pPr>
        <w:spacing w:after="582"/>
        <w:ind w:right="1278"/>
        <w:rPr>
          <w:rFonts w:ascii="Arial" w:eastAsia="Arial" w:hAnsi="Arial" w:cs="Arial"/>
          <w:b/>
          <w:color w:val="0B769D"/>
          <w:sz w:val="28"/>
          <w:u w:val="single" w:color="0B769D"/>
        </w:rPr>
      </w:pPr>
    </w:p>
    <w:p w:rsidR="009447ED" w:rsidRPr="001516C9" w:rsidRDefault="001516C9" w:rsidP="00DA6231">
      <w:pPr>
        <w:spacing w:after="582"/>
        <w:ind w:right="1278"/>
        <w:rPr>
          <w:rFonts w:asciiTheme="majorBidi" w:eastAsia="Arial" w:hAnsiTheme="majorBidi" w:cstheme="majorBidi"/>
          <w:bCs/>
          <w:color w:val="0B769D"/>
          <w:sz w:val="28"/>
          <w:szCs w:val="28"/>
          <w:u w:val="single" w:color="0B769D"/>
        </w:rPr>
      </w:pPr>
      <w:r w:rsidRPr="001516C9">
        <w:rPr>
          <w:rFonts w:asciiTheme="majorBidi" w:eastAsia="Arial" w:hAnsiTheme="majorBidi" w:cstheme="majorBidi"/>
          <w:bCs/>
          <w:color w:val="0B769D"/>
          <w:sz w:val="28"/>
          <w:szCs w:val="28"/>
          <w:u w:val="single" w:color="0B769D"/>
          <w:rtl/>
          <w:lang w:bidi="he-IL"/>
        </w:rPr>
        <w:t>אישורים מטעם מינהל הבטיחות והבריאות התעסוקתית</w:t>
      </w:r>
      <w:r w:rsidRPr="001516C9">
        <w:rPr>
          <w:rFonts w:asciiTheme="majorBidi" w:eastAsia="Arial" w:hAnsiTheme="majorBidi" w:cstheme="majorBidi"/>
          <w:bCs/>
          <w:color w:val="0B769D"/>
          <w:sz w:val="28"/>
          <w:szCs w:val="28"/>
          <w:u w:val="single" w:color="0B769D"/>
        </w:rPr>
        <w:t xml:space="preserve"> (OSHA)</w:t>
      </w:r>
      <w:r w:rsidR="00462CF9" w:rsidRPr="001516C9">
        <w:rPr>
          <w:rFonts w:asciiTheme="majorBidi" w:eastAsia="Arial" w:hAnsiTheme="majorBidi" w:cstheme="majorBidi"/>
          <w:bCs/>
          <w:color w:val="0B769D"/>
          <w:sz w:val="28"/>
          <w:szCs w:val="28"/>
          <w:u w:val="single" w:color="0B769D"/>
        </w:rPr>
        <w:t>:</w:t>
      </w:r>
      <w:r w:rsidR="009447ED" w:rsidRPr="001516C9">
        <w:rPr>
          <w:rFonts w:asciiTheme="majorBidi" w:eastAsia="Arial" w:hAnsiTheme="majorBidi" w:cstheme="majorBidi"/>
          <w:bCs/>
          <w:color w:val="0B769D"/>
          <w:sz w:val="28"/>
          <w:szCs w:val="28"/>
          <w:u w:val="single" w:color="0B769D"/>
        </w:rPr>
        <w:t xml:space="preserve"> </w:t>
      </w:r>
    </w:p>
    <w:p w:rsidR="00A62D92" w:rsidRPr="00284822" w:rsidRDefault="00A62D92" w:rsidP="00A62D92">
      <w:pPr>
        <w:spacing w:after="582"/>
        <w:ind w:right="1278"/>
        <w:rPr>
          <w:rFonts w:ascii="Arial" w:eastAsia="Arial" w:hAnsi="Arial" w:cs="Arial"/>
          <w:bCs/>
          <w:color w:val="0B769D"/>
          <w:sz w:val="28"/>
          <w:u w:val="single" w:color="0B769D"/>
        </w:rPr>
      </w:pPr>
      <w:r w:rsidRPr="00284822">
        <w:rPr>
          <w:rFonts w:ascii="Arial" w:eastAsia="Arial" w:hAnsi="Arial" w:cs="Arial"/>
          <w:bCs/>
          <w:color w:val="0B769D"/>
          <w:sz w:val="28"/>
          <w:u w:val="single" w:color="0B769D"/>
        </w:rPr>
        <w:t>Programs Certificates :</w:t>
      </w:r>
    </w:p>
    <w:p w:rsidR="00A62D92" w:rsidRPr="00A62D92" w:rsidRDefault="00A62D92" w:rsidP="00A62D92">
      <w:pPr>
        <w:numPr>
          <w:ilvl w:val="0"/>
          <w:numId w:val="6"/>
        </w:numPr>
        <w:spacing w:after="0" w:line="345" w:lineRule="atLeast"/>
        <w:rPr>
          <w:rFonts w:asciiTheme="minorBidi" w:eastAsia="Times New Roman" w:hAnsiTheme="minorBidi" w:cstheme="minorBidi"/>
          <w:color w:val="auto"/>
          <w:sz w:val="28"/>
          <w:szCs w:val="28"/>
        </w:rPr>
      </w:pPr>
      <w:r w:rsidRPr="00A62D92">
        <w:rPr>
          <w:rFonts w:asciiTheme="minorBidi" w:eastAsia="Times New Roman" w:hAnsiTheme="minorBidi" w:cstheme="minorBidi"/>
          <w:color w:val="auto"/>
          <w:sz w:val="28"/>
          <w:szCs w:val="28"/>
        </w:rPr>
        <w:t>132-Hour OSH Professional</w:t>
      </w:r>
    </w:p>
    <w:p w:rsidR="00A62D92" w:rsidRPr="00A62D92" w:rsidRDefault="00A62D92" w:rsidP="00A62D92">
      <w:pPr>
        <w:numPr>
          <w:ilvl w:val="0"/>
          <w:numId w:val="6"/>
        </w:numPr>
        <w:spacing w:after="0" w:line="345" w:lineRule="atLeast"/>
        <w:rPr>
          <w:rFonts w:asciiTheme="minorBidi" w:eastAsia="Times New Roman" w:hAnsiTheme="minorBidi" w:cstheme="minorBidi"/>
          <w:color w:val="auto"/>
          <w:sz w:val="28"/>
          <w:szCs w:val="28"/>
        </w:rPr>
      </w:pPr>
      <w:r w:rsidRPr="00A62D92">
        <w:rPr>
          <w:rFonts w:asciiTheme="minorBidi" w:eastAsia="Times New Roman" w:hAnsiTheme="minorBidi" w:cstheme="minorBidi"/>
          <w:color w:val="auto"/>
          <w:sz w:val="28"/>
          <w:szCs w:val="28"/>
        </w:rPr>
        <w:t>48-Hour OSH Manager</w:t>
      </w:r>
    </w:p>
    <w:p w:rsidR="00A62D92" w:rsidRPr="00A62D92" w:rsidRDefault="00A62D92" w:rsidP="00A62D92">
      <w:pPr>
        <w:numPr>
          <w:ilvl w:val="0"/>
          <w:numId w:val="6"/>
        </w:numPr>
        <w:spacing w:after="0" w:line="345" w:lineRule="atLeast"/>
        <w:rPr>
          <w:rFonts w:asciiTheme="minorBidi" w:eastAsia="Times New Roman" w:hAnsiTheme="minorBidi" w:cstheme="minorBidi"/>
          <w:color w:val="auto"/>
          <w:sz w:val="28"/>
          <w:szCs w:val="28"/>
        </w:rPr>
      </w:pPr>
      <w:r w:rsidRPr="00A62D92">
        <w:rPr>
          <w:rFonts w:asciiTheme="minorBidi" w:eastAsia="Times New Roman" w:hAnsiTheme="minorBidi" w:cstheme="minorBidi"/>
          <w:color w:val="auto"/>
          <w:sz w:val="28"/>
          <w:szCs w:val="28"/>
        </w:rPr>
        <w:t>44-Hour OSH Specialist</w:t>
      </w:r>
    </w:p>
    <w:p w:rsidR="00A62D92" w:rsidRPr="00A62D92" w:rsidRDefault="00A62D92" w:rsidP="00A62D92">
      <w:pPr>
        <w:numPr>
          <w:ilvl w:val="0"/>
          <w:numId w:val="6"/>
        </w:numPr>
        <w:spacing w:after="0" w:line="345" w:lineRule="atLeast"/>
        <w:rPr>
          <w:rFonts w:asciiTheme="minorBidi" w:eastAsia="Times New Roman" w:hAnsiTheme="minorBidi" w:cstheme="minorBidi"/>
          <w:color w:val="auto"/>
          <w:sz w:val="28"/>
          <w:szCs w:val="28"/>
        </w:rPr>
      </w:pPr>
      <w:r w:rsidRPr="00A62D92">
        <w:rPr>
          <w:rFonts w:asciiTheme="minorBidi" w:eastAsia="Times New Roman" w:hAnsiTheme="minorBidi" w:cstheme="minorBidi"/>
          <w:color w:val="auto"/>
          <w:sz w:val="28"/>
          <w:szCs w:val="28"/>
        </w:rPr>
        <w:t>36-Hour OSH Supervisor</w:t>
      </w:r>
    </w:p>
    <w:p w:rsidR="00A62D92" w:rsidRPr="00A62D92" w:rsidRDefault="00A62D92" w:rsidP="00A62D92">
      <w:pPr>
        <w:numPr>
          <w:ilvl w:val="0"/>
          <w:numId w:val="6"/>
        </w:numPr>
        <w:spacing w:after="0" w:line="345" w:lineRule="atLeast"/>
        <w:rPr>
          <w:rFonts w:asciiTheme="minorBidi" w:eastAsia="Times New Roman" w:hAnsiTheme="minorBidi" w:cstheme="minorBidi"/>
          <w:color w:val="auto"/>
          <w:sz w:val="28"/>
          <w:szCs w:val="28"/>
        </w:rPr>
      </w:pPr>
      <w:r w:rsidRPr="00A62D92">
        <w:rPr>
          <w:rFonts w:asciiTheme="minorBidi" w:eastAsia="Times New Roman" w:hAnsiTheme="minorBidi" w:cstheme="minorBidi"/>
          <w:color w:val="auto"/>
          <w:sz w:val="28"/>
          <w:szCs w:val="28"/>
        </w:rPr>
        <w:lastRenderedPageBreak/>
        <w:t>36-Hour OSH Trainer</w:t>
      </w:r>
    </w:p>
    <w:p w:rsidR="00A62D92" w:rsidRPr="00A62D92" w:rsidRDefault="00A62D92" w:rsidP="00A62D92">
      <w:pPr>
        <w:numPr>
          <w:ilvl w:val="0"/>
          <w:numId w:val="6"/>
        </w:numPr>
        <w:spacing w:after="0" w:line="345" w:lineRule="atLeast"/>
        <w:rPr>
          <w:rFonts w:asciiTheme="minorBidi" w:eastAsia="Times New Roman" w:hAnsiTheme="minorBidi" w:cstheme="minorBidi"/>
          <w:color w:val="auto"/>
          <w:sz w:val="28"/>
          <w:szCs w:val="28"/>
        </w:rPr>
      </w:pPr>
      <w:r w:rsidRPr="00A62D92">
        <w:rPr>
          <w:rFonts w:asciiTheme="minorBidi" w:eastAsia="Times New Roman" w:hAnsiTheme="minorBidi" w:cstheme="minorBidi"/>
          <w:color w:val="auto"/>
          <w:sz w:val="28"/>
          <w:szCs w:val="28"/>
        </w:rPr>
        <w:t>36-Hour Safety Committee Chair</w:t>
      </w:r>
    </w:p>
    <w:p w:rsidR="00A62D92" w:rsidRDefault="00A62D92" w:rsidP="00A62D92">
      <w:pPr>
        <w:numPr>
          <w:ilvl w:val="0"/>
          <w:numId w:val="6"/>
        </w:numPr>
        <w:spacing w:after="0" w:line="345" w:lineRule="atLeast"/>
        <w:rPr>
          <w:rFonts w:asciiTheme="minorBidi" w:eastAsia="Times New Roman" w:hAnsiTheme="minorBidi" w:cstheme="minorBidi"/>
          <w:color w:val="auto"/>
          <w:sz w:val="28"/>
          <w:szCs w:val="28"/>
        </w:rPr>
      </w:pPr>
      <w:r w:rsidRPr="00A62D92">
        <w:rPr>
          <w:rFonts w:asciiTheme="minorBidi" w:eastAsia="Times New Roman" w:hAnsiTheme="minorBidi" w:cstheme="minorBidi"/>
          <w:color w:val="auto"/>
          <w:sz w:val="28"/>
          <w:szCs w:val="28"/>
        </w:rPr>
        <w:t>32-Hour Safety Committee Member</w:t>
      </w:r>
    </w:p>
    <w:p w:rsidR="00A62D92" w:rsidRDefault="00A62D92" w:rsidP="00A62D92">
      <w:pPr>
        <w:spacing w:after="0" w:line="345" w:lineRule="atLeast"/>
        <w:ind w:left="720"/>
        <w:rPr>
          <w:rFonts w:asciiTheme="minorBidi" w:eastAsia="Times New Roman" w:hAnsiTheme="minorBidi" w:cstheme="minorBidi"/>
          <w:color w:val="auto"/>
          <w:sz w:val="28"/>
          <w:szCs w:val="28"/>
        </w:rPr>
      </w:pPr>
    </w:p>
    <w:p w:rsidR="00A62D92" w:rsidRPr="00284822" w:rsidRDefault="00284822" w:rsidP="00A62D92">
      <w:pPr>
        <w:spacing w:after="0" w:line="345" w:lineRule="atLeast"/>
        <w:ind w:left="720"/>
        <w:rPr>
          <w:rFonts w:asciiTheme="minorBidi" w:eastAsia="Times New Roman" w:hAnsiTheme="minorBidi" w:cstheme="minorBidi"/>
          <w:color w:val="4472C4" w:themeColor="accent5"/>
          <w:sz w:val="28"/>
          <w:szCs w:val="28"/>
          <w:u w:val="single"/>
        </w:rPr>
      </w:pPr>
      <w:r w:rsidRPr="00284822">
        <w:rPr>
          <w:rFonts w:asciiTheme="minorBidi" w:eastAsia="Times New Roman" w:hAnsiTheme="minorBidi" w:cstheme="minorBidi"/>
          <w:color w:val="4472C4" w:themeColor="accent5"/>
          <w:sz w:val="28"/>
          <w:szCs w:val="28"/>
          <w:u w:val="single"/>
        </w:rPr>
        <w:t xml:space="preserve">Courses Certificates </w:t>
      </w:r>
    </w:p>
    <w:p w:rsidR="00284822" w:rsidRPr="00A62D92" w:rsidRDefault="00284822" w:rsidP="00A62D92">
      <w:pPr>
        <w:spacing w:after="0" w:line="345" w:lineRule="atLeast"/>
        <w:ind w:left="720"/>
        <w:rPr>
          <w:rFonts w:asciiTheme="minorBidi" w:eastAsia="Times New Roman" w:hAnsiTheme="minorBidi" w:cstheme="minorBidi"/>
          <w:color w:val="auto"/>
          <w:sz w:val="28"/>
          <w:szCs w:val="28"/>
        </w:rPr>
      </w:pPr>
    </w:p>
    <w:p w:rsidR="009447ED" w:rsidRPr="00A62D92" w:rsidRDefault="00284822" w:rsidP="009447ED">
      <w:pPr>
        <w:pStyle w:val="ListParagraph"/>
        <w:numPr>
          <w:ilvl w:val="0"/>
          <w:numId w:val="6"/>
        </w:numPr>
        <w:spacing w:after="582"/>
        <w:ind w:right="1278"/>
        <w:rPr>
          <w:rFonts w:asciiTheme="minorBidi" w:eastAsia="Arial" w:hAnsiTheme="minorBidi" w:cstheme="minorBidi"/>
          <w:color w:val="auto"/>
          <w:sz w:val="28"/>
          <w:szCs w:val="28"/>
        </w:rPr>
      </w:pPr>
      <w:r>
        <w:rPr>
          <w:rFonts w:asciiTheme="minorBidi" w:eastAsia="Arial" w:hAnsiTheme="minorBidi" w:cstheme="minorBidi"/>
          <w:color w:val="auto"/>
          <w:sz w:val="28"/>
          <w:szCs w:val="28"/>
        </w:rPr>
        <w:t xml:space="preserve">         </w:t>
      </w:r>
      <w:r w:rsidR="009447ED" w:rsidRPr="00A62D92">
        <w:rPr>
          <w:rFonts w:asciiTheme="minorBidi" w:eastAsia="Arial" w:hAnsiTheme="minorBidi" w:cstheme="minorBidi"/>
          <w:color w:val="auto"/>
          <w:sz w:val="28"/>
          <w:szCs w:val="28"/>
        </w:rPr>
        <w:t>Worksite construction safety.</w:t>
      </w:r>
    </w:p>
    <w:p w:rsidR="009447ED" w:rsidRPr="00A62D92" w:rsidRDefault="00284822" w:rsidP="009447ED">
      <w:pPr>
        <w:pStyle w:val="ListParagraph"/>
        <w:numPr>
          <w:ilvl w:val="0"/>
          <w:numId w:val="6"/>
        </w:numPr>
        <w:spacing w:after="582"/>
        <w:ind w:right="1278"/>
        <w:rPr>
          <w:rFonts w:asciiTheme="minorBidi" w:eastAsia="Arial" w:hAnsiTheme="minorBidi" w:cstheme="minorBidi"/>
          <w:color w:val="auto"/>
          <w:sz w:val="28"/>
          <w:szCs w:val="28"/>
        </w:rPr>
      </w:pPr>
      <w:r>
        <w:rPr>
          <w:rFonts w:asciiTheme="minorBidi" w:eastAsia="Arial" w:hAnsiTheme="minorBidi" w:cstheme="minorBidi"/>
          <w:color w:val="auto"/>
          <w:sz w:val="28"/>
          <w:szCs w:val="28"/>
        </w:rPr>
        <w:t xml:space="preserve">         </w:t>
      </w:r>
      <w:r w:rsidR="009447ED" w:rsidRPr="00A62D92">
        <w:rPr>
          <w:rFonts w:asciiTheme="minorBidi" w:eastAsia="Arial" w:hAnsiTheme="minorBidi" w:cstheme="minorBidi"/>
          <w:color w:val="auto"/>
          <w:sz w:val="28"/>
          <w:szCs w:val="28"/>
        </w:rPr>
        <w:t>Stairways and ladders safety.</w:t>
      </w:r>
    </w:p>
    <w:p w:rsidR="009447ED" w:rsidRPr="00A62D92" w:rsidRDefault="009447ED" w:rsidP="009447ED">
      <w:pPr>
        <w:pStyle w:val="ListParagraph"/>
        <w:numPr>
          <w:ilvl w:val="0"/>
          <w:numId w:val="6"/>
        </w:numPr>
        <w:spacing w:after="582"/>
        <w:ind w:right="1278"/>
        <w:rPr>
          <w:rFonts w:asciiTheme="minorBidi" w:eastAsia="Arial" w:hAnsiTheme="minorBidi" w:cstheme="minorBidi"/>
          <w:color w:val="auto"/>
          <w:sz w:val="28"/>
          <w:szCs w:val="28"/>
        </w:rPr>
      </w:pPr>
      <w:r w:rsidRPr="00A62D92">
        <w:rPr>
          <w:rFonts w:asciiTheme="minorBidi" w:eastAsia="Arial" w:hAnsiTheme="minorBidi" w:cstheme="minorBidi"/>
          <w:color w:val="auto"/>
          <w:sz w:val="28"/>
          <w:szCs w:val="28"/>
        </w:rPr>
        <w:t>Scaffolding safety.</w:t>
      </w:r>
    </w:p>
    <w:p w:rsidR="009447ED" w:rsidRPr="00A62D92" w:rsidRDefault="009447ED" w:rsidP="009447ED">
      <w:pPr>
        <w:pStyle w:val="ListParagraph"/>
        <w:numPr>
          <w:ilvl w:val="0"/>
          <w:numId w:val="6"/>
        </w:numPr>
        <w:spacing w:after="582"/>
        <w:ind w:right="1278"/>
        <w:rPr>
          <w:rFonts w:asciiTheme="minorBidi" w:eastAsia="Arial" w:hAnsiTheme="minorBidi" w:cstheme="minorBidi"/>
          <w:color w:val="auto"/>
          <w:sz w:val="28"/>
          <w:szCs w:val="28"/>
        </w:rPr>
      </w:pPr>
      <w:r w:rsidRPr="00A62D92">
        <w:rPr>
          <w:rFonts w:asciiTheme="minorBidi" w:eastAsia="Arial" w:hAnsiTheme="minorBidi" w:cstheme="minorBidi"/>
          <w:color w:val="auto"/>
          <w:sz w:val="28"/>
          <w:szCs w:val="28"/>
        </w:rPr>
        <w:t xml:space="preserve">Forklift safety. </w:t>
      </w:r>
    </w:p>
    <w:p w:rsidR="009447ED" w:rsidRPr="00A62D92" w:rsidRDefault="009447ED" w:rsidP="009447ED">
      <w:pPr>
        <w:pStyle w:val="ListParagraph"/>
        <w:numPr>
          <w:ilvl w:val="0"/>
          <w:numId w:val="6"/>
        </w:numPr>
        <w:spacing w:after="582"/>
        <w:ind w:right="1278"/>
        <w:rPr>
          <w:rFonts w:asciiTheme="minorBidi" w:eastAsia="Arial" w:hAnsiTheme="minorBidi" w:cstheme="minorBidi"/>
          <w:color w:val="auto"/>
          <w:sz w:val="28"/>
          <w:szCs w:val="28"/>
        </w:rPr>
      </w:pPr>
      <w:r w:rsidRPr="00A62D92">
        <w:rPr>
          <w:rFonts w:asciiTheme="minorBidi" w:eastAsia="Arial" w:hAnsiTheme="minorBidi" w:cstheme="minorBidi"/>
          <w:color w:val="auto"/>
          <w:sz w:val="28"/>
          <w:szCs w:val="28"/>
        </w:rPr>
        <w:t xml:space="preserve">Work zone traffic safety. </w:t>
      </w:r>
    </w:p>
    <w:p w:rsidR="009B1C7C" w:rsidRPr="00A62D92" w:rsidRDefault="009447ED" w:rsidP="009447ED">
      <w:pPr>
        <w:pStyle w:val="ListParagraph"/>
        <w:numPr>
          <w:ilvl w:val="0"/>
          <w:numId w:val="6"/>
        </w:numPr>
        <w:rPr>
          <w:rFonts w:asciiTheme="minorBidi" w:hAnsiTheme="minorBidi" w:cstheme="minorBidi"/>
          <w:color w:val="auto"/>
          <w:sz w:val="28"/>
          <w:szCs w:val="28"/>
        </w:rPr>
      </w:pPr>
      <w:r w:rsidRPr="00A62D92">
        <w:rPr>
          <w:rFonts w:asciiTheme="minorBidi" w:eastAsia="Arial" w:hAnsiTheme="minorBidi" w:cstheme="minorBidi"/>
          <w:color w:val="auto"/>
          <w:sz w:val="28"/>
          <w:szCs w:val="28"/>
        </w:rPr>
        <w:t>Machine guarding safety</w:t>
      </w:r>
    </w:p>
    <w:p w:rsidR="00462CF9" w:rsidRPr="00A62D92" w:rsidRDefault="00462CF9" w:rsidP="006574CA">
      <w:pPr>
        <w:pStyle w:val="ListParagraph"/>
        <w:numPr>
          <w:ilvl w:val="0"/>
          <w:numId w:val="6"/>
        </w:numPr>
        <w:rPr>
          <w:rFonts w:asciiTheme="minorBidi" w:hAnsiTheme="minorBidi" w:cstheme="minorBidi"/>
          <w:color w:val="auto"/>
          <w:sz w:val="28"/>
          <w:szCs w:val="28"/>
        </w:rPr>
      </w:pPr>
      <w:r w:rsidRPr="00A62D92">
        <w:rPr>
          <w:rFonts w:asciiTheme="minorBidi" w:hAnsiTheme="minorBidi" w:cstheme="minorBidi"/>
          <w:color w:val="auto"/>
          <w:sz w:val="28"/>
          <w:szCs w:val="28"/>
        </w:rPr>
        <w:t>Trench and excavation safety.</w:t>
      </w:r>
    </w:p>
    <w:sectPr w:rsidR="00462CF9" w:rsidRPr="00A62D92">
      <w:pgSz w:w="12240" w:h="15840"/>
      <w:pgMar w:top="725" w:right="1472" w:bottom="471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691" w:rsidRDefault="00D50691" w:rsidP="00215EB9">
      <w:pPr>
        <w:spacing w:after="0" w:line="240" w:lineRule="auto"/>
      </w:pPr>
      <w:r>
        <w:separator/>
      </w:r>
    </w:p>
  </w:endnote>
  <w:endnote w:type="continuationSeparator" w:id="0">
    <w:p w:rsidR="00D50691" w:rsidRDefault="00D50691" w:rsidP="00215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691" w:rsidRDefault="00D50691" w:rsidP="00215EB9">
      <w:pPr>
        <w:spacing w:after="0" w:line="240" w:lineRule="auto"/>
      </w:pPr>
      <w:r>
        <w:separator/>
      </w:r>
    </w:p>
  </w:footnote>
  <w:footnote w:type="continuationSeparator" w:id="0">
    <w:p w:rsidR="00D50691" w:rsidRDefault="00D50691" w:rsidP="00215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46698"/>
    <w:multiLevelType w:val="hybridMultilevel"/>
    <w:tmpl w:val="B492BA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1A8A5DC4"/>
    <w:multiLevelType w:val="hybridMultilevel"/>
    <w:tmpl w:val="F5E62AFC"/>
    <w:lvl w:ilvl="0" w:tplc="8916B1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F21DA"/>
    <w:multiLevelType w:val="hybridMultilevel"/>
    <w:tmpl w:val="82906918"/>
    <w:lvl w:ilvl="0" w:tplc="28E6835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1E142C25"/>
    <w:multiLevelType w:val="hybridMultilevel"/>
    <w:tmpl w:val="75469CCA"/>
    <w:lvl w:ilvl="0" w:tplc="75629CA0">
      <w:start w:val="1"/>
      <w:numFmt w:val="bullet"/>
      <w:lvlText w:val="•"/>
      <w:lvlJc w:val="left"/>
      <w:pPr>
        <w:ind w:left="1029"/>
      </w:pPr>
      <w:rPr>
        <w:rFonts w:ascii="Arial" w:eastAsia="Arial" w:hAnsi="Arial" w:cs="Arial"/>
        <w:b w:val="0"/>
        <w:i w:val="0"/>
        <w:strike w:val="0"/>
        <w:dstrike w:val="0"/>
        <w:color w:val="0B769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C02D06">
      <w:start w:val="1"/>
      <w:numFmt w:val="bullet"/>
      <w:lvlText w:val="o"/>
      <w:lvlJc w:val="left"/>
      <w:pPr>
        <w:ind w:left="1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B769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48912C">
      <w:start w:val="1"/>
      <w:numFmt w:val="bullet"/>
      <w:lvlText w:val="▪"/>
      <w:lvlJc w:val="left"/>
      <w:pPr>
        <w:ind w:left="2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B769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08D826">
      <w:start w:val="1"/>
      <w:numFmt w:val="bullet"/>
      <w:lvlText w:val="•"/>
      <w:lvlJc w:val="left"/>
      <w:pPr>
        <w:ind w:left="3276"/>
      </w:pPr>
      <w:rPr>
        <w:rFonts w:ascii="Arial" w:eastAsia="Arial" w:hAnsi="Arial" w:cs="Arial"/>
        <w:b w:val="0"/>
        <w:i w:val="0"/>
        <w:strike w:val="0"/>
        <w:dstrike w:val="0"/>
        <w:color w:val="0B769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DC5730">
      <w:start w:val="1"/>
      <w:numFmt w:val="bullet"/>
      <w:lvlText w:val="o"/>
      <w:lvlJc w:val="left"/>
      <w:pPr>
        <w:ind w:left="3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B769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C807A8">
      <w:start w:val="1"/>
      <w:numFmt w:val="bullet"/>
      <w:lvlText w:val="▪"/>
      <w:lvlJc w:val="left"/>
      <w:pPr>
        <w:ind w:left="4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B769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78DB9A">
      <w:start w:val="1"/>
      <w:numFmt w:val="bullet"/>
      <w:lvlText w:val="•"/>
      <w:lvlJc w:val="left"/>
      <w:pPr>
        <w:ind w:left="5436"/>
      </w:pPr>
      <w:rPr>
        <w:rFonts w:ascii="Arial" w:eastAsia="Arial" w:hAnsi="Arial" w:cs="Arial"/>
        <w:b w:val="0"/>
        <w:i w:val="0"/>
        <w:strike w:val="0"/>
        <w:dstrike w:val="0"/>
        <w:color w:val="0B769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881F6E">
      <w:start w:val="1"/>
      <w:numFmt w:val="bullet"/>
      <w:lvlText w:val="o"/>
      <w:lvlJc w:val="left"/>
      <w:pPr>
        <w:ind w:left="6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B769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905E8C">
      <w:start w:val="1"/>
      <w:numFmt w:val="bullet"/>
      <w:lvlText w:val="▪"/>
      <w:lvlJc w:val="left"/>
      <w:pPr>
        <w:ind w:left="6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B769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B2C6B8E"/>
    <w:multiLevelType w:val="hybridMultilevel"/>
    <w:tmpl w:val="6B343500"/>
    <w:lvl w:ilvl="0" w:tplc="083AF706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>
    <w:nsid w:val="2F5D396E"/>
    <w:multiLevelType w:val="hybridMultilevel"/>
    <w:tmpl w:val="520E416E"/>
    <w:lvl w:ilvl="0" w:tplc="18FA97B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5815D3E"/>
    <w:multiLevelType w:val="multilevel"/>
    <w:tmpl w:val="A64E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8C284C"/>
    <w:multiLevelType w:val="hybridMultilevel"/>
    <w:tmpl w:val="E4786D08"/>
    <w:lvl w:ilvl="0" w:tplc="B7B41E8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8">
    <w:nsid w:val="494F29B2"/>
    <w:multiLevelType w:val="hybridMultilevel"/>
    <w:tmpl w:val="3C5AA580"/>
    <w:lvl w:ilvl="0" w:tplc="CFF81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9C724B"/>
    <w:multiLevelType w:val="hybridMultilevel"/>
    <w:tmpl w:val="137030F0"/>
    <w:lvl w:ilvl="0" w:tplc="EA729CE2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7C"/>
    <w:rsid w:val="0002001C"/>
    <w:rsid w:val="0002330E"/>
    <w:rsid w:val="0006452B"/>
    <w:rsid w:val="001516C9"/>
    <w:rsid w:val="001572F2"/>
    <w:rsid w:val="00215EB9"/>
    <w:rsid w:val="00255F82"/>
    <w:rsid w:val="002679AB"/>
    <w:rsid w:val="00270B1A"/>
    <w:rsid w:val="00284822"/>
    <w:rsid w:val="002C1FD4"/>
    <w:rsid w:val="00300E55"/>
    <w:rsid w:val="00324768"/>
    <w:rsid w:val="00333D45"/>
    <w:rsid w:val="00362BB7"/>
    <w:rsid w:val="003B7CFC"/>
    <w:rsid w:val="00462CF9"/>
    <w:rsid w:val="004A32C3"/>
    <w:rsid w:val="004A6065"/>
    <w:rsid w:val="004D07F2"/>
    <w:rsid w:val="004D33E6"/>
    <w:rsid w:val="005508C9"/>
    <w:rsid w:val="00561670"/>
    <w:rsid w:val="00584138"/>
    <w:rsid w:val="005F186B"/>
    <w:rsid w:val="006016A1"/>
    <w:rsid w:val="006574CA"/>
    <w:rsid w:val="00663A0D"/>
    <w:rsid w:val="0068771F"/>
    <w:rsid w:val="006D4833"/>
    <w:rsid w:val="00741861"/>
    <w:rsid w:val="007642E6"/>
    <w:rsid w:val="00783291"/>
    <w:rsid w:val="007A3B9B"/>
    <w:rsid w:val="007C2CC5"/>
    <w:rsid w:val="007F4BE5"/>
    <w:rsid w:val="007F6081"/>
    <w:rsid w:val="0083713C"/>
    <w:rsid w:val="008541E2"/>
    <w:rsid w:val="00865DEA"/>
    <w:rsid w:val="00895AD7"/>
    <w:rsid w:val="008A517D"/>
    <w:rsid w:val="008A5586"/>
    <w:rsid w:val="009447ED"/>
    <w:rsid w:val="0094671E"/>
    <w:rsid w:val="009B1C7C"/>
    <w:rsid w:val="00A11D53"/>
    <w:rsid w:val="00A456F7"/>
    <w:rsid w:val="00A62D92"/>
    <w:rsid w:val="00A664DF"/>
    <w:rsid w:val="00A71497"/>
    <w:rsid w:val="00A81D29"/>
    <w:rsid w:val="00AE4B48"/>
    <w:rsid w:val="00AF69AF"/>
    <w:rsid w:val="00B743B9"/>
    <w:rsid w:val="00B85DCB"/>
    <w:rsid w:val="00C02B78"/>
    <w:rsid w:val="00C142A0"/>
    <w:rsid w:val="00C204FA"/>
    <w:rsid w:val="00C93D04"/>
    <w:rsid w:val="00CA6C25"/>
    <w:rsid w:val="00CD0C55"/>
    <w:rsid w:val="00D50691"/>
    <w:rsid w:val="00D63923"/>
    <w:rsid w:val="00D71871"/>
    <w:rsid w:val="00D77B8F"/>
    <w:rsid w:val="00D830B8"/>
    <w:rsid w:val="00D91B21"/>
    <w:rsid w:val="00DA6231"/>
    <w:rsid w:val="00DB1894"/>
    <w:rsid w:val="00ED10CB"/>
    <w:rsid w:val="00EE6883"/>
    <w:rsid w:val="00EF2486"/>
    <w:rsid w:val="00EF7921"/>
    <w:rsid w:val="00F569D2"/>
    <w:rsid w:val="00FA1275"/>
    <w:rsid w:val="00FF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49F724-9B50-46C3-BD76-29AA7E77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3"/>
      <w:ind w:left="550" w:hanging="10"/>
      <w:outlineLvl w:val="0"/>
    </w:pPr>
    <w:rPr>
      <w:rFonts w:ascii="Arial" w:eastAsia="Arial" w:hAnsi="Arial" w:cs="Arial"/>
      <w:b/>
      <w:color w:val="0B769D"/>
      <w:sz w:val="28"/>
      <w:u w:val="single" w:color="0B769D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F2F2F2"/>
      <w:spacing w:after="0"/>
      <w:ind w:left="694" w:hanging="10"/>
      <w:outlineLvl w:val="1"/>
    </w:pPr>
    <w:rPr>
      <w:rFonts w:ascii="Times New Roman" w:eastAsia="Times New Roman" w:hAnsi="Times New Roman" w:cs="Times New Roman"/>
      <w:b/>
      <w:i/>
      <w:color w:val="40404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B769D"/>
      <w:sz w:val="28"/>
      <w:u w:val="single" w:color="0B769D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40404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371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E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EB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5E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EB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AF020-36E5-40AB-93FF-0FA43D2A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Eng.ARabi saddam shahte</vt:lpstr>
    </vt:vector>
  </TitlesOfParts>
  <Company/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Eng.ARabi saddam shahte</dc:title>
  <dc:subject/>
  <dc:creator>Mohammed</dc:creator>
  <cp:keywords/>
  <cp:lastModifiedBy>Yousef</cp:lastModifiedBy>
  <cp:revision>9</cp:revision>
  <cp:lastPrinted>2015-01-13T18:28:00Z</cp:lastPrinted>
  <dcterms:created xsi:type="dcterms:W3CDTF">2019-01-23T19:20:00Z</dcterms:created>
  <dcterms:modified xsi:type="dcterms:W3CDTF">2020-10-18T16:03:00Z</dcterms:modified>
</cp:coreProperties>
</file>